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7A7FE4F2" w:rsidR="00D72347" w:rsidRPr="009B7F97" w:rsidRDefault="00E44EC2" w:rsidP="00F50B25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C6EAF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D44C0B" w:rsidRPr="005C6EAF">
        <w:rPr>
          <w:b/>
          <w:noProof/>
          <w:sz w:val="28"/>
          <w:szCs w:val="28"/>
        </w:rPr>
        <w:t>СБОРКИ, БИБЛИОТЕКИ, АТРИБУТЫ,</w:t>
      </w:r>
      <w:r w:rsidR="00D44C0B">
        <w:rPr>
          <w:b/>
          <w:noProof/>
          <w:sz w:val="28"/>
          <w:szCs w:val="28"/>
        </w:rPr>
        <w:t xml:space="preserve"> ДИРЕКТИВЫ</w:t>
      </w:r>
    </w:p>
    <w:p w14:paraId="6A22C0AC" w14:textId="5165E9CD" w:rsidR="00057523" w:rsidRPr="00057523" w:rsidRDefault="002C556D" w:rsidP="0005752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057523">
        <w:t>Создать библиотеку с двумя классами:</w:t>
      </w:r>
      <w:r w:rsidR="00057523" w:rsidRPr="00057523">
        <w:t xml:space="preserve"> </w:t>
      </w:r>
    </w:p>
    <w:p w14:paraId="0F595FFA" w14:textId="1C978E1A" w:rsidR="00057523" w:rsidRDefault="00057523" w:rsidP="00057523">
      <w:pPr>
        <w:pStyle w:val="12"/>
        <w:spacing w:line="276" w:lineRule="auto"/>
        <w:ind w:firstLine="709"/>
      </w:pPr>
      <w:r>
        <w:t>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</w:t>
      </w:r>
    </w:p>
    <w:p w14:paraId="09FC9FA8" w14:textId="7A205426" w:rsidR="00C050CA" w:rsidRPr="001F72E6" w:rsidRDefault="00057523" w:rsidP="0099684F">
      <w:pPr>
        <w:pStyle w:val="12"/>
        <w:spacing w:after="360" w:line="276" w:lineRule="auto"/>
        <w:ind w:firstLine="709"/>
      </w:pPr>
      <w:r>
        <w:t>прямоугольник (методы ввода сторон, вычисления периметра, вычисления площади).</w:t>
      </w:r>
    </w:p>
    <w:p w14:paraId="4DDDD276" w14:textId="0D9843B3" w:rsidR="00550328" w:rsidRPr="00F50B25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F50B2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50B25">
        <w:rPr>
          <w:color w:val="000000"/>
          <w:sz w:val="28"/>
          <w:szCs w:val="28"/>
          <w:lang w:val="en-US"/>
        </w:rPr>
        <w:t>:</w:t>
      </w:r>
    </w:p>
    <w:p w14:paraId="194AB55F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>public bool isExist(double sideA, double sideB, double sideC)</w:t>
      </w:r>
    </w:p>
    <w:p w14:paraId="621CB82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02D29F2C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if (sideA &gt; 0 &amp;&amp; sideB &gt; 0 &amp;&amp; sideC &gt; 0 &amp;&amp; (sideA + sideB &gt; sideC &amp;&amp; sideA + sideC &gt; sideB &amp;&amp; sideB + sideC &gt; sideA))</w:t>
      </w:r>
    </w:p>
    <w:p w14:paraId="6531020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{</w:t>
      </w:r>
    </w:p>
    <w:p w14:paraId="24276C03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    return true;</w:t>
      </w:r>
    </w:p>
    <w:p w14:paraId="176772A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}</w:t>
      </w:r>
    </w:p>
    <w:p w14:paraId="76A72A8A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false;</w:t>
      </w:r>
    </w:p>
    <w:p w14:paraId="0617EC38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5ECDCC07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public override string Area()</w:t>
      </w:r>
    </w:p>
    <w:p w14:paraId="1818FE6A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11E4E22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double semPer = (sideA + sideB + sideC) / 2;</w:t>
      </w:r>
    </w:p>
    <w:p w14:paraId="14C3D99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Math.Sqrt(semPer * (semPer - sideA) * (semPer - sideB) * (semPer - sideC)).ToString();</w:t>
      </w:r>
    </w:p>
    <w:p w14:paraId="38803CC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2AA81827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public override string Perimeter()</w:t>
      </w:r>
    </w:p>
    <w:p w14:paraId="0DB347B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31D21BA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(sideA + sideB + sideC).ToString();</w:t>
      </w:r>
    </w:p>
    <w:p w14:paraId="647AD08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569E60C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public override string GetFigureType()</w:t>
      </w:r>
    </w:p>
    <w:p w14:paraId="14F3595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56B6DDB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if (sideA == SideB &amp;&amp; sideA == sideC) return "равносторонний";</w:t>
      </w:r>
    </w:p>
    <w:p w14:paraId="40643BB3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if (sideA == SideB || sideA == sideC || SideB == sideC) return "равнобедренный";</w:t>
      </w:r>
    </w:p>
    <w:p w14:paraId="6FD10046" w14:textId="081C8188" w:rsidR="00D04691" w:rsidRPr="00D04691" w:rsidRDefault="00D04691" w:rsidP="009968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"треугольник, как треугольник";</w:t>
      </w:r>
      <w:r w:rsidR="0099684F">
        <w:rPr>
          <w:sz w:val="28"/>
          <w:szCs w:val="28"/>
          <w:lang w:val="en-US"/>
        </w:rPr>
        <w:t xml:space="preserve"> </w:t>
      </w:r>
      <w:r w:rsidRPr="00D04691">
        <w:rPr>
          <w:sz w:val="28"/>
          <w:szCs w:val="28"/>
          <w:lang w:val="en-US"/>
        </w:rPr>
        <w:t>}</w:t>
      </w:r>
    </w:p>
    <w:p w14:paraId="455DB233" w14:textId="77777777" w:rsid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</w:t>
      </w:r>
    </w:p>
    <w:p w14:paraId="6C512A52" w14:textId="77777777" w:rsidR="00D04691" w:rsidRDefault="00D0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0475EA" w14:textId="456D2306" w:rsidR="00D04691" w:rsidRPr="00D04691" w:rsidRDefault="00D04691" w:rsidP="00D04691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D04691">
        <w:rPr>
          <w:sz w:val="28"/>
          <w:szCs w:val="28"/>
          <w:lang w:val="en-US"/>
        </w:rPr>
        <w:t>public override string ShapeName()</w:t>
      </w:r>
    </w:p>
    <w:p w14:paraId="062C6ED9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71A53054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"Треугольник";</w:t>
      </w:r>
    </w:p>
    <w:p w14:paraId="2569DA82" w14:textId="0CF086FC" w:rsidR="00D04691" w:rsidRDefault="009335E7" w:rsidP="00D0469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D04691" w:rsidRPr="00D04691">
        <w:rPr>
          <w:sz w:val="28"/>
          <w:szCs w:val="28"/>
          <w:lang w:val="en-US"/>
        </w:rPr>
        <w:t>}</w:t>
      </w:r>
    </w:p>
    <w:p w14:paraId="3121F4C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public class Rectangle : RectangleFigure</w:t>
      </w:r>
    </w:p>
    <w:p w14:paraId="7EB95F5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{</w:t>
      </w:r>
    </w:p>
    <w:p w14:paraId="288CA5D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double width;</w:t>
      </w:r>
    </w:p>
    <w:p w14:paraId="36C3EDEC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double height;</w:t>
      </w:r>
    </w:p>
    <w:p w14:paraId="158B3A0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Rectangle(double rectangleWidth, double rectangleHeight)</w:t>
      </w:r>
    </w:p>
    <w:p w14:paraId="193DB00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6E95D63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Width = rectangleWidth;</w:t>
      </w:r>
    </w:p>
    <w:p w14:paraId="0547597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Height = rectangleHeight;</w:t>
      </w:r>
    </w:p>
    <w:p w14:paraId="1D3F01B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1531B62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double Width</w:t>
      </w:r>
    </w:p>
    <w:p w14:paraId="2F24D20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329924D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get { return width; }</w:t>
      </w:r>
    </w:p>
    <w:p w14:paraId="38261F1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set { width = value &lt; 0 ? -value : value; }</w:t>
      </w:r>
    </w:p>
    <w:p w14:paraId="2983CC4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403FF97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double Height</w:t>
      </w:r>
    </w:p>
    <w:p w14:paraId="7151020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4BC76CD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get { return height; }</w:t>
      </w:r>
    </w:p>
    <w:p w14:paraId="3CA6FA5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set { height = value &lt; 0 ? -value : value; }</w:t>
      </w:r>
    </w:p>
    <w:p w14:paraId="6CDE1EE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2054CBE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Area()</w:t>
      </w:r>
    </w:p>
    <w:p w14:paraId="701F2F1D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775F4F5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return (width * height).ToString();</w:t>
      </w:r>
    </w:p>
    <w:p w14:paraId="1E73945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530EE8C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Perimeter()</w:t>
      </w:r>
    </w:p>
    <w:p w14:paraId="7E05214F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25DBE00B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return (width * 2 + height * 2).ToString();</w:t>
      </w:r>
    </w:p>
    <w:p w14:paraId="7F2EC1B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3FCA5A6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GetFigureType()</w:t>
      </w:r>
    </w:p>
    <w:p w14:paraId="50FB01DA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4882D944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if (width == height) return "Квадрат";</w:t>
      </w:r>
    </w:p>
    <w:p w14:paraId="5ED5F412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return "Не квадратный прямоугольник";</w:t>
      </w:r>
    </w:p>
    <w:p w14:paraId="510145BB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38DD060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ShapeName()</w:t>
      </w:r>
    </w:p>
    <w:p w14:paraId="123E08E0" w14:textId="77777777" w:rsidR="009335E7" w:rsidRPr="00D44C0B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r w:rsidRPr="00D44C0B">
        <w:rPr>
          <w:sz w:val="28"/>
          <w:szCs w:val="28"/>
          <w:lang w:val="en-US"/>
        </w:rPr>
        <w:t>{</w:t>
      </w:r>
    </w:p>
    <w:p w14:paraId="1239B069" w14:textId="7230F663" w:rsidR="009335E7" w:rsidRPr="00F50B25" w:rsidRDefault="009335E7" w:rsidP="00995D0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44C0B">
        <w:rPr>
          <w:sz w:val="28"/>
          <w:szCs w:val="28"/>
          <w:lang w:val="en-US"/>
        </w:rPr>
        <w:t xml:space="preserve">            </w:t>
      </w:r>
      <w:r w:rsidRPr="009335E7">
        <w:rPr>
          <w:sz w:val="28"/>
          <w:szCs w:val="28"/>
          <w:lang w:val="en-US"/>
        </w:rPr>
        <w:t>return</w:t>
      </w:r>
      <w:r w:rsidRPr="00F50B25">
        <w:rPr>
          <w:sz w:val="28"/>
          <w:szCs w:val="28"/>
          <w:lang w:val="en-US"/>
        </w:rPr>
        <w:t xml:space="preserve"> "</w:t>
      </w:r>
      <w:r w:rsidRPr="009335E7">
        <w:rPr>
          <w:sz w:val="28"/>
          <w:szCs w:val="28"/>
        </w:rPr>
        <w:t>Прямоугольник</w:t>
      </w:r>
      <w:r w:rsidRPr="00F50B25">
        <w:rPr>
          <w:sz w:val="28"/>
          <w:szCs w:val="28"/>
          <w:lang w:val="en-US"/>
        </w:rPr>
        <w:t>";  }</w:t>
      </w:r>
    </w:p>
    <w:p w14:paraId="239BB92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lastRenderedPageBreak/>
        <w:t>try</w:t>
      </w:r>
    </w:p>
    <w:p w14:paraId="281BD8A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{</w:t>
      </w:r>
    </w:p>
    <w:p w14:paraId="4F534852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Figure figure1 = new Triangle(10, 10, 10);</w:t>
      </w:r>
    </w:p>
    <w:p w14:paraId="490A60D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figure1.ShowInfo();</w:t>
      </w:r>
    </w:p>
    <w:p w14:paraId="2E31AC9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}</w:t>
      </w:r>
    </w:p>
    <w:p w14:paraId="42B5DA5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catch (Exception)</w:t>
      </w:r>
    </w:p>
    <w:p w14:paraId="5586272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{</w:t>
      </w:r>
    </w:p>
    <w:p w14:paraId="1697E99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Console.WriteLine("Error");</w:t>
      </w:r>
    </w:p>
    <w:p w14:paraId="5CE82B94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}</w:t>
      </w:r>
    </w:p>
    <w:p w14:paraId="51DCA6A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RectangleFigure figure3 = new Rectangle(5, 5);</w:t>
      </w:r>
    </w:p>
    <w:p w14:paraId="26713096" w14:textId="1D11E9F6" w:rsidR="00C807EA" w:rsidRPr="00C807EA" w:rsidRDefault="009335E7" w:rsidP="00C807E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figure3.ShowInfo();</w:t>
      </w:r>
    </w:p>
    <w:p w14:paraId="62BB1A0E" w14:textId="039CE7BA" w:rsidR="002C556D" w:rsidRPr="00F224DC" w:rsidRDefault="002C556D" w:rsidP="00F50B25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787569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50B25">
        <w:trPr>
          <w:trHeight w:val="283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F50B25">
        <w:trPr>
          <w:trHeight w:val="489"/>
        </w:trPr>
        <w:tc>
          <w:tcPr>
            <w:tcW w:w="4809" w:type="dxa"/>
          </w:tcPr>
          <w:p w14:paraId="1BC47AF9" w14:textId="1ED812B5" w:rsidR="00DC2FA0" w:rsidRPr="00497892" w:rsidRDefault="009335E7" w:rsidP="00F50B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10, 10, 10, 5, 5</w:t>
            </w:r>
          </w:p>
        </w:tc>
        <w:tc>
          <w:tcPr>
            <w:tcW w:w="4819" w:type="dxa"/>
          </w:tcPr>
          <w:p w14:paraId="5BAE733A" w14:textId="24335469" w:rsidR="00DC2FA0" w:rsidRPr="00DD422F" w:rsidRDefault="00DD422F" w:rsidP="00F50B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3.3012, 30, 25, 20, </w:t>
            </w:r>
            <w:r>
              <w:rPr>
                <w:color w:val="000000"/>
                <w:sz w:val="28"/>
                <w:szCs w:val="28"/>
              </w:rPr>
              <w:t>равносторонний, квадрат</w:t>
            </w:r>
          </w:p>
        </w:tc>
      </w:tr>
    </w:tbl>
    <w:p w14:paraId="7AE3FA7E" w14:textId="1A3D9982" w:rsidR="002C556D" w:rsidRPr="00032006" w:rsidRDefault="00032006" w:rsidP="00F50B25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96E6C01" w:rsidR="00825802" w:rsidRPr="00F50B25" w:rsidRDefault="002C556D" w:rsidP="00F50B25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50B25">
        <w:rPr>
          <w:color w:val="000000"/>
          <w:sz w:val="28"/>
          <w:szCs w:val="28"/>
          <w:lang w:val="be-BY"/>
        </w:rPr>
        <w:t>:</w:t>
      </w:r>
    </w:p>
    <w:p w14:paraId="024B8054" w14:textId="21113E88" w:rsidR="002C556D" w:rsidRPr="00383589" w:rsidRDefault="00DD422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422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989BC8" wp14:editId="1F992713">
            <wp:extent cx="1875155" cy="1179456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5" t="4620"/>
                    <a:stretch/>
                  </pic:blipFill>
                  <pic:spPr bwMode="auto">
                    <a:xfrm>
                      <a:off x="0" y="0"/>
                      <a:ext cx="1890858" cy="118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73D9FC8" w:rsidR="002C556D" w:rsidRDefault="002C556D" w:rsidP="00F50B25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787569">
        <w:rPr>
          <w:sz w:val="28"/>
          <w:szCs w:val="28"/>
        </w:rPr>
        <w:t>7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DCFC" w14:textId="77777777" w:rsidR="00D266AD" w:rsidRDefault="00D266AD">
      <w:r>
        <w:separator/>
      </w:r>
    </w:p>
  </w:endnote>
  <w:endnote w:type="continuationSeparator" w:id="0">
    <w:p w14:paraId="0818D428" w14:textId="77777777" w:rsidR="00D266AD" w:rsidRDefault="00D2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FD335D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31D1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E2C9544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383589">
                            <w:rPr>
                              <w:bCs/>
                              <w:sz w:val="28"/>
                              <w:szCs w:val="28"/>
                            </w:rPr>
                            <w:t>01.31ТП.2479.22.17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E2C9544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383589">
                      <w:rPr>
                        <w:bCs/>
                        <w:sz w:val="28"/>
                        <w:szCs w:val="28"/>
                      </w:rPr>
                      <w:t>01.31ТП.2479.22.17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33226E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31D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2124CD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53985F7" w:rsidR="007850B1" w:rsidRPr="005C6EAF" w:rsidRDefault="005C6EA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C6EAF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58B02755" w14:textId="353985F7" w:rsidR="007850B1" w:rsidRPr="005C6EAF" w:rsidRDefault="005C6EA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C6EAF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64E46F" w:rsidR="007850B1" w:rsidRPr="003E0618" w:rsidRDefault="00383589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B64E46F" w:rsidR="007850B1" w:rsidRPr="003E0618" w:rsidRDefault="00383589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984504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83589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383589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984504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83589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383589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31D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31D1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F29E" w14:textId="77777777" w:rsidR="00D266AD" w:rsidRDefault="00D266AD">
      <w:r>
        <w:separator/>
      </w:r>
    </w:p>
  </w:footnote>
  <w:footnote w:type="continuationSeparator" w:id="0">
    <w:p w14:paraId="28F6BF6A" w14:textId="77777777" w:rsidR="00D266AD" w:rsidRDefault="00D26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4F0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0F40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38A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57D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3589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7D7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6CBA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5015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13F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87569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35E7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1D1"/>
    <w:rsid w:val="0099340F"/>
    <w:rsid w:val="00993705"/>
    <w:rsid w:val="009946F7"/>
    <w:rsid w:val="00994ECD"/>
    <w:rsid w:val="009950FF"/>
    <w:rsid w:val="0099510A"/>
    <w:rsid w:val="00995D04"/>
    <w:rsid w:val="00995D90"/>
    <w:rsid w:val="00995EC3"/>
    <w:rsid w:val="0099684F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070F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07EA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691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A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4C0B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4A7F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0AF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22F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B797C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7B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B25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2FCF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6324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8DAB-EB11-444E-8C7F-8C1886A6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323</cp:revision>
  <cp:lastPrinted>2018-04-06T11:32:00Z</cp:lastPrinted>
  <dcterms:created xsi:type="dcterms:W3CDTF">2022-05-12T12:00:00Z</dcterms:created>
  <dcterms:modified xsi:type="dcterms:W3CDTF">2022-06-22T09:32:00Z</dcterms:modified>
</cp:coreProperties>
</file>