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B03F" w14:textId="77777777" w:rsidR="00FD3D49" w:rsidRDefault="00FD3D49" w:rsidP="00FD3D49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252A3D80" w14:textId="77777777" w:rsidR="00FD3D49" w:rsidRDefault="00FD3D49" w:rsidP="00FD3D49">
      <w:pPr>
        <w:jc w:val="center"/>
        <w:rPr>
          <w:b/>
          <w:lang w:val="ru-RU"/>
        </w:rPr>
      </w:pPr>
      <w:r>
        <w:t>«ЕДИНИЦА ИЗМЕРЕНИЯ»</w:t>
      </w:r>
    </w:p>
    <w:p w14:paraId="60861E75" w14:textId="77777777" w:rsidR="00FD3D49" w:rsidRDefault="00FD3D49" w:rsidP="00FD3D49">
      <w:pPr>
        <w:jc w:val="center"/>
        <w:rPr>
          <w:b/>
          <w:lang w:val="ru-RU"/>
        </w:rPr>
      </w:pPr>
      <w:r>
        <w:t>Юридический адрес:</w:t>
      </w:r>
    </w:p>
    <w:p w14:paraId="144B48DF" w14:textId="77777777" w:rsidR="00FD3D49" w:rsidRDefault="00FD3D49" w:rsidP="00FD3D49">
      <w:pPr>
        <w:jc w:val="center"/>
        <w:rPr>
          <w:b/>
          <w:lang w:val="ru-RU"/>
        </w:rPr>
      </w:pPr>
      <w:r>
        <w:t>610008, г. Киров, ул. Гагарина, д. 20, кв.62</w:t>
      </w:r>
    </w:p>
    <w:p w14:paraId="273748BD" w14:textId="77777777" w:rsidR="00FD3D49" w:rsidRDefault="00FD3D49" w:rsidP="00FD3D49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0EEE3735" w14:textId="77777777" w:rsidR="00FA0024" w:rsidRPr="00A359BC" w:rsidRDefault="00FD3D49" w:rsidP="00FD3D49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63C896BD" w14:textId="77777777" w:rsidR="00FA0024" w:rsidRPr="00A359BC" w:rsidRDefault="00FA0024" w:rsidP="00FA0024">
      <w:pPr>
        <w:rPr>
          <w:lang w:val="ru-RU"/>
        </w:rPr>
      </w:pPr>
      <w:r/>
    </w:p>
    <w:p w14:paraId="214BAA20" w14:textId="77777777" w:rsidR="00FA0024" w:rsidRPr="00A359BC" w:rsidRDefault="00FA0024" w:rsidP="00FA0024">
      <w:pPr>
        <w:spacing w:line="276" w:lineRule="auto"/>
        <w:jc w:val="center"/>
        <w:rPr>
          <w:b/>
          <w:sz w:val="32"/>
          <w:szCs w:val="32"/>
          <w:u w:val="single"/>
          <w:lang w:val="ru-RU"/>
        </w:rPr>
      </w:pPr>
      <w:r>
        <w:t>ПРОТОКОЛ №НОМЕР_ПРОТОКОЛА_ПЕРЕМЕННАЯ</w:t>
      </w:r>
    </w:p>
    <w:p w14:paraId="6ECA62D1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- Весы платформенные передвижные гирные РП-1Г13  № НОМЕР_ВЕСОВ_ПЕРЕМЕННАЯ</w:t>
      </w:r>
    </w:p>
    <w:p w14:paraId="653DD9EB" w14:textId="77777777" w:rsidR="00313688" w:rsidRPr="001A1EFE" w:rsidRDefault="00313688" w:rsidP="00313688">
      <w:pPr>
        <w:pStyle w:val="2"/>
      </w:pPr>
      <w:r>
        <w:t>Принадлежащего:  КОМПАНИЯ_ПЕРЕМЕННАЯ ИНН НОМЕР_ИНН_ПЕРЕМЕННАЯ, ЮРИДИЧЕСКИЙ_АДРЕС_ПЕРЕМЕННАЯ</w:t>
      </w:r>
    </w:p>
    <w:p w14:paraId="10DDFF17" w14:textId="77777777" w:rsidR="001222C3" w:rsidRPr="001A1EFE" w:rsidRDefault="00313688" w:rsidP="00313688">
      <w:pPr>
        <w:rPr>
          <w:lang w:val="ru-RU"/>
        </w:rPr>
      </w:pPr>
      <w:r>
        <w:t>Место поверки:  МЕСТО_ПОВЕРКИ_ПЕРЕМЕННАЯ</w:t>
      </w:r>
    </w:p>
    <w:p w14:paraId="2F8FCC5B" w14:textId="77777777" w:rsidR="001222C3" w:rsidRPr="001A1EFE" w:rsidRDefault="001222C3" w:rsidP="001222C3">
      <w:pPr>
        <w:rPr>
          <w:lang w:val="ru-RU"/>
        </w:rPr>
      </w:pPr>
      <w:r>
        <w:t>Регистрационный номер средства измерений в ФИФ ОЕИ:  1425-66</w:t>
      </w:r>
    </w:p>
    <w:p w14:paraId="3A9F7EF9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13D6EDFA" w14:textId="77777777" w:rsidR="00E51D98" w:rsidRDefault="00E51D98" w:rsidP="001222C3">
      <w:pPr>
        <w:rPr>
          <w:lang w:val="ru-RU"/>
        </w:rPr>
      </w:pPr>
      <w:r>
        <w:t>НПВ=1000 кг</w:t>
      </w:r>
    </w:p>
    <w:p w14:paraId="3774494B" w14:textId="77777777" w:rsidR="00E51D98" w:rsidRDefault="002F7CAC" w:rsidP="001222C3">
      <w:pPr>
        <w:rPr>
          <w:lang w:val="ru-RU"/>
        </w:rPr>
      </w:pPr>
      <w:r>
        <w:t>НмПВ=50 кг</w:t>
      </w:r>
    </w:p>
    <w:p w14:paraId="032C81F0" w14:textId="77777777" w:rsidR="002F7CAC" w:rsidRDefault="00E51D98" w:rsidP="001222C3">
      <w:pPr>
        <w:rPr>
          <w:lang w:val="ru-RU"/>
        </w:rPr>
      </w:pPr>
      <w:r>
        <w:t xml:space="preserve">е=d=500 г </w:t>
      </w:r>
    </w:p>
    <w:p w14:paraId="5D8196CC" w14:textId="77777777" w:rsidR="00E51D98" w:rsidRDefault="00E51D98" w:rsidP="001222C3">
      <w:pPr>
        <w:rPr>
          <w:lang w:val="ru-RU"/>
        </w:rPr>
      </w:pPr>
      <w:r>
        <w:t xml:space="preserve">Пределы допускаемой погрешности: </w:t>
      </w:r>
    </w:p>
    <w:p w14:paraId="4F82FC4F" w14:textId="77777777" w:rsidR="00E51D98" w:rsidRDefault="002F7CAC" w:rsidP="001222C3">
      <w:pPr>
        <w:rPr>
          <w:lang w:val="ru-RU"/>
        </w:rPr>
      </w:pPr>
      <w:r>
        <w:t xml:space="preserve">от 10 до 500 кг - ± 250 г; </w:t>
      </w:r>
    </w:p>
    <w:p w14:paraId="6F163844" w14:textId="77777777" w:rsidR="001222C3" w:rsidRPr="00555341" w:rsidRDefault="002F7CAC" w:rsidP="001222C3">
      <w:pPr>
        <w:rPr>
          <w:lang w:val="ru-RU"/>
        </w:rPr>
      </w:pPr>
      <w:r>
        <w:t xml:space="preserve">свыше 500 до 1000 кг - ± 500 г. </w:t>
      </w:r>
    </w:p>
    <w:p w14:paraId="4279732D" w14:textId="77777777" w:rsidR="00FA0024" w:rsidRPr="00A359BC" w:rsidRDefault="00FA0024" w:rsidP="00FA0024">
      <w:pPr>
        <w:keepNext/>
        <w:spacing/>
        <w:jc w:val="left"/>
        <w:outlineLvl w:val="0"/>
        <w:rPr>
          <w:caps/>
          <w:lang w:val="ru-RU"/>
        </w:rPr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ТЕМПЕРАТУРА_ПЕРЕМЕННАЯ °C</w:t>
        <w:br/>
        <w:t>в конце поверки: ТЕМПЕРАТУРА_ПЕРЕМЕННАЯ °C</w:t>
        <w:br/>
        <w:t>Относительная влажность воздуха: ВЛАЖНОСТЬ_ПЕРЕМЕННАЯ %</w:t>
        <w:br/>
        <w:t>Изменение температуры воздуха в помещении в течение 1 часа не превышает 2,0 °C.</w:t>
        <w:br/>
        <w:t>Атмосферное давление: ДАВЛЕНИЕ_ПЕРЕМЕННАЯ кПа</w:t>
      </w:r>
    </w:p>
    <w:p w14:paraId="779A4F89" w14:textId="77777777" w:rsidR="00FA0024" w:rsidRPr="00A359BC" w:rsidRDefault="00FA0024" w:rsidP="00FA0024">
      <w:pPr>
        <w:keepNext/>
        <w:spacing w:before="360" w:after="120"/>
        <w:jc w:val="center"/>
        <w:outlineLvl w:val="0"/>
        <w:rPr>
          <w:caps/>
          <w:lang w:val="ru-RU"/>
        </w:rPr>
      </w:pPr>
      <w:r>
        <w:t>ЭТАЛОНЫ, применяемые при поверке</w:t>
      </w:r>
    </w:p>
    <w:p w14:paraId="75EA21DE" w14:textId="77777777" w:rsidR="00FA0024" w:rsidRPr="00A359BC" w:rsidRDefault="00FA0024" w:rsidP="00FA0024">
      <w:pPr>
        <w:rPr>
          <w:szCs w:val="28"/>
        </w:rPr>
      </w:pPr>
      <w:r>
        <w:t>ЭТАЛОНЫ_ПОВЕРКИ_ПЕРЕМЕННАЯ</w:t>
      </w:r>
    </w:p>
    <w:p w14:paraId="32223F74" w14:textId="77777777" w:rsidR="00FA0024" w:rsidRPr="00A359BC" w:rsidRDefault="00FA0024" w:rsidP="00FA0024">
      <w:pPr>
        <w:rPr>
          <w:szCs w:val="28"/>
        </w:rPr>
      </w:pPr>
      <w:r/>
    </w:p>
    <w:p w14:paraId="66E91E14" w14:textId="77777777" w:rsidR="00FA0024" w:rsidRPr="00A359BC" w:rsidRDefault="00FA0024" w:rsidP="00FA0024">
      <w:pPr>
        <w:rPr>
          <w:szCs w:val="28"/>
        </w:rPr>
      </w:pPr>
      <w:r/>
    </w:p>
    <w:p w14:paraId="1833D669" w14:textId="77777777" w:rsidR="00FA0024" w:rsidRPr="00A359BC" w:rsidRDefault="00FA0024" w:rsidP="00FA0024">
      <w:pPr>
        <w:rPr>
          <w:szCs w:val="28"/>
        </w:rPr>
      </w:pPr>
      <w:r/>
    </w:p>
    <w:p w14:paraId="17B53843" w14:textId="77777777" w:rsidR="00FA0024" w:rsidRPr="00A359BC" w:rsidRDefault="00FA0024" w:rsidP="00FA0024">
      <w:pPr>
        <w:rPr>
          <w:szCs w:val="28"/>
        </w:rPr>
      </w:pPr>
      <w:r/>
    </w:p>
    <w:p w14:paraId="1E3C2C12" w14:textId="77777777" w:rsidR="00FA0024" w:rsidRPr="00A359BC" w:rsidRDefault="00FA0024" w:rsidP="00FA0024">
      <w:pPr>
        <w:rPr>
          <w:szCs w:val="28"/>
        </w:rPr>
      </w:pPr>
      <w:r/>
    </w:p>
    <w:p w14:paraId="05737E31" w14:textId="77777777" w:rsidR="00FA0024" w:rsidRPr="00A359BC" w:rsidRDefault="00FA0024" w:rsidP="00FA0024">
      <w:pPr>
        <w:rPr>
          <w:szCs w:val="28"/>
        </w:rPr>
      </w:pPr>
      <w:r/>
    </w:p>
    <w:p w14:paraId="3ABCD480" w14:textId="77777777" w:rsidR="00FA0024" w:rsidRPr="00A359BC" w:rsidRDefault="00FA0024" w:rsidP="00FA0024">
      <w:pPr>
        <w:rPr>
          <w:szCs w:val="28"/>
        </w:rPr>
      </w:pPr>
      <w:r/>
    </w:p>
    <w:p w14:paraId="7930FCE7" w14:textId="77777777" w:rsidR="00FA0024" w:rsidRPr="00A359BC" w:rsidRDefault="00FA0024" w:rsidP="00FA0024">
      <w:pPr>
        <w:rPr>
          <w:szCs w:val="28"/>
        </w:rPr>
      </w:pPr>
      <w:r/>
    </w:p>
    <w:p w14:paraId="676311EB" w14:textId="77777777" w:rsidR="00FA0024" w:rsidRPr="00A359BC" w:rsidRDefault="00FA0024" w:rsidP="00FA0024">
      <w:pPr>
        <w:rPr>
          <w:lang w:val="ru-RU"/>
        </w:rPr>
      </w:pPr>
      <w:r/>
    </w:p>
    <w:p w14:paraId="5EB342B4" w14:textId="77777777" w:rsidR="001222C3" w:rsidRPr="00F47295" w:rsidRDefault="00FA0024" w:rsidP="00FA0024">
      <w:pPr>
        <w:pStyle w:val="1"/>
        <w:rPr>
          <w:lang w:val="de-AT"/>
        </w:rPr>
      </w:pPr>
      <w:r>
        <w:t>Методика поверки</w:t>
      </w:r>
    </w:p>
    <w:p w14:paraId="1E12E788" w14:textId="77777777" w:rsidR="001222C3" w:rsidRPr="00346DC8" w:rsidRDefault="00A81F13" w:rsidP="001222C3">
      <w:pPr>
        <w:rPr>
          <w:lang w:val="ru-RU"/>
        </w:rPr>
      </w:pPr>
      <w:r>
        <w:t>«ГСИ. Весы для статического взвешивания. Методы и средства поверки» ГОСТ 8.453-82</w:t>
      </w:r>
    </w:p>
    <w:p w14:paraId="564914B6" w14:textId="77777777" w:rsidR="001222C3" w:rsidRPr="005D5D2C" w:rsidRDefault="001222C3" w:rsidP="001222C3">
      <w:pPr>
        <w:pStyle w:val="1"/>
      </w:pPr>
      <w:r>
        <w:t>РЕЗУЛЬТАТЫ ПОВЕРКИ</w:t>
      </w:r>
    </w:p>
    <w:p w14:paraId="4CAC6ED2" w14:textId="77777777" w:rsidR="00E51D98" w:rsidRPr="00F3492D" w:rsidRDefault="00E51D98" w:rsidP="00E51D98">
      <w:pPr>
        <w:pStyle w:val="a6"/>
        <w:rPr>
          <w:color w:val="000000"/>
        </w:rPr>
      </w:pPr>
      <w:r>
        <w:t>1.Внешний осмотр: соответствует</w:t>
      </w:r>
    </w:p>
    <w:p w14:paraId="0E244CED" w14:textId="77777777" w:rsidR="00E51D98" w:rsidRPr="00F3492D" w:rsidRDefault="00E51D98" w:rsidP="00E51D98">
      <w:pPr>
        <w:pStyle w:val="a6"/>
      </w:pPr>
      <w:r>
        <w:t>2.Опробование: соответствует</w:t>
      </w:r>
    </w:p>
    <w:p w14:paraId="21A7E363" w14:textId="77777777" w:rsidR="002F7CAC" w:rsidRDefault="00E51D98" w:rsidP="00E51D98">
      <w:pPr>
        <w:pStyle w:val="a6"/>
      </w:pPr>
      <w:r>
        <w:t>3.Определение метрологических параметров:</w:t>
      </w:r>
    </w:p>
    <w:p w14:paraId="40CB04C9" w14:textId="77777777" w:rsidR="00E51D98" w:rsidRPr="00F3492D" w:rsidRDefault="00E51D98" w:rsidP="00E51D98">
      <w:pPr>
        <w:pStyle w:val="a6"/>
      </w:pPr>
      <w:r>
        <w:t>3.1. Определение непостоянства показаний ненагруженных весов:</w:t>
      </w:r>
    </w:p>
    <w:p w14:paraId="47837939" w14:textId="77777777" w:rsidR="00E51D98" w:rsidRPr="00F3492D" w:rsidRDefault="00E51D98" w:rsidP="00E51D98">
      <w:pPr>
        <w:pStyle w:val="a6"/>
      </w:pPr>
      <w:r/>
    </w:p>
    <w:p w14:paraId="19CE5042" w14:textId="089A8E57" w:rsidR="00E51D98" w:rsidRDefault="00E51D98" w:rsidP="00E51D98">
      <w:pPr>
        <w:pStyle w:val="a6"/>
      </w:pPr>
      <w:r>
        <w:t xml:space="preserve">           Соответствует             Не соответствует</w:t>
      </w:r>
    </w:p>
    <w:p w14:paraId="1AE9B192" w14:textId="77777777" w:rsidR="00FD3D49" w:rsidRPr="00F3492D" w:rsidRDefault="00FD3D49" w:rsidP="00E51D98">
      <w:pPr>
        <w:pStyle w:val="a6"/>
      </w:pPr>
      <w:r/>
    </w:p>
    <w:p w14:paraId="124DED5B" w14:textId="77777777" w:rsidR="00E51D98" w:rsidRPr="00F3492D" w:rsidRDefault="00E51D98" w:rsidP="00E51D98">
      <w:pPr>
        <w:pStyle w:val="a6"/>
      </w:pPr>
      <w:r>
        <w:t>3.2 Определение независимости показаний весов от положения груза на платформе:</w:t>
      </w:r>
    </w:p>
    <w:p w14:paraId="52978231" w14:textId="152AE8BA" w:rsidR="00E51D98" w:rsidRPr="00F3492D" w:rsidRDefault="00ED4C19" w:rsidP="00E51D98">
      <w:pPr>
        <w:pStyle w:val="a6"/>
      </w:pPr>
      <w:r/>
    </w:p>
    <w:p w14:paraId="196A6C3E" w14:textId="2AE71321" w:rsidR="00313688" w:rsidRPr="00FA0024" w:rsidRDefault="00E51D98" w:rsidP="00E51D98">
      <w:pPr>
        <w:pStyle w:val="a6"/>
      </w:pPr>
      <w:r>
        <w:t xml:space="preserve">           Соответствует             Не соответствует</w:t>
      </w:r>
    </w:p>
    <w:p w14:paraId="22C74338" w14:textId="77777777" w:rsidR="00E51D98" w:rsidRPr="00F3492D" w:rsidRDefault="00E51D98" w:rsidP="00E51D98">
      <w:pPr>
        <w:pStyle w:val="a6"/>
      </w:pPr>
      <w:r>
        <w:t>3.3 Определение погрешности нагруженных весов: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7"/>
        <w:gridCol w:w="2191"/>
        <w:gridCol w:w="2377"/>
        <w:gridCol w:w="2584"/>
      </w:tblGrid>
      <w:tr w:rsidR="00E51D98" w:rsidRPr="00F3492D" w14:paraId="74D7280E" w14:textId="77777777" w:rsidTr="00FA0024">
        <w:trPr>
          <w:trHeight w:val="20"/>
        </w:trPr>
        <w:tc>
          <w:tcPr>
            <w:tcW w:w="2487" w:type="dxa"/>
            <w:vAlign w:val="center"/>
          </w:tcPr>
          <w:p w14:paraId="516A73C4" w14:textId="77777777" w:rsidR="00E51D98" w:rsidRPr="00F3492D" w:rsidRDefault="00E51D98" w:rsidP="00B426D3">
            <w:pPr>
              <w:jc w:val="center"/>
            </w:pPr>
          </w:p>
          <w:p w14:paraId="7BE7F76C" w14:textId="77777777" w:rsidR="00E51D98" w:rsidRPr="00F3492D" w:rsidRDefault="00E51D98" w:rsidP="00B426D3">
            <w:pPr>
              <w:jc w:val="center"/>
            </w:pPr>
            <w:r w:rsidRPr="00F3492D">
              <w:t>Точки шкалы кг</w:t>
            </w:r>
          </w:p>
        </w:tc>
        <w:tc>
          <w:tcPr>
            <w:tcW w:w="2191" w:type="dxa"/>
            <w:vAlign w:val="center"/>
          </w:tcPr>
          <w:p w14:paraId="0D0BE68B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Нагружение</w:t>
            </w:r>
          </w:p>
          <w:p w14:paraId="1C982329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Показания, кг</w:t>
            </w:r>
          </w:p>
        </w:tc>
        <w:tc>
          <w:tcPr>
            <w:tcW w:w="2377" w:type="dxa"/>
            <w:vAlign w:val="center"/>
          </w:tcPr>
          <w:p w14:paraId="1389AC5F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Разгружение</w:t>
            </w:r>
          </w:p>
          <w:p w14:paraId="23A66F23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Показания, кг</w:t>
            </w:r>
          </w:p>
        </w:tc>
        <w:tc>
          <w:tcPr>
            <w:tcW w:w="2584" w:type="dxa"/>
          </w:tcPr>
          <w:p w14:paraId="43025527" w14:textId="77777777" w:rsidR="00E51D98" w:rsidRPr="00F3492D" w:rsidRDefault="00E51D98" w:rsidP="00B426D3">
            <w:pPr>
              <w:jc w:val="center"/>
            </w:pPr>
          </w:p>
          <w:p w14:paraId="4B897EED" w14:textId="77777777" w:rsidR="00E51D98" w:rsidRPr="00F3492D" w:rsidRDefault="00E51D98" w:rsidP="00B426D3">
            <w:pPr>
              <w:jc w:val="center"/>
            </w:pPr>
            <w:r w:rsidRPr="00F3492D">
              <w:t>Погрешность  кг</w:t>
            </w:r>
          </w:p>
        </w:tc>
      </w:tr>
      <w:tr w:rsidR="00E51D98" w:rsidRPr="00F3492D" w14:paraId="63979423" w14:textId="77777777" w:rsidTr="00FA0024">
        <w:trPr>
          <w:trHeight w:val="20"/>
        </w:trPr>
        <w:tc>
          <w:tcPr>
            <w:tcW w:w="2487" w:type="dxa"/>
          </w:tcPr>
          <w:p w14:paraId="7D2898BE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50</w:t>
            </w:r>
          </w:p>
        </w:tc>
        <w:tc>
          <w:tcPr>
            <w:tcW w:w="2191" w:type="dxa"/>
            <w:vAlign w:val="center"/>
          </w:tcPr>
          <w:p w14:paraId="1978B460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</w:t>
            </w:r>
          </w:p>
        </w:tc>
        <w:tc>
          <w:tcPr>
            <w:tcW w:w="2377" w:type="dxa"/>
            <w:vAlign w:val="center"/>
          </w:tcPr>
          <w:p w14:paraId="46AC8A63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</w:t>
            </w:r>
          </w:p>
        </w:tc>
        <w:tc>
          <w:tcPr>
            <w:tcW w:w="2584" w:type="dxa"/>
          </w:tcPr>
          <w:p w14:paraId="6445C4B1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35F28A69" w14:textId="77777777" w:rsidTr="00FA0024">
        <w:trPr>
          <w:trHeight w:val="20"/>
        </w:trPr>
        <w:tc>
          <w:tcPr>
            <w:tcW w:w="2487" w:type="dxa"/>
          </w:tcPr>
          <w:p w14:paraId="491AFAC0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110</w:t>
            </w:r>
          </w:p>
        </w:tc>
        <w:tc>
          <w:tcPr>
            <w:tcW w:w="2191" w:type="dxa"/>
            <w:vAlign w:val="center"/>
          </w:tcPr>
          <w:p w14:paraId="2B127124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11</w:t>
            </w:r>
            <w:r>
              <w:rPr>
                <w:lang w:val="ru-RU"/>
              </w:rPr>
              <w:t>0</w:t>
            </w:r>
          </w:p>
        </w:tc>
        <w:tc>
          <w:tcPr>
            <w:tcW w:w="2377" w:type="dxa"/>
            <w:vAlign w:val="center"/>
          </w:tcPr>
          <w:p w14:paraId="7D8B404D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110</w:t>
            </w:r>
          </w:p>
        </w:tc>
        <w:tc>
          <w:tcPr>
            <w:tcW w:w="2584" w:type="dxa"/>
          </w:tcPr>
          <w:p w14:paraId="622EBC16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11337C83" w14:textId="77777777" w:rsidTr="00FA0024">
        <w:trPr>
          <w:trHeight w:val="20"/>
        </w:trPr>
        <w:tc>
          <w:tcPr>
            <w:tcW w:w="2487" w:type="dxa"/>
          </w:tcPr>
          <w:p w14:paraId="34B49FA2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120</w:t>
            </w:r>
          </w:p>
        </w:tc>
        <w:tc>
          <w:tcPr>
            <w:tcW w:w="2191" w:type="dxa"/>
            <w:vAlign w:val="center"/>
          </w:tcPr>
          <w:p w14:paraId="105CDA41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120</w:t>
            </w:r>
          </w:p>
        </w:tc>
        <w:tc>
          <w:tcPr>
            <w:tcW w:w="2377" w:type="dxa"/>
            <w:vAlign w:val="center"/>
          </w:tcPr>
          <w:p w14:paraId="552D9F44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120</w:t>
            </w:r>
          </w:p>
        </w:tc>
        <w:tc>
          <w:tcPr>
            <w:tcW w:w="2584" w:type="dxa"/>
          </w:tcPr>
          <w:p w14:paraId="5243E19F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32633437" w14:textId="77777777" w:rsidTr="00FA0024">
        <w:trPr>
          <w:trHeight w:val="20"/>
        </w:trPr>
        <w:tc>
          <w:tcPr>
            <w:tcW w:w="2487" w:type="dxa"/>
          </w:tcPr>
          <w:p w14:paraId="7F3C68B4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140</w:t>
            </w:r>
          </w:p>
        </w:tc>
        <w:tc>
          <w:tcPr>
            <w:tcW w:w="2191" w:type="dxa"/>
            <w:vAlign w:val="center"/>
          </w:tcPr>
          <w:p w14:paraId="4B89CDA8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140</w:t>
            </w:r>
          </w:p>
        </w:tc>
        <w:tc>
          <w:tcPr>
            <w:tcW w:w="2377" w:type="dxa"/>
            <w:vAlign w:val="center"/>
          </w:tcPr>
          <w:p w14:paraId="00A38113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140</w:t>
            </w:r>
          </w:p>
        </w:tc>
        <w:tc>
          <w:tcPr>
            <w:tcW w:w="2584" w:type="dxa"/>
          </w:tcPr>
          <w:p w14:paraId="1B9B5D9E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2CBB6D9C" w14:textId="77777777" w:rsidTr="00FA0024">
        <w:trPr>
          <w:trHeight w:val="20"/>
        </w:trPr>
        <w:tc>
          <w:tcPr>
            <w:tcW w:w="2487" w:type="dxa"/>
          </w:tcPr>
          <w:p w14:paraId="22D701B4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250</w:t>
            </w:r>
          </w:p>
        </w:tc>
        <w:tc>
          <w:tcPr>
            <w:tcW w:w="2191" w:type="dxa"/>
          </w:tcPr>
          <w:p w14:paraId="2D691ECF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250</w:t>
            </w:r>
          </w:p>
        </w:tc>
        <w:tc>
          <w:tcPr>
            <w:tcW w:w="2377" w:type="dxa"/>
          </w:tcPr>
          <w:p w14:paraId="34CFC72D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250</w:t>
            </w:r>
          </w:p>
        </w:tc>
        <w:tc>
          <w:tcPr>
            <w:tcW w:w="2584" w:type="dxa"/>
          </w:tcPr>
          <w:p w14:paraId="2218CE9F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51D98" w:rsidRPr="00F3492D" w14:paraId="07082D80" w14:textId="77777777" w:rsidTr="00FA0024">
        <w:trPr>
          <w:trHeight w:val="20"/>
        </w:trPr>
        <w:tc>
          <w:tcPr>
            <w:tcW w:w="2487" w:type="dxa"/>
          </w:tcPr>
          <w:p w14:paraId="2D68D293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500</w:t>
            </w:r>
          </w:p>
        </w:tc>
        <w:tc>
          <w:tcPr>
            <w:tcW w:w="2191" w:type="dxa"/>
          </w:tcPr>
          <w:p w14:paraId="29632BE1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500</w:t>
            </w:r>
          </w:p>
        </w:tc>
        <w:tc>
          <w:tcPr>
            <w:tcW w:w="2377" w:type="dxa"/>
          </w:tcPr>
          <w:p w14:paraId="5C972A18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500</w:t>
            </w:r>
          </w:p>
        </w:tc>
        <w:tc>
          <w:tcPr>
            <w:tcW w:w="2584" w:type="dxa"/>
          </w:tcPr>
          <w:p w14:paraId="2E36CAA0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51D98" w:rsidRPr="00F3492D" w14:paraId="5755C665" w14:textId="77777777" w:rsidTr="00FA0024">
        <w:trPr>
          <w:trHeight w:val="20"/>
        </w:trPr>
        <w:tc>
          <w:tcPr>
            <w:tcW w:w="2487" w:type="dxa"/>
          </w:tcPr>
          <w:p w14:paraId="5FC64504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1000</w:t>
            </w:r>
          </w:p>
        </w:tc>
        <w:tc>
          <w:tcPr>
            <w:tcW w:w="2191" w:type="dxa"/>
          </w:tcPr>
          <w:p w14:paraId="54528929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100</w:t>
            </w:r>
            <w:r>
              <w:rPr>
                <w:lang w:val="ru-RU"/>
              </w:rPr>
              <w:t>0</w:t>
            </w:r>
          </w:p>
        </w:tc>
        <w:tc>
          <w:tcPr>
            <w:tcW w:w="2377" w:type="dxa"/>
          </w:tcPr>
          <w:p w14:paraId="7D64DA82" w14:textId="77777777" w:rsidR="00E51D98" w:rsidRPr="00F3492D" w:rsidRDefault="00E51D98" w:rsidP="00B426D3">
            <w:pPr>
              <w:jc w:val="center"/>
            </w:pPr>
            <w:r w:rsidRPr="00F3492D">
              <w:t>-</w:t>
            </w:r>
          </w:p>
        </w:tc>
        <w:tc>
          <w:tcPr>
            <w:tcW w:w="2584" w:type="dxa"/>
          </w:tcPr>
          <w:p w14:paraId="211FADA8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</w:tbl>
    <w:p w14:paraId="10A8EBA8" w14:textId="5214CBFC" w:rsidR="001222C3" w:rsidRDefault="00E51D98" w:rsidP="001222C3">
      <w:pPr>
        <w:pStyle w:val="a6"/>
      </w:pPr>
      <w:r>
        <w:t xml:space="preserve">           Соответствует             Не соответствует</w:t>
      </w:r>
    </w:p>
    <w:p w14:paraId="3B655324" w14:textId="77777777" w:rsidR="00A64746" w:rsidRDefault="001222C3" w:rsidP="00FA0024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</w:r>
    </w:p>
    <w:p w14:paraId="39334E04" w14:textId="77777777" w:rsidR="00FA0024" w:rsidRPr="00FA0024" w:rsidRDefault="002F7CAC" w:rsidP="00FA0024">
      <w:pPr>
        <w:spacing w:before="360" w:after="120"/>
        <w:ind w:firstLine="4321"/>
        <w:rPr>
          <w:lang w:val="ru-RU"/>
        </w:rPr>
      </w:pPr>
      <w:r>
        <w:br/>
        <w:t xml:space="preserve">Поверитель      ____________ПОВЕРИТЕЛЬ_ПЕРЕМЕННАЯ                                Дата поверки  ДАТА_ПОВЕРКИ_ПЕРЕМЕННАЯ г.   </w:t>
        <w:br/>
        <w:t xml:space="preserve">                                                (подпись) </w:t>
      </w:r>
    </w:p>
    <w:p w14:paraId="0044C34D" w14:textId="77777777" w:rsidR="00C65361" w:rsidRPr="001222C3" w:rsidRDefault="00C65361" w:rsidP="00FA0024">
      <w:pPr>
        <w:spacing w:before="360" w:after="120"/>
      </w:pPr>
      <w:r/>
    </w:p>
    <w:sectPr w:rsidR="00C65361" w:rsidRPr="001222C3" w:rsidSect="00FA0024">
      <w:footerReference w:type="default" r:id="rId11"/>
      <w:type w:val="continuous"/>
      <w:pgSz w:w="11907" w:h="16840" w:code="9"/>
      <w:pgMar w:top="142" w:right="425" w:bottom="142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4BBC" w14:textId="77777777" w:rsidR="00CE6728" w:rsidRDefault="00CE6728" w:rsidP="00C61554">
      <w:r>
        <w:separator/>
      </w:r>
    </w:p>
  </w:endnote>
  <w:endnote w:type="continuationSeparator" w:id="0">
    <w:p w14:paraId="1408E42E" w14:textId="77777777" w:rsidR="00CE6728" w:rsidRDefault="00CE6728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A1C82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CD2201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CD2201">
      <w:rPr>
        <w:b/>
        <w:noProof/>
      </w:rPr>
      <w:t>2</w:t>
    </w:r>
    <w:r>
      <w:rPr>
        <w:b/>
      </w:rPr>
      <w:fldChar w:fldCharType="end"/>
    </w:r>
  </w:p>
  <w:p w14:paraId="4B84AE66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BC67" w14:textId="77777777" w:rsidR="00CE6728" w:rsidRDefault="00CE6728" w:rsidP="00C61554">
      <w:r>
        <w:separator/>
      </w:r>
    </w:p>
  </w:footnote>
  <w:footnote w:type="continuationSeparator" w:id="0">
    <w:p w14:paraId="6A8A0754" w14:textId="77777777" w:rsidR="00CE6728" w:rsidRDefault="00CE6728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8272C"/>
    <w:rsid w:val="000A6E6A"/>
    <w:rsid w:val="000C119B"/>
    <w:rsid w:val="000C6315"/>
    <w:rsid w:val="000E5E1E"/>
    <w:rsid w:val="000E5ED0"/>
    <w:rsid w:val="000E71EC"/>
    <w:rsid w:val="000F18AD"/>
    <w:rsid w:val="000F797D"/>
    <w:rsid w:val="00120CB4"/>
    <w:rsid w:val="001222C3"/>
    <w:rsid w:val="0013204D"/>
    <w:rsid w:val="00154103"/>
    <w:rsid w:val="00156548"/>
    <w:rsid w:val="001706F7"/>
    <w:rsid w:val="001803A8"/>
    <w:rsid w:val="00181182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1F70"/>
    <w:rsid w:val="002625C2"/>
    <w:rsid w:val="002948C2"/>
    <w:rsid w:val="00296967"/>
    <w:rsid w:val="002A3AB6"/>
    <w:rsid w:val="002A7CCA"/>
    <w:rsid w:val="002B481F"/>
    <w:rsid w:val="002D07BC"/>
    <w:rsid w:val="002E7E3E"/>
    <w:rsid w:val="002F0E0B"/>
    <w:rsid w:val="002F7CAC"/>
    <w:rsid w:val="00300895"/>
    <w:rsid w:val="003107A4"/>
    <w:rsid w:val="00313688"/>
    <w:rsid w:val="00315C15"/>
    <w:rsid w:val="003267B6"/>
    <w:rsid w:val="00327C5B"/>
    <w:rsid w:val="0033370F"/>
    <w:rsid w:val="00333D2D"/>
    <w:rsid w:val="003416AE"/>
    <w:rsid w:val="003443DC"/>
    <w:rsid w:val="00345361"/>
    <w:rsid w:val="00346DC8"/>
    <w:rsid w:val="00357BD5"/>
    <w:rsid w:val="003659E7"/>
    <w:rsid w:val="0037549D"/>
    <w:rsid w:val="00377744"/>
    <w:rsid w:val="003833D7"/>
    <w:rsid w:val="00383CE0"/>
    <w:rsid w:val="00390BA5"/>
    <w:rsid w:val="003A30AB"/>
    <w:rsid w:val="003A4B20"/>
    <w:rsid w:val="003E7FB7"/>
    <w:rsid w:val="003F1E4F"/>
    <w:rsid w:val="00402CB5"/>
    <w:rsid w:val="00405F3E"/>
    <w:rsid w:val="0040739D"/>
    <w:rsid w:val="00415D4B"/>
    <w:rsid w:val="004224BD"/>
    <w:rsid w:val="00422C26"/>
    <w:rsid w:val="004265CA"/>
    <w:rsid w:val="0049133F"/>
    <w:rsid w:val="004B28B5"/>
    <w:rsid w:val="004C3A05"/>
    <w:rsid w:val="004C7EAE"/>
    <w:rsid w:val="004D0BD9"/>
    <w:rsid w:val="004D47EC"/>
    <w:rsid w:val="004D7453"/>
    <w:rsid w:val="004E0B4B"/>
    <w:rsid w:val="004E6694"/>
    <w:rsid w:val="00524A09"/>
    <w:rsid w:val="00525D44"/>
    <w:rsid w:val="00547DA6"/>
    <w:rsid w:val="00555341"/>
    <w:rsid w:val="00580AD1"/>
    <w:rsid w:val="005965DE"/>
    <w:rsid w:val="005A335E"/>
    <w:rsid w:val="005C6257"/>
    <w:rsid w:val="005D0870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43DE8"/>
    <w:rsid w:val="0065527D"/>
    <w:rsid w:val="00655D67"/>
    <w:rsid w:val="0066417D"/>
    <w:rsid w:val="00674F98"/>
    <w:rsid w:val="006835FF"/>
    <w:rsid w:val="006A53AB"/>
    <w:rsid w:val="006B0B8B"/>
    <w:rsid w:val="006C4F73"/>
    <w:rsid w:val="006F1B8D"/>
    <w:rsid w:val="00701216"/>
    <w:rsid w:val="00712D57"/>
    <w:rsid w:val="00730AFD"/>
    <w:rsid w:val="007312D9"/>
    <w:rsid w:val="00737969"/>
    <w:rsid w:val="007572E9"/>
    <w:rsid w:val="00763FA9"/>
    <w:rsid w:val="007825FC"/>
    <w:rsid w:val="00783E65"/>
    <w:rsid w:val="007A5734"/>
    <w:rsid w:val="007C097B"/>
    <w:rsid w:val="007C5C24"/>
    <w:rsid w:val="007D217E"/>
    <w:rsid w:val="007D2AB3"/>
    <w:rsid w:val="007E293E"/>
    <w:rsid w:val="007E2952"/>
    <w:rsid w:val="007E7DB8"/>
    <w:rsid w:val="00800F73"/>
    <w:rsid w:val="008023E9"/>
    <w:rsid w:val="00802DBD"/>
    <w:rsid w:val="00811D45"/>
    <w:rsid w:val="0082277A"/>
    <w:rsid w:val="008244EC"/>
    <w:rsid w:val="00835A76"/>
    <w:rsid w:val="00843CB3"/>
    <w:rsid w:val="00862F06"/>
    <w:rsid w:val="00881EED"/>
    <w:rsid w:val="00887E1E"/>
    <w:rsid w:val="008A4510"/>
    <w:rsid w:val="008B3433"/>
    <w:rsid w:val="008B57F7"/>
    <w:rsid w:val="008C6CA6"/>
    <w:rsid w:val="008F2E82"/>
    <w:rsid w:val="008F691F"/>
    <w:rsid w:val="00916C0E"/>
    <w:rsid w:val="00917BAA"/>
    <w:rsid w:val="00922542"/>
    <w:rsid w:val="00922C67"/>
    <w:rsid w:val="00924BB9"/>
    <w:rsid w:val="00932AC9"/>
    <w:rsid w:val="00942FB5"/>
    <w:rsid w:val="00947D67"/>
    <w:rsid w:val="009524ED"/>
    <w:rsid w:val="00966FA0"/>
    <w:rsid w:val="0096735B"/>
    <w:rsid w:val="00973CA1"/>
    <w:rsid w:val="00984563"/>
    <w:rsid w:val="009975A1"/>
    <w:rsid w:val="009A21F1"/>
    <w:rsid w:val="009A25D2"/>
    <w:rsid w:val="009C2A85"/>
    <w:rsid w:val="009D320F"/>
    <w:rsid w:val="009D5191"/>
    <w:rsid w:val="009E35C9"/>
    <w:rsid w:val="009E604E"/>
    <w:rsid w:val="009F5830"/>
    <w:rsid w:val="00A41407"/>
    <w:rsid w:val="00A41FE4"/>
    <w:rsid w:val="00A51E97"/>
    <w:rsid w:val="00A54C2B"/>
    <w:rsid w:val="00A64746"/>
    <w:rsid w:val="00A75094"/>
    <w:rsid w:val="00A76C58"/>
    <w:rsid w:val="00A81F13"/>
    <w:rsid w:val="00A86240"/>
    <w:rsid w:val="00A91B01"/>
    <w:rsid w:val="00A93BDF"/>
    <w:rsid w:val="00AA4D07"/>
    <w:rsid w:val="00AB60A1"/>
    <w:rsid w:val="00AD0C2B"/>
    <w:rsid w:val="00AD5AB6"/>
    <w:rsid w:val="00AE4FC8"/>
    <w:rsid w:val="00AE5A35"/>
    <w:rsid w:val="00AF0160"/>
    <w:rsid w:val="00B00629"/>
    <w:rsid w:val="00B04471"/>
    <w:rsid w:val="00B27CB4"/>
    <w:rsid w:val="00B34D22"/>
    <w:rsid w:val="00B426D3"/>
    <w:rsid w:val="00B426DA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2833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5ADD"/>
    <w:rsid w:val="00BF6F53"/>
    <w:rsid w:val="00C05CA7"/>
    <w:rsid w:val="00C16FD8"/>
    <w:rsid w:val="00C179F9"/>
    <w:rsid w:val="00C27782"/>
    <w:rsid w:val="00C33CA4"/>
    <w:rsid w:val="00C3713A"/>
    <w:rsid w:val="00C47D49"/>
    <w:rsid w:val="00C542BE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2201"/>
    <w:rsid w:val="00CD6938"/>
    <w:rsid w:val="00CE63E1"/>
    <w:rsid w:val="00CE6728"/>
    <w:rsid w:val="00D0658F"/>
    <w:rsid w:val="00D11985"/>
    <w:rsid w:val="00D1729D"/>
    <w:rsid w:val="00D26357"/>
    <w:rsid w:val="00D348F6"/>
    <w:rsid w:val="00D43A1B"/>
    <w:rsid w:val="00D475FC"/>
    <w:rsid w:val="00D54E13"/>
    <w:rsid w:val="00D66FBB"/>
    <w:rsid w:val="00D717CF"/>
    <w:rsid w:val="00D7335D"/>
    <w:rsid w:val="00D831E5"/>
    <w:rsid w:val="00D87BB8"/>
    <w:rsid w:val="00DA0859"/>
    <w:rsid w:val="00DA4D75"/>
    <w:rsid w:val="00DB6444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37CD6"/>
    <w:rsid w:val="00E42716"/>
    <w:rsid w:val="00E51D98"/>
    <w:rsid w:val="00E54496"/>
    <w:rsid w:val="00E65DEB"/>
    <w:rsid w:val="00E77D1B"/>
    <w:rsid w:val="00E91A07"/>
    <w:rsid w:val="00E938FE"/>
    <w:rsid w:val="00EA0F27"/>
    <w:rsid w:val="00EB1E6E"/>
    <w:rsid w:val="00EB5FE2"/>
    <w:rsid w:val="00EC1351"/>
    <w:rsid w:val="00ED4C19"/>
    <w:rsid w:val="00EF0C32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797"/>
    <w:rsid w:val="00F52CD3"/>
    <w:rsid w:val="00F6045A"/>
    <w:rsid w:val="00F67B20"/>
    <w:rsid w:val="00F71378"/>
    <w:rsid w:val="00F77268"/>
    <w:rsid w:val="00F83219"/>
    <w:rsid w:val="00F90425"/>
    <w:rsid w:val="00F92360"/>
    <w:rsid w:val="00FA0024"/>
    <w:rsid w:val="00FA0810"/>
    <w:rsid w:val="00FA0A79"/>
    <w:rsid w:val="00FA2B20"/>
    <w:rsid w:val="00FB140E"/>
    <w:rsid w:val="00FB51FB"/>
    <w:rsid w:val="00FB52C8"/>
    <w:rsid w:val="00FB5B4F"/>
    <w:rsid w:val="00FC28D1"/>
    <w:rsid w:val="00FC7BF0"/>
    <w:rsid w:val="00FD382D"/>
    <w:rsid w:val="00FD3D49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52EAD48"/>
  <w15:chartTrackingRefBased/>
  <w15:docId w15:val="{B24CE98A-4558-4C69-BB13-8C899BAB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link w:val="a7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7">
    <w:name w:val="Основной текст Знак"/>
    <w:link w:val="a6"/>
    <w:rsid w:val="00E51D98"/>
    <w:rPr>
      <w:sz w:val="24"/>
      <w:szCs w:val="24"/>
    </w:rPr>
  </w:style>
  <w:style w:type="character" w:customStyle="1" w:styleId="20">
    <w:name w:val="Заголовок 2 Знак"/>
    <w:link w:val="2"/>
    <w:rsid w:val="003136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79C5F-AB8F-4BF9-B627-D989F461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2024-02-06T19:49:00Z</dcterms:created>
  <dcterms:modified xsi:type="dcterms:W3CDTF">2024-02-06T19:49:00Z</dcterms:modified>
</cp:coreProperties>
</file>