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66A3" w14:textId="77777777" w:rsidR="00920B9F" w:rsidRDefault="00920B9F" w:rsidP="00920B9F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5E3B2639" w14:textId="77777777" w:rsidR="00920B9F" w:rsidRDefault="00920B9F" w:rsidP="00920B9F">
      <w:pPr>
        <w:jc w:val="center"/>
        <w:rPr>
          <w:b/>
          <w:lang w:val="ru-RU"/>
        </w:rPr>
      </w:pPr>
      <w:r>
        <w:t>«ЕДИНИЦА ИЗМЕРЕНИЯ»</w:t>
      </w:r>
    </w:p>
    <w:p w14:paraId="1E363C97" w14:textId="77777777" w:rsidR="00920B9F" w:rsidRDefault="00920B9F" w:rsidP="00920B9F">
      <w:pPr>
        <w:jc w:val="center"/>
        <w:rPr>
          <w:b/>
          <w:lang w:val="ru-RU"/>
        </w:rPr>
      </w:pPr>
      <w:r>
        <w:t>Юридический адрес:</w:t>
      </w:r>
    </w:p>
    <w:p w14:paraId="21BF2534" w14:textId="77777777" w:rsidR="00920B9F" w:rsidRDefault="00920B9F" w:rsidP="00920B9F">
      <w:pPr>
        <w:jc w:val="center"/>
        <w:rPr>
          <w:b/>
          <w:lang w:val="ru-RU"/>
        </w:rPr>
      </w:pPr>
      <w:r>
        <w:t>610008, г. Киров, ул. Гагарина, д. 20, кв.62</w:t>
      </w:r>
    </w:p>
    <w:p w14:paraId="3D030625" w14:textId="77777777" w:rsidR="00920B9F" w:rsidRDefault="00920B9F" w:rsidP="00920B9F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380F9382" w14:textId="77777777" w:rsidR="00FA0F3A" w:rsidRPr="00281EA8" w:rsidRDefault="00920B9F" w:rsidP="00920B9F">
      <w:pPr>
        <w:jc w:val="center"/>
        <w:rPr>
          <w:lang w:val="ru-RU"/>
        </w:rPr>
      </w:pPr>
      <w:r>
        <w:t>Регистрационный номер аттестата аккредитации RA.RU.313632</w:t>
      </w:r>
    </w:p>
    <w:p w14:paraId="489AA271" w14:textId="77777777" w:rsidR="00FA0F3A" w:rsidRPr="00C27782" w:rsidRDefault="00FA0F3A" w:rsidP="00FA0F3A">
      <w:pPr>
        <w:rPr>
          <w:lang w:val="ru-RU"/>
        </w:rPr>
      </w:pPr>
      <w:r/>
    </w:p>
    <w:p w14:paraId="6F569613" w14:textId="77777777" w:rsidR="00FA0F3A" w:rsidRPr="00DE70C1" w:rsidRDefault="00FA0F3A" w:rsidP="00FA0F3A">
      <w:pPr>
        <w:pStyle w:val="a5"/>
        <w:spacing w:line="276" w:lineRule="auto"/>
        <w:rPr>
          <w:b/>
          <w:sz w:val="32"/>
          <w:szCs w:val="32"/>
          <w:u w:val="single"/>
        </w:rPr>
      </w:pPr>
      <w:r>
        <w:t>ПРОТОКОЛ №НОМЕР_ПРОТОКОЛА_ПЕРЕМЕННАЯ</w:t>
      </w:r>
    </w:p>
    <w:p w14:paraId="67C84C9D" w14:textId="69C3B3EC" w:rsidR="00C16FD8" w:rsidRPr="00C63620" w:rsidRDefault="00327C5B" w:rsidP="00C63620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Весы test № НОМЕР_ВЕСОВ_ПЕРЕМЕННАЯ</w:t>
      </w:r>
    </w:p>
    <w:p w14:paraId="0A300AAA" w14:textId="77777777" w:rsidR="003F75AA" w:rsidRDefault="003F75AA" w:rsidP="003F75AA">
      <w:pPr>
        <w:pStyle w:val="2"/>
      </w:pPr>
      <w:r>
        <w:t>Принадлежащего:  КОМПАНИЯ_ПЕРЕМЕННАЯ ИНН НОМЕР_ИНН_ПЕРЕМЕННАЯ, ЮРИДИЧЕСКИЙ_АДРЕС_ПЕРЕМЕННАЯ</w:t>
      </w:r>
    </w:p>
    <w:p w14:paraId="7015D740" w14:textId="77777777" w:rsidR="00394614" w:rsidRPr="001A1EFE" w:rsidRDefault="003F75AA" w:rsidP="003F75AA">
      <w:pPr>
        <w:pStyle w:val="2"/>
      </w:pPr>
      <w:r>
        <w:t>Место поверки:  МЕСТО_ПОВЕРКИ_ПЕРЕМЕННАЯ</w:t>
      </w:r>
    </w:p>
    <w:p w14:paraId="10EF94A2" w14:textId="77777777" w:rsidR="00C27782" w:rsidRPr="001A1EFE" w:rsidRDefault="00C27782" w:rsidP="00C27782">
      <w:pPr>
        <w:rPr>
          <w:lang w:val="ru-RU"/>
        </w:rPr>
      </w:pPr>
      <w:r>
        <w:t>Регистрационный номер средства измерений в ФИФ ОЕИ:  35315-07</w:t>
      </w:r>
    </w:p>
    <w:p w14:paraId="5225D15C" w14:textId="77777777" w:rsidR="00B04471" w:rsidRDefault="00916C0E" w:rsidP="00B04471">
      <w:pPr>
        <w:pStyle w:val="1"/>
      </w:pPr>
      <w:r>
        <w:t>ОСНОВНЫЕ МЕТРОЛОГИЧЕСКИЕ ХАРАКТЕРИСТИКИ ПОВЕРЯЕМОГО СИ</w:t>
      </w:r>
    </w:p>
    <w:p w14:paraId="0FDD8D58" w14:textId="77777777" w:rsidR="00D66D25" w:rsidRDefault="00792F3A" w:rsidP="000026EC">
      <w:pPr>
        <w:rPr>
          <w:lang w:val="ru-RU"/>
        </w:rPr>
      </w:pPr>
      <w:r>
        <w:t xml:space="preserve">НПВ=30/60/150 кг; </w:t>
      </w:r>
    </w:p>
    <w:p w14:paraId="4184110E" w14:textId="77777777" w:rsidR="00D66D25" w:rsidRDefault="00792F3A" w:rsidP="000026EC">
      <w:pPr>
        <w:rPr>
          <w:lang w:val="ru-RU"/>
        </w:rPr>
      </w:pPr>
      <w:r>
        <w:t xml:space="preserve">НмПВ=0,2  кг; </w:t>
      </w:r>
    </w:p>
    <w:p w14:paraId="028F26BF" w14:textId="77777777" w:rsidR="000D32DB" w:rsidRDefault="0044756C" w:rsidP="000026EC">
      <w:pPr>
        <w:rPr>
          <w:lang w:val="ru-RU"/>
        </w:rPr>
      </w:pPr>
      <w:r>
        <w:t xml:space="preserve">е=d=10/20/50 г </w:t>
      </w:r>
    </w:p>
    <w:p w14:paraId="48CE2D00" w14:textId="77777777" w:rsidR="0044756C" w:rsidRDefault="0044756C" w:rsidP="00257A36">
      <w:pPr>
        <w:tabs>
          <w:tab w:val="left" w:pos="6960"/>
        </w:tabs>
        <w:rPr>
          <w:lang w:val="ru-RU"/>
        </w:rPr>
      </w:pPr>
      <w:r>
        <w:t>Порог чувствительности: 1,4 е.</w:t>
        <w:tab/>
      </w:r>
    </w:p>
    <w:p w14:paraId="28A13B03" w14:textId="77777777" w:rsidR="000E3FF8" w:rsidRDefault="000E3FF8" w:rsidP="000026EC">
      <w:pPr>
        <w:rPr>
          <w:lang w:val="ru-RU"/>
        </w:rPr>
      </w:pPr>
      <w:r>
        <w:t>Наибольший предел выборки массы тары: 20 кг.</w:t>
      </w:r>
    </w:p>
    <w:p w14:paraId="4C619CAF" w14:textId="77777777" w:rsidR="00792F3A" w:rsidRDefault="00792F3A" w:rsidP="000026EC">
      <w:pPr>
        <w:rPr>
          <w:lang w:val="ru-RU"/>
        </w:rPr>
      </w:pPr>
      <w:r>
        <w:t>Пределы допускаемой погрешности:</w:t>
      </w:r>
    </w:p>
    <w:p w14:paraId="57C4C10F" w14:textId="77777777" w:rsidR="00D66D25" w:rsidRDefault="00257A36" w:rsidP="000026EC">
      <w:pPr>
        <w:rPr>
          <w:lang w:val="ru-RU"/>
        </w:rPr>
      </w:pPr>
      <w:r>
        <w:t xml:space="preserve">от НмПВ до 500е - ± 0,5 е; </w:t>
      </w:r>
    </w:p>
    <w:p w14:paraId="322F5456" w14:textId="77777777" w:rsidR="00D66D25" w:rsidRDefault="00792F3A" w:rsidP="000026EC">
      <w:pPr>
        <w:rPr>
          <w:lang w:val="ru-RU"/>
        </w:rPr>
      </w:pPr>
      <w:r>
        <w:t xml:space="preserve">свыше 500е до 2000е - ± 1 е; </w:t>
      </w:r>
    </w:p>
    <w:p w14:paraId="5CC332B2" w14:textId="77777777" w:rsidR="00B04471" w:rsidRPr="00555341" w:rsidRDefault="00257A36" w:rsidP="000026EC">
      <w:pPr>
        <w:rPr>
          <w:lang w:val="ru-RU"/>
        </w:rPr>
      </w:pPr>
      <w:r>
        <w:t xml:space="preserve">свыше 2000е - ± 1,5 е. </w:t>
      </w:r>
    </w:p>
    <w:p w14:paraId="477CAD22" w14:textId="77777777" w:rsidR="00C16FD8" w:rsidRDefault="00C16FD8" w:rsidP="0033370F">
      <w:pPr>
        <w:pStyle w:val="1"/>
        <w:jc w:val="left"/>
      </w:pPr>
      <w:r>
        <w:rPr>
          <w:caps w:val="0"/>
          <w:sz w:val="24"/>
        </w:rPr>
        <w:t xml:space="preserve">УСЛОВИЯ ПРОВЕДЕНИЯ ПОВЕРКИ </w:t>
        <w:br/>
        <w:t>1                   1.  Внешний осмотр: соответствует</w:t>
      </w:r>
    </w:p>
    <w:p w14:paraId="150ABC5C" w14:textId="77777777" w:rsidR="00920B9F" w:rsidRPr="008F51B0" w:rsidRDefault="00920B9F" w:rsidP="00920B9F">
      <w:pPr>
        <w:rPr>
          <w:lang w:val="ru-RU"/>
        </w:rPr>
      </w:pPr>
      <w:r>
        <w:t xml:space="preserve">Температура окружающего воздуха: </w:t>
      </w:r>
    </w:p>
    <w:p w14:paraId="57E8C214" w14:textId="77777777" w:rsidR="00920B9F" w:rsidRPr="008F51B0" w:rsidRDefault="00920B9F" w:rsidP="00920B9F">
      <w:pPr>
        <w:rPr>
          <w:lang w:val="ru-RU"/>
        </w:rPr>
      </w:pPr>
      <w:r>
        <w:t>в начале поверки: ТЕМПЕРАТУРА_ПЕРЕМЕННАЯ °C</w:t>
      </w:r>
    </w:p>
    <w:p w14:paraId="176A5CFF" w14:textId="77777777" w:rsidR="00920B9F" w:rsidRPr="008F51B0" w:rsidRDefault="00920B9F" w:rsidP="00920B9F">
      <w:pPr>
        <w:rPr>
          <w:lang w:val="ru-RU"/>
        </w:rPr>
      </w:pPr>
      <w:r>
        <w:t>в конце поверки: ТЕМПЕРАТУРА_ПЕРЕМЕННАЯ °C</w:t>
      </w:r>
    </w:p>
    <w:p w14:paraId="667E7368" w14:textId="77777777" w:rsidR="00920B9F" w:rsidRPr="008F51B0" w:rsidRDefault="00920B9F" w:rsidP="00920B9F">
      <w:pPr>
        <w:rPr>
          <w:lang w:val="ru-RU"/>
        </w:rPr>
      </w:pPr>
      <w:r>
        <w:t>Относительная влажность воздуха: ВЛАЖНОСТЬ_ПЕРЕМЕННАЯ %</w:t>
      </w:r>
    </w:p>
    <w:p w14:paraId="1C1E55A5" w14:textId="77777777" w:rsidR="00920B9F" w:rsidRPr="008F51B0" w:rsidRDefault="00920B9F" w:rsidP="00920B9F">
      <w:pPr>
        <w:rPr>
          <w:lang w:val="ru-RU"/>
        </w:rPr>
      </w:pPr>
      <w:r>
        <w:t>Изменение температуры воздуха в помещении в течение 1 часа не превышает 2,0 °C.</w:t>
      </w:r>
    </w:p>
    <w:p w14:paraId="52C84DE4" w14:textId="77777777" w:rsidR="00394614" w:rsidRPr="00394614" w:rsidRDefault="00920B9F" w:rsidP="00920B9F">
      <w:pPr>
        <w:rPr>
          <w:lang w:val="ru-RU"/>
        </w:rPr>
      </w:pPr>
      <w:r>
        <w:t>Атмосферное давление: ДАВЛЕНИЕ_ПЕРЕМЕННАЯ кПа</w:t>
      </w:r>
    </w:p>
    <w:p w14:paraId="69611172" w14:textId="77777777" w:rsidR="00C16FD8" w:rsidRDefault="00BA5130" w:rsidP="008244EC">
      <w:pPr>
        <w:pStyle w:val="1"/>
      </w:pPr>
      <w:r>
        <w:t>ЭТАЛОНЫ, применяемые при поверке</w:t>
      </w:r>
    </w:p>
    <w:p w14:paraId="4BE738A7" w14:textId="77777777" w:rsidR="00920B9F" w:rsidRPr="00920B9F" w:rsidRDefault="00920B9F" w:rsidP="00920B9F">
      <w:pPr>
        <w:rPr>
          <w:szCs w:val="28"/>
        </w:rPr>
      </w:pPr>
      <w:r>
        <w:t>ЭТАЛОНЫ_ПОВЕРКИ_ПЕРЕМЕННАЯ</w:t>
      </w:r>
    </w:p>
    <w:p w14:paraId="00752A46" w14:textId="77777777" w:rsidR="00920B9F" w:rsidRPr="00920B9F" w:rsidRDefault="00920B9F" w:rsidP="00920B9F">
      <w:pPr>
        <w:rPr>
          <w:szCs w:val="28"/>
        </w:rPr>
      </w:pPr>
      <w:r/>
    </w:p>
    <w:p w14:paraId="29E37D79" w14:textId="77777777" w:rsidR="00920B9F" w:rsidRPr="00920B9F" w:rsidRDefault="00920B9F" w:rsidP="00920B9F">
      <w:pPr>
        <w:rPr>
          <w:szCs w:val="28"/>
        </w:rPr>
      </w:pPr>
      <w:r/>
    </w:p>
    <w:p w14:paraId="17514DB9" w14:textId="77777777" w:rsidR="00920B9F" w:rsidRPr="00920B9F" w:rsidRDefault="00920B9F" w:rsidP="00920B9F">
      <w:pPr>
        <w:rPr>
          <w:szCs w:val="28"/>
        </w:rPr>
      </w:pPr>
      <w:r/>
    </w:p>
    <w:p w14:paraId="251F6B1E" w14:textId="77777777" w:rsidR="00920B9F" w:rsidRPr="00920B9F" w:rsidRDefault="00920B9F" w:rsidP="00920B9F">
      <w:pPr>
        <w:rPr>
          <w:szCs w:val="28"/>
        </w:rPr>
      </w:pPr>
      <w:r/>
    </w:p>
    <w:p w14:paraId="415D22DF" w14:textId="77777777" w:rsidR="00920B9F" w:rsidRPr="00920B9F" w:rsidRDefault="00920B9F" w:rsidP="00920B9F">
      <w:pPr>
        <w:rPr>
          <w:szCs w:val="28"/>
        </w:rPr>
      </w:pPr>
      <w:r/>
    </w:p>
    <w:p w14:paraId="2D0F935A" w14:textId="77777777" w:rsidR="00920B9F" w:rsidRPr="00920B9F" w:rsidRDefault="00920B9F" w:rsidP="00920B9F">
      <w:pPr>
        <w:rPr>
          <w:szCs w:val="28"/>
        </w:rPr>
      </w:pPr>
      <w:r/>
    </w:p>
    <w:p w14:paraId="4994A6AE" w14:textId="77777777" w:rsidR="00920B9F" w:rsidRPr="00920B9F" w:rsidRDefault="00920B9F" w:rsidP="00920B9F">
      <w:pPr>
        <w:rPr>
          <w:szCs w:val="28"/>
        </w:rPr>
      </w:pPr>
      <w:r/>
    </w:p>
    <w:p w14:paraId="66CB49E2" w14:textId="77777777" w:rsidR="00920B9F" w:rsidRDefault="00920B9F" w:rsidP="00920B9F">
      <w:pPr>
        <w:rPr>
          <w:szCs w:val="28"/>
        </w:rPr>
      </w:pPr>
      <w:r/>
    </w:p>
    <w:p w14:paraId="1FDE59CA" w14:textId="77777777" w:rsidR="00920B9F" w:rsidRPr="00920B9F" w:rsidRDefault="00920B9F" w:rsidP="00920B9F">
      <w:pPr>
        <w:rPr>
          <w:szCs w:val="28"/>
        </w:rPr>
      </w:pPr>
      <w:r/>
    </w:p>
    <w:p w14:paraId="3027696F" w14:textId="77777777" w:rsidR="00920B9F" w:rsidRDefault="00920B9F" w:rsidP="00920B9F">
      <w:pPr>
        <w:rPr>
          <w:szCs w:val="28"/>
        </w:rPr>
      </w:pPr>
      <w:r/>
    </w:p>
    <w:p w14:paraId="73049300" w14:textId="77777777" w:rsidR="00920B9F" w:rsidRPr="00920B9F" w:rsidRDefault="00920B9F" w:rsidP="00920B9F">
      <w:pPr>
        <w:rPr>
          <w:szCs w:val="28"/>
        </w:rPr>
      </w:pPr>
      <w:r/>
    </w:p>
    <w:p w14:paraId="11885260" w14:textId="77777777" w:rsidR="00920B9F" w:rsidRDefault="00920B9F" w:rsidP="00920B9F">
      <w:pPr>
        <w:rPr>
          <w:szCs w:val="28"/>
        </w:rPr>
      </w:pPr>
      <w:r/>
    </w:p>
    <w:p w14:paraId="35CCEB97" w14:textId="77777777" w:rsidR="00920B9F" w:rsidRPr="00920B9F" w:rsidRDefault="00920B9F" w:rsidP="00920B9F">
      <w:pPr>
        <w:rPr>
          <w:szCs w:val="28"/>
        </w:rPr>
      </w:pPr>
      <w:r/>
    </w:p>
    <w:p w14:paraId="1176DAF9" w14:textId="77777777" w:rsidR="00920B9F" w:rsidRDefault="00920B9F" w:rsidP="00920B9F">
      <w:pPr>
        <w:rPr>
          <w:szCs w:val="28"/>
        </w:rPr>
      </w:pPr>
      <w:r/>
    </w:p>
    <w:p w14:paraId="17BB3124" w14:textId="77777777" w:rsidR="00920B9F" w:rsidRPr="00920B9F" w:rsidRDefault="00920B9F" w:rsidP="00920B9F">
      <w:pPr>
        <w:rPr>
          <w:szCs w:val="28"/>
        </w:rPr>
      </w:pPr>
      <w:r/>
    </w:p>
    <w:p w14:paraId="0358EBC7" w14:textId="77777777" w:rsidR="00920B9F" w:rsidRDefault="00920B9F" w:rsidP="00920B9F">
      <w:pPr>
        <w:rPr>
          <w:szCs w:val="28"/>
        </w:rPr>
      </w:pPr>
      <w:r/>
    </w:p>
    <w:p w14:paraId="0559DF87" w14:textId="77777777" w:rsidR="00920B9F" w:rsidRPr="00920B9F" w:rsidRDefault="00920B9F" w:rsidP="00920B9F">
      <w:pPr>
        <w:rPr>
          <w:szCs w:val="28"/>
        </w:rPr>
      </w:pPr>
      <w:r/>
    </w:p>
    <w:p w14:paraId="63E0F44A" w14:textId="77777777" w:rsidR="00920B9F" w:rsidRDefault="00920B9F" w:rsidP="00920B9F">
      <w:pPr>
        <w:rPr>
          <w:szCs w:val="28"/>
        </w:rPr>
      </w:pPr>
      <w:r/>
    </w:p>
    <w:p w14:paraId="4808A834" w14:textId="77777777" w:rsidR="00DD2E28" w:rsidRPr="00DD2E28" w:rsidRDefault="00920B9F" w:rsidP="00920B9F">
      <w:pPr>
        <w:rPr>
          <w:lang w:val="ru-RU"/>
        </w:rPr>
      </w:pPr>
      <w:r/>
    </w:p>
    <w:p w14:paraId="0F29AD42" w14:textId="77777777" w:rsidR="00C16FD8" w:rsidRPr="00F47295" w:rsidRDefault="008244EC" w:rsidP="008244EC">
      <w:pPr>
        <w:pStyle w:val="1"/>
        <w:rPr>
          <w:lang w:val="de-AT"/>
        </w:rPr>
      </w:pPr>
      <w:r>
        <w:t>Методика поверки</w:t>
      </w:r>
    </w:p>
    <w:p w14:paraId="4CE872B3" w14:textId="77777777" w:rsidR="00D66D25" w:rsidRPr="00D66D25" w:rsidRDefault="00766818" w:rsidP="00D66D25">
      <w:pPr>
        <w:rPr>
          <w:lang w:val="ru-RU"/>
        </w:rPr>
      </w:pPr>
      <w:r>
        <w:t>«ГСИ.Весы для статического взвешивания.Методы и средства поверки» ГОСТ 8.453-82</w:t>
      </w:r>
    </w:p>
    <w:p w14:paraId="0C851FF0" w14:textId="77777777" w:rsidR="00C16FD8" w:rsidRPr="005D5D2C" w:rsidRDefault="00156548" w:rsidP="008244EC">
      <w:pPr>
        <w:pStyle w:val="1"/>
      </w:pPr>
      <w:r>
        <w:t>РЕЗУЛЬТАТЫ ПОВЕРКИ</w:t>
      </w:r>
    </w:p>
    <w:p w14:paraId="1C07F753" w14:textId="77777777" w:rsidR="000D32DB" w:rsidRPr="006B0472" w:rsidRDefault="000D32DB" w:rsidP="000D32DB">
      <w:pPr>
        <w:rPr>
          <w:bCs/>
        </w:rPr>
      </w:pPr>
      <w:r>
        <w:t xml:space="preserve">3.1. Определение погрешности весов при центрально-симметричном положении груза: 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534"/>
        <w:gridCol w:w="1842"/>
        <w:gridCol w:w="1748"/>
        <w:gridCol w:w="1938"/>
        <w:gridCol w:w="1984"/>
        <w:gridCol w:w="1985"/>
      </w:tblGrid>
      <w:tr w:rsidR="000D32DB" w14:paraId="35FEE05F" w14:textId="77777777" w:rsidTr="000E3FF8">
        <w:trPr>
          <w:gridBefore w:val="1"/>
          <w:wBefore w:w="34" w:type="dxa"/>
          <w:cantSplit/>
        </w:trPr>
        <w:tc>
          <w:tcPr>
            <w:tcW w:w="534" w:type="dxa"/>
            <w:vMerge w:val="restart"/>
          </w:tcPr>
          <w:p w14:paraId="78A7EB83" w14:textId="77777777" w:rsidR="000D32DB" w:rsidRDefault="000D32DB" w:rsidP="00757A34">
            <w:pPr>
              <w:jc w:val="center"/>
            </w:pPr>
            <w:r>
              <w:t>№п/п</w:t>
            </w:r>
          </w:p>
          <w:p w14:paraId="5D0301EA" w14:textId="77777777" w:rsidR="000D32DB" w:rsidRDefault="000D32DB" w:rsidP="00757A34">
            <w:pPr>
              <w:jc w:val="center"/>
            </w:pPr>
          </w:p>
        </w:tc>
        <w:tc>
          <w:tcPr>
            <w:tcW w:w="1842" w:type="dxa"/>
            <w:vMerge w:val="restart"/>
          </w:tcPr>
          <w:p w14:paraId="576D5BA0" w14:textId="77777777" w:rsidR="000D32DB" w:rsidRDefault="00EB2BC6" w:rsidP="00757A34">
            <w:pPr>
              <w:jc w:val="center"/>
            </w:pPr>
            <w:r>
              <w:rPr>
                <w:lang w:val="ru-RU"/>
              </w:rPr>
              <w:t>Номинальное</w:t>
            </w:r>
            <w:r w:rsidR="000D32DB">
              <w:t xml:space="preserve"> </w:t>
            </w:r>
            <w:proofErr w:type="spellStart"/>
            <w:r w:rsidR="000D32DB">
              <w:t>зна</w:t>
            </w:r>
            <w:r>
              <w:t>чени</w:t>
            </w:r>
            <w:proofErr w:type="spellEnd"/>
            <w:r>
              <w:rPr>
                <w:lang w:val="ru-RU"/>
              </w:rPr>
              <w:t>е</w:t>
            </w:r>
            <w:r w:rsidR="000D32DB">
              <w:t xml:space="preserve"> </w:t>
            </w:r>
            <w:proofErr w:type="spellStart"/>
            <w:r w:rsidR="000D32DB">
              <w:t>массы</w:t>
            </w:r>
            <w:proofErr w:type="spellEnd"/>
            <w:r w:rsidR="000D32DB">
              <w:t xml:space="preserve"> </w:t>
            </w:r>
            <w:proofErr w:type="spellStart"/>
            <w:r w:rsidR="000D32DB">
              <w:t>гирь</w:t>
            </w:r>
            <w:proofErr w:type="spellEnd"/>
            <w:r w:rsidR="000D32DB">
              <w:t xml:space="preserve">, </w:t>
            </w:r>
            <w:proofErr w:type="spellStart"/>
            <w:r w:rsidR="000D32DB">
              <w:t>кг</w:t>
            </w:r>
            <w:proofErr w:type="spellEnd"/>
          </w:p>
        </w:tc>
        <w:tc>
          <w:tcPr>
            <w:tcW w:w="3686" w:type="dxa"/>
            <w:gridSpan w:val="2"/>
          </w:tcPr>
          <w:p w14:paraId="1960FF5D" w14:textId="77777777" w:rsidR="000D32DB" w:rsidRDefault="000D32DB" w:rsidP="00757A34">
            <w:pPr>
              <w:jc w:val="center"/>
            </w:pPr>
            <w:proofErr w:type="spellStart"/>
            <w:r>
              <w:t>Показания</w:t>
            </w:r>
            <w:proofErr w:type="spellEnd"/>
            <w:r>
              <w:t xml:space="preserve"> </w:t>
            </w:r>
            <w:proofErr w:type="spellStart"/>
            <w:r>
              <w:t>весов</w:t>
            </w:r>
            <w:proofErr w:type="spellEnd"/>
            <w:r>
              <w:t xml:space="preserve">, </w:t>
            </w:r>
            <w:proofErr w:type="spellStart"/>
            <w:r>
              <w:t>кг</w:t>
            </w:r>
            <w:proofErr w:type="spellEnd"/>
          </w:p>
        </w:tc>
        <w:tc>
          <w:tcPr>
            <w:tcW w:w="3969" w:type="dxa"/>
            <w:gridSpan w:val="2"/>
          </w:tcPr>
          <w:p w14:paraId="39315E63" w14:textId="77777777" w:rsidR="000D32DB" w:rsidRDefault="000D32DB" w:rsidP="00757A34">
            <w:pPr>
              <w:jc w:val="center"/>
            </w:pPr>
            <w:proofErr w:type="spellStart"/>
            <w:r>
              <w:t>Погрешность</w:t>
            </w:r>
            <w:proofErr w:type="spellEnd"/>
            <w:r>
              <w:t xml:space="preserve"> </w:t>
            </w:r>
            <w:proofErr w:type="spellStart"/>
            <w:r>
              <w:t>весов</w:t>
            </w:r>
            <w:proofErr w:type="spellEnd"/>
            <w:r>
              <w:t xml:space="preserve">, </w:t>
            </w:r>
            <w:proofErr w:type="spellStart"/>
            <w:r>
              <w:t>кг</w:t>
            </w:r>
            <w:proofErr w:type="spellEnd"/>
          </w:p>
        </w:tc>
      </w:tr>
      <w:tr w:rsidR="000D32DB" w14:paraId="2874879D" w14:textId="77777777" w:rsidTr="000E3FF8">
        <w:trPr>
          <w:gridBefore w:val="1"/>
          <w:wBefore w:w="34" w:type="dxa"/>
          <w:cantSplit/>
          <w:trHeight w:val="461"/>
        </w:trPr>
        <w:tc>
          <w:tcPr>
            <w:tcW w:w="534" w:type="dxa"/>
            <w:vMerge/>
          </w:tcPr>
          <w:p w14:paraId="0DF25F47" w14:textId="77777777" w:rsidR="000D32DB" w:rsidRDefault="000D32DB" w:rsidP="00757A34">
            <w:pPr>
              <w:jc w:val="center"/>
            </w:pPr>
          </w:p>
        </w:tc>
        <w:tc>
          <w:tcPr>
            <w:tcW w:w="1842" w:type="dxa"/>
            <w:vMerge/>
          </w:tcPr>
          <w:p w14:paraId="263DD434" w14:textId="77777777" w:rsidR="000D32DB" w:rsidRDefault="000D32DB" w:rsidP="00757A34">
            <w:pPr>
              <w:jc w:val="center"/>
            </w:pPr>
          </w:p>
        </w:tc>
        <w:tc>
          <w:tcPr>
            <w:tcW w:w="1748" w:type="dxa"/>
          </w:tcPr>
          <w:p w14:paraId="2D028537" w14:textId="77777777" w:rsidR="000D32DB" w:rsidRDefault="000D32DB" w:rsidP="00757A34">
            <w:pPr>
              <w:jc w:val="center"/>
            </w:pP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возрастающей</w:t>
            </w:r>
            <w:proofErr w:type="spellEnd"/>
            <w:r>
              <w:t xml:space="preserve"> </w:t>
            </w:r>
            <w:proofErr w:type="spellStart"/>
            <w:r>
              <w:t>нагрузке</w:t>
            </w:r>
            <w:proofErr w:type="spellEnd"/>
          </w:p>
        </w:tc>
        <w:tc>
          <w:tcPr>
            <w:tcW w:w="1938" w:type="dxa"/>
          </w:tcPr>
          <w:p w14:paraId="54BD5CE8" w14:textId="77777777" w:rsidR="000D32DB" w:rsidRDefault="000D32DB" w:rsidP="00757A34">
            <w:pPr>
              <w:jc w:val="center"/>
            </w:pP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убывающей</w:t>
            </w:r>
            <w:proofErr w:type="spellEnd"/>
            <w:r>
              <w:t xml:space="preserve"> </w:t>
            </w:r>
            <w:proofErr w:type="spellStart"/>
            <w:r>
              <w:t>нагрузке</w:t>
            </w:r>
            <w:proofErr w:type="spellEnd"/>
          </w:p>
        </w:tc>
        <w:tc>
          <w:tcPr>
            <w:tcW w:w="1984" w:type="dxa"/>
          </w:tcPr>
          <w:p w14:paraId="7FA20685" w14:textId="77777777" w:rsidR="000D32DB" w:rsidRDefault="000D32DB" w:rsidP="00757A34">
            <w:pPr>
              <w:jc w:val="center"/>
            </w:pP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возрастающей</w:t>
            </w:r>
            <w:proofErr w:type="spellEnd"/>
            <w:r>
              <w:t xml:space="preserve"> </w:t>
            </w:r>
            <w:proofErr w:type="spellStart"/>
            <w:r>
              <w:t>нагрузке</w:t>
            </w:r>
            <w:proofErr w:type="spellEnd"/>
          </w:p>
        </w:tc>
        <w:tc>
          <w:tcPr>
            <w:tcW w:w="1985" w:type="dxa"/>
          </w:tcPr>
          <w:p w14:paraId="05E11F25" w14:textId="77777777" w:rsidR="000D32DB" w:rsidRDefault="000D32DB" w:rsidP="00757A34">
            <w:pPr>
              <w:jc w:val="center"/>
            </w:pP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убывающей</w:t>
            </w:r>
            <w:proofErr w:type="spellEnd"/>
            <w:r>
              <w:t xml:space="preserve"> </w:t>
            </w:r>
            <w:proofErr w:type="spellStart"/>
            <w:r>
              <w:t>нагрузке</w:t>
            </w:r>
            <w:proofErr w:type="spellEnd"/>
          </w:p>
        </w:tc>
      </w:tr>
      <w:tr w:rsidR="000D32DB" w14:paraId="00BDB0D8" w14:textId="77777777" w:rsidTr="000E3FF8">
        <w:trPr>
          <w:gridBefore w:val="1"/>
          <w:wBefore w:w="34" w:type="dxa"/>
          <w:trHeight w:val="64"/>
        </w:trPr>
        <w:tc>
          <w:tcPr>
            <w:tcW w:w="534" w:type="dxa"/>
          </w:tcPr>
          <w:p w14:paraId="19835C38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5F757D13" w14:textId="77777777" w:rsidR="000D32DB" w:rsidRPr="00DD2E28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0</w:t>
            </w:r>
            <w:r w:rsidR="00DD2E28" w:rsidRPr="00DD2E28">
              <w:rPr>
                <w:sz w:val="22"/>
                <w:szCs w:val="22"/>
                <w:lang w:val="ru-RU"/>
              </w:rPr>
              <w:t>,2</w:t>
            </w:r>
          </w:p>
        </w:tc>
        <w:tc>
          <w:tcPr>
            <w:tcW w:w="1748" w:type="dxa"/>
          </w:tcPr>
          <w:p w14:paraId="394C2C9A" w14:textId="77777777" w:rsidR="000D32DB" w:rsidRPr="00DD2E28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0</w:t>
            </w:r>
            <w:r w:rsidR="00DD2E28" w:rsidRPr="00DD2E28">
              <w:rPr>
                <w:sz w:val="22"/>
                <w:szCs w:val="22"/>
                <w:lang w:val="ru-RU"/>
              </w:rPr>
              <w:t>,2</w:t>
            </w:r>
            <w:r w:rsidR="00D66D25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938" w:type="dxa"/>
          </w:tcPr>
          <w:p w14:paraId="3A57DC99" w14:textId="77777777" w:rsidR="000D32DB" w:rsidRPr="00DD2E28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0</w:t>
            </w:r>
            <w:r w:rsidR="00DD2E28" w:rsidRPr="00DD2E28">
              <w:rPr>
                <w:sz w:val="22"/>
                <w:szCs w:val="22"/>
                <w:lang w:val="ru-RU"/>
              </w:rPr>
              <w:t>,2</w:t>
            </w:r>
            <w:r w:rsidR="00D66D25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984" w:type="dxa"/>
          </w:tcPr>
          <w:p w14:paraId="57B6AC7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1602B3F0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0AF4B665" w14:textId="77777777" w:rsidTr="000E3FF8">
        <w:trPr>
          <w:gridBefore w:val="1"/>
          <w:wBefore w:w="34" w:type="dxa"/>
          <w:trHeight w:val="66"/>
        </w:trPr>
        <w:tc>
          <w:tcPr>
            <w:tcW w:w="534" w:type="dxa"/>
          </w:tcPr>
          <w:p w14:paraId="0835F9DB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19BF008F" w14:textId="77777777" w:rsidR="000D32DB" w:rsidRPr="00DD2E28" w:rsidRDefault="00DD2E28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</w:t>
            </w:r>
          </w:p>
        </w:tc>
        <w:tc>
          <w:tcPr>
            <w:tcW w:w="1748" w:type="dxa"/>
          </w:tcPr>
          <w:p w14:paraId="4F851D31" w14:textId="77777777" w:rsidR="000D32DB" w:rsidRPr="00D66D25" w:rsidRDefault="00DD2E28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40BDBB94" w14:textId="77777777" w:rsidR="000D32DB" w:rsidRPr="00D66D25" w:rsidRDefault="00DD2E28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49D1E598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1461E757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8155650" w14:textId="77777777" w:rsidTr="000E3FF8">
        <w:trPr>
          <w:gridBefore w:val="1"/>
          <w:wBefore w:w="34" w:type="dxa"/>
          <w:trHeight w:val="64"/>
        </w:trPr>
        <w:tc>
          <w:tcPr>
            <w:tcW w:w="534" w:type="dxa"/>
          </w:tcPr>
          <w:p w14:paraId="69060699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2738077B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20</w:t>
            </w:r>
          </w:p>
        </w:tc>
        <w:tc>
          <w:tcPr>
            <w:tcW w:w="1748" w:type="dxa"/>
          </w:tcPr>
          <w:p w14:paraId="2B83C2BE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20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78D2AA51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20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44DCE79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69ACDFDF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2ACB673" w14:textId="77777777" w:rsidTr="000E3FF8">
        <w:trPr>
          <w:gridBefore w:val="1"/>
          <w:wBefore w:w="34" w:type="dxa"/>
          <w:trHeight w:val="64"/>
        </w:trPr>
        <w:tc>
          <w:tcPr>
            <w:tcW w:w="534" w:type="dxa"/>
          </w:tcPr>
          <w:p w14:paraId="559D0EE8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4</w:t>
            </w:r>
          </w:p>
        </w:tc>
        <w:tc>
          <w:tcPr>
            <w:tcW w:w="1842" w:type="dxa"/>
          </w:tcPr>
          <w:p w14:paraId="0551BDF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30</w:t>
            </w:r>
          </w:p>
        </w:tc>
        <w:tc>
          <w:tcPr>
            <w:tcW w:w="1748" w:type="dxa"/>
          </w:tcPr>
          <w:p w14:paraId="2BF069FE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30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411F0BE4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30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5F1802C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372F0A59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32E9B1E0" w14:textId="77777777" w:rsidTr="000E3FF8">
        <w:trPr>
          <w:gridBefore w:val="1"/>
          <w:wBefore w:w="34" w:type="dxa"/>
          <w:trHeight w:val="64"/>
        </w:trPr>
        <w:tc>
          <w:tcPr>
            <w:tcW w:w="534" w:type="dxa"/>
          </w:tcPr>
          <w:p w14:paraId="56E0238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5</w:t>
            </w:r>
          </w:p>
        </w:tc>
        <w:tc>
          <w:tcPr>
            <w:tcW w:w="1842" w:type="dxa"/>
          </w:tcPr>
          <w:p w14:paraId="6FBF01DF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50</w:t>
            </w:r>
          </w:p>
        </w:tc>
        <w:tc>
          <w:tcPr>
            <w:tcW w:w="1748" w:type="dxa"/>
          </w:tcPr>
          <w:p w14:paraId="0DB7CB70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50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5F04523D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50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43D3E419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32E2692D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D8BD329" w14:textId="77777777" w:rsidTr="000E3FF8">
        <w:trPr>
          <w:gridBefore w:val="1"/>
          <w:wBefore w:w="34" w:type="dxa"/>
          <w:trHeight w:val="64"/>
        </w:trPr>
        <w:tc>
          <w:tcPr>
            <w:tcW w:w="534" w:type="dxa"/>
          </w:tcPr>
          <w:p w14:paraId="4A599FA3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6</w:t>
            </w:r>
          </w:p>
        </w:tc>
        <w:tc>
          <w:tcPr>
            <w:tcW w:w="1842" w:type="dxa"/>
          </w:tcPr>
          <w:p w14:paraId="6B4E1212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70</w:t>
            </w:r>
          </w:p>
        </w:tc>
        <w:tc>
          <w:tcPr>
            <w:tcW w:w="1748" w:type="dxa"/>
          </w:tcPr>
          <w:p w14:paraId="2D181EEC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70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11670A3F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70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3900C37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6D569480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79B2C200" w14:textId="77777777" w:rsidTr="000E3FF8">
        <w:trPr>
          <w:gridBefore w:val="1"/>
          <w:wBefore w:w="34" w:type="dxa"/>
        </w:trPr>
        <w:tc>
          <w:tcPr>
            <w:tcW w:w="534" w:type="dxa"/>
          </w:tcPr>
          <w:p w14:paraId="68308BA8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7</w:t>
            </w:r>
          </w:p>
        </w:tc>
        <w:tc>
          <w:tcPr>
            <w:tcW w:w="1842" w:type="dxa"/>
          </w:tcPr>
          <w:p w14:paraId="296A9BFA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90</w:t>
            </w:r>
          </w:p>
        </w:tc>
        <w:tc>
          <w:tcPr>
            <w:tcW w:w="1748" w:type="dxa"/>
          </w:tcPr>
          <w:p w14:paraId="79EE8787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90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4ED251B5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90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75957CC5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02E0809D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6D009A7" w14:textId="77777777" w:rsidTr="000E3FF8">
        <w:trPr>
          <w:gridBefore w:val="1"/>
          <w:wBefore w:w="34" w:type="dxa"/>
          <w:trHeight w:val="64"/>
        </w:trPr>
        <w:tc>
          <w:tcPr>
            <w:tcW w:w="534" w:type="dxa"/>
          </w:tcPr>
          <w:p w14:paraId="59C97855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8</w:t>
            </w:r>
          </w:p>
        </w:tc>
        <w:tc>
          <w:tcPr>
            <w:tcW w:w="1842" w:type="dxa"/>
          </w:tcPr>
          <w:p w14:paraId="211A28E0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110</w:t>
            </w:r>
          </w:p>
        </w:tc>
        <w:tc>
          <w:tcPr>
            <w:tcW w:w="1748" w:type="dxa"/>
          </w:tcPr>
          <w:p w14:paraId="039EE49B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110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01B4CFE0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110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10977562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1D7EDC2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F980DA5" w14:textId="77777777" w:rsidTr="000E3FF8">
        <w:trPr>
          <w:gridBefore w:val="1"/>
          <w:wBefore w:w="34" w:type="dxa"/>
          <w:trHeight w:val="64"/>
        </w:trPr>
        <w:tc>
          <w:tcPr>
            <w:tcW w:w="534" w:type="dxa"/>
          </w:tcPr>
          <w:p w14:paraId="160F0477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9</w:t>
            </w:r>
          </w:p>
        </w:tc>
        <w:tc>
          <w:tcPr>
            <w:tcW w:w="1842" w:type="dxa"/>
          </w:tcPr>
          <w:p w14:paraId="592B16EE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130</w:t>
            </w:r>
          </w:p>
        </w:tc>
        <w:tc>
          <w:tcPr>
            <w:tcW w:w="1748" w:type="dxa"/>
          </w:tcPr>
          <w:p w14:paraId="651B9029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130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6D765DB7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130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70F63A1A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311FE4C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550DE336" w14:textId="77777777" w:rsidTr="000E3FF8">
        <w:trPr>
          <w:gridBefore w:val="1"/>
          <w:wBefore w:w="34" w:type="dxa"/>
          <w:trHeight w:val="64"/>
        </w:trPr>
        <w:tc>
          <w:tcPr>
            <w:tcW w:w="534" w:type="dxa"/>
          </w:tcPr>
          <w:p w14:paraId="77502FA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10</w:t>
            </w:r>
          </w:p>
        </w:tc>
        <w:tc>
          <w:tcPr>
            <w:tcW w:w="1842" w:type="dxa"/>
          </w:tcPr>
          <w:p w14:paraId="5A4038A2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150</w:t>
            </w:r>
          </w:p>
        </w:tc>
        <w:tc>
          <w:tcPr>
            <w:tcW w:w="1748" w:type="dxa"/>
          </w:tcPr>
          <w:p w14:paraId="6CC99682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150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0C9FFC8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14:paraId="70A69D5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42EE8FC2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-</w:t>
            </w:r>
          </w:p>
        </w:tc>
      </w:tr>
      <w:tr w:rsidR="000D32DB" w:rsidRPr="004D329F" w14:paraId="28CCF604" w14:textId="77777777" w:rsidTr="000E3F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6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D27160" w14:textId="77777777" w:rsidR="000D32DB" w:rsidRPr="004D329F" w:rsidRDefault="000D32DB" w:rsidP="00757A34">
            <w:proofErr w:type="spellStart"/>
            <w:r w:rsidRPr="004D329F">
              <w:t>Соответствие</w:t>
            </w:r>
            <w:proofErr w:type="spellEnd"/>
            <w:r w:rsidRPr="004D329F">
              <w:t xml:space="preserve"> </w:t>
            </w:r>
            <w:proofErr w:type="spellStart"/>
            <w:r w:rsidRPr="004D329F">
              <w:t>требованиям</w:t>
            </w:r>
            <w:proofErr w:type="spellEnd"/>
            <w:r w:rsidRPr="004D329F">
              <w:t xml:space="preserve">     </w:t>
            </w:r>
            <w:proofErr w:type="spellStart"/>
            <w:r w:rsidRPr="004D329F">
              <w:t>Да</w:t>
            </w:r>
            <w:proofErr w:type="spellEnd"/>
            <w:r w:rsidRPr="004D329F">
              <w:t xml:space="preserve"> (+) / </w:t>
            </w:r>
            <w:proofErr w:type="spellStart"/>
            <w:r w:rsidRPr="004D329F">
              <w:t>Нет</w:t>
            </w:r>
            <w:proofErr w:type="spellEnd"/>
            <w:r w:rsidRPr="004D329F">
              <w:t xml:space="preserve"> (-)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432C8" w14:textId="77777777" w:rsidR="000D32DB" w:rsidRPr="004D329F" w:rsidRDefault="000D32DB" w:rsidP="00757A34">
            <w:pPr>
              <w:jc w:val="center"/>
              <w:rPr>
                <w:lang w:val="ru-RU"/>
              </w:rPr>
            </w:pPr>
            <w:r w:rsidRPr="004D329F">
              <w:t> </w:t>
            </w:r>
            <w:r>
              <w:rPr>
                <w:lang w:val="ru-RU"/>
              </w:rPr>
              <w:t>+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D2AB9" w14:textId="77777777" w:rsidR="000D32DB" w:rsidRPr="004D329F" w:rsidRDefault="000D32DB" w:rsidP="00757A34">
            <w:pPr>
              <w:jc w:val="center"/>
            </w:pPr>
            <w:r w:rsidRPr="004D329F">
              <w:t>+</w:t>
            </w:r>
          </w:p>
        </w:tc>
      </w:tr>
    </w:tbl>
    <w:p w14:paraId="5A06C620" w14:textId="77777777" w:rsidR="000D32DB" w:rsidRDefault="000D32DB" w:rsidP="000D32DB">
      <w:pPr>
        <w:rPr>
          <w:lang w:val="ru-RU"/>
        </w:rPr>
      </w:pPr>
      <w:r/>
    </w:p>
    <w:p w14:paraId="50EBAF30" w14:textId="77777777" w:rsidR="00920B9F" w:rsidRDefault="000D32DB" w:rsidP="000D32DB">
      <w:pPr>
        <w:rPr>
          <w:bCs/>
        </w:rPr>
      </w:pPr>
      <w:r>
        <w:t xml:space="preserve">3.2 Определение погрешности весов при нецентральном положении груза:          </w:t>
      </w:r>
    </w:p>
    <w:p w14:paraId="7CAC9E0C" w14:textId="77777777" w:rsidR="000D32DB" w:rsidRDefault="000D32DB" w:rsidP="000D32DB">
      <w:pPr>
        <w:rPr>
          <w:bCs/>
        </w:rPr>
      </w:pPr>
      <w:r>
        <w:t xml:space="preserve">                                                             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3"/>
        <w:gridCol w:w="1310"/>
        <w:gridCol w:w="425"/>
        <w:gridCol w:w="992"/>
        <w:gridCol w:w="1276"/>
        <w:gridCol w:w="1276"/>
        <w:gridCol w:w="1559"/>
      </w:tblGrid>
      <w:tr w:rsidR="000D32DB" w14:paraId="5FD6BA3F" w14:textId="77777777" w:rsidTr="000E3FF8">
        <w:trPr>
          <w:cantSplit/>
          <w:trHeight w:val="357"/>
        </w:trPr>
        <w:tc>
          <w:tcPr>
            <w:tcW w:w="3193" w:type="dxa"/>
          </w:tcPr>
          <w:p w14:paraId="05383BDB" w14:textId="77777777" w:rsidR="000D32DB" w:rsidRDefault="00257A36" w:rsidP="00757A34">
            <w:proofErr w:type="spellStart"/>
            <w:r>
              <w:t>Масса</w:t>
            </w:r>
            <w:proofErr w:type="spellEnd"/>
            <w:r w:rsidR="000E3FF8">
              <w:t xml:space="preserve"> </w:t>
            </w:r>
            <w:proofErr w:type="spellStart"/>
            <w:r w:rsidR="000E3FF8">
              <w:t>гирь</w:t>
            </w:r>
            <w:proofErr w:type="spellEnd"/>
            <w:r w:rsidR="000E3FF8">
              <w:t>:</w:t>
            </w:r>
            <w:r w:rsidR="000E3FF8">
              <w:rPr>
                <w:lang w:val="ru-RU"/>
              </w:rPr>
              <w:t xml:space="preserve"> </w:t>
            </w:r>
            <w:r w:rsidR="00DD2E28">
              <w:t>5</w:t>
            </w:r>
            <w:r w:rsidR="000E3FF8">
              <w:t>0</w:t>
            </w:r>
            <w:r w:rsidR="000E3FF8">
              <w:rPr>
                <w:lang w:val="ru-RU"/>
              </w:rPr>
              <w:t xml:space="preserve"> </w:t>
            </w:r>
            <w:proofErr w:type="spellStart"/>
            <w:r w:rsidR="000D32DB">
              <w:t>кг</w:t>
            </w:r>
            <w:proofErr w:type="spellEnd"/>
          </w:p>
        </w:tc>
        <w:tc>
          <w:tcPr>
            <w:tcW w:w="6838" w:type="dxa"/>
            <w:gridSpan w:val="6"/>
          </w:tcPr>
          <w:p w14:paraId="595D0006" w14:textId="77777777" w:rsidR="000D32DB" w:rsidRPr="000E3FF8" w:rsidRDefault="000D32DB" w:rsidP="00EB2BC6">
            <w:pPr>
              <w:jc w:val="center"/>
            </w:pPr>
            <w:proofErr w:type="spellStart"/>
            <w:r>
              <w:t>Пределы</w:t>
            </w:r>
            <w:proofErr w:type="spellEnd"/>
            <w:r>
              <w:t xml:space="preserve"> </w:t>
            </w:r>
            <w:proofErr w:type="spellStart"/>
            <w:r>
              <w:t>допускаемой</w:t>
            </w:r>
            <w:proofErr w:type="spellEnd"/>
            <w:r>
              <w:t xml:space="preserve"> </w:t>
            </w:r>
            <w:r w:rsidR="000E3FF8">
              <w:rPr>
                <w:lang w:val="ru-RU"/>
              </w:rPr>
              <w:t>п</w:t>
            </w:r>
            <w:proofErr w:type="spellStart"/>
            <w:r>
              <w:t>огрешности</w:t>
            </w:r>
            <w:proofErr w:type="spellEnd"/>
            <w:r>
              <w:t xml:space="preserve">: </w:t>
            </w:r>
            <w:r w:rsidR="00D66D25" w:rsidRPr="00257A36">
              <w:t>±</w:t>
            </w:r>
            <w:r w:rsidR="00257A36" w:rsidRPr="00257A36">
              <w:rPr>
                <w:lang w:val="ru-RU"/>
              </w:rPr>
              <w:t xml:space="preserve"> 2</w:t>
            </w:r>
            <w:r w:rsidRPr="00257A36">
              <w:t>0</w:t>
            </w:r>
            <w:r w:rsidR="00EB2BC6">
              <w:rPr>
                <w:lang w:val="ru-RU"/>
              </w:rPr>
              <w:t xml:space="preserve"> </w:t>
            </w:r>
            <w:r w:rsidRPr="00257A36">
              <w:t>г</w:t>
            </w:r>
          </w:p>
        </w:tc>
      </w:tr>
      <w:tr w:rsidR="000D32DB" w14:paraId="14254985" w14:textId="77777777" w:rsidTr="000E3FF8">
        <w:tc>
          <w:tcPr>
            <w:tcW w:w="3193" w:type="dxa"/>
          </w:tcPr>
          <w:p w14:paraId="4BB3FB72" w14:textId="77777777" w:rsidR="000D32DB" w:rsidRPr="000E3FF8" w:rsidRDefault="000D32DB" w:rsidP="000E3FF8">
            <w:pPr>
              <w:rPr>
                <w:lang w:val="ru-RU"/>
              </w:rPr>
            </w:pPr>
            <w:r>
              <w:t xml:space="preserve">№ </w:t>
            </w:r>
            <w:r w:rsidR="000E3FF8">
              <w:rPr>
                <w:lang w:val="ru-RU"/>
              </w:rPr>
              <w:t>позиции по рисунку</w:t>
            </w:r>
          </w:p>
        </w:tc>
        <w:tc>
          <w:tcPr>
            <w:tcW w:w="1310" w:type="dxa"/>
          </w:tcPr>
          <w:p w14:paraId="52C22838" w14:textId="77777777" w:rsidR="000D32DB" w:rsidRDefault="000D32DB" w:rsidP="00757A34">
            <w:pPr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</w:tcPr>
          <w:p w14:paraId="7D8DC415" w14:textId="77777777" w:rsidR="000D32DB" w:rsidRDefault="000D32DB" w:rsidP="00757A34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42A84E5E" w14:textId="77777777" w:rsidR="000D32DB" w:rsidRDefault="000D32DB" w:rsidP="00757A3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4DD345FD" w14:textId="77777777" w:rsidR="000D32DB" w:rsidRDefault="000D32DB" w:rsidP="00757A34">
            <w:pPr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3D30CC95" w14:textId="77777777" w:rsidR="000D32DB" w:rsidRPr="00EB2BC6" w:rsidRDefault="00EB2BC6" w:rsidP="00757A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0D32DB" w14:paraId="7B159094" w14:textId="77777777" w:rsidTr="000E3FF8">
        <w:tc>
          <w:tcPr>
            <w:tcW w:w="3193" w:type="dxa"/>
          </w:tcPr>
          <w:p w14:paraId="7582418A" w14:textId="77777777" w:rsidR="000D32DB" w:rsidRDefault="000D32DB" w:rsidP="00757A34">
            <w:proofErr w:type="spellStart"/>
            <w:r>
              <w:t>Показания</w:t>
            </w:r>
            <w:proofErr w:type="spellEnd"/>
            <w:r>
              <w:t xml:space="preserve"> </w:t>
            </w:r>
            <w:proofErr w:type="spellStart"/>
            <w:r>
              <w:t>весов</w:t>
            </w:r>
            <w:proofErr w:type="spellEnd"/>
            <w:r>
              <w:t xml:space="preserve">, </w:t>
            </w:r>
            <w:proofErr w:type="spellStart"/>
            <w:r>
              <w:t>кг</w:t>
            </w:r>
            <w:proofErr w:type="spellEnd"/>
          </w:p>
        </w:tc>
        <w:tc>
          <w:tcPr>
            <w:tcW w:w="1310" w:type="dxa"/>
          </w:tcPr>
          <w:p w14:paraId="21193D40" w14:textId="77777777" w:rsidR="000D32DB" w:rsidRDefault="00DD2E28" w:rsidP="00757A34">
            <w:pPr>
              <w:jc w:val="center"/>
            </w:pPr>
            <w:r>
              <w:t>5</w:t>
            </w:r>
            <w:r w:rsidR="000D32DB">
              <w:t>0,00</w:t>
            </w:r>
          </w:p>
        </w:tc>
        <w:tc>
          <w:tcPr>
            <w:tcW w:w="1417" w:type="dxa"/>
            <w:gridSpan w:val="2"/>
          </w:tcPr>
          <w:p w14:paraId="604F8C4D" w14:textId="77777777" w:rsidR="000D32DB" w:rsidRDefault="00DD2E28" w:rsidP="00757A34">
            <w:pPr>
              <w:jc w:val="center"/>
            </w:pPr>
            <w:r>
              <w:t>5</w:t>
            </w:r>
            <w:r w:rsidR="000D32DB">
              <w:t>0,00</w:t>
            </w:r>
          </w:p>
        </w:tc>
        <w:tc>
          <w:tcPr>
            <w:tcW w:w="1276" w:type="dxa"/>
          </w:tcPr>
          <w:p w14:paraId="66C64DD2" w14:textId="77777777" w:rsidR="000D32DB" w:rsidRDefault="00DD2E28" w:rsidP="00DD2E28">
            <w:pPr>
              <w:jc w:val="center"/>
            </w:pPr>
            <w:r>
              <w:t>50</w:t>
            </w:r>
            <w:r w:rsidR="000D32DB">
              <w:t>,00</w:t>
            </w:r>
          </w:p>
        </w:tc>
        <w:tc>
          <w:tcPr>
            <w:tcW w:w="1276" w:type="dxa"/>
            <w:shd w:val="clear" w:color="auto" w:fill="auto"/>
          </w:tcPr>
          <w:p w14:paraId="60A4680C" w14:textId="77777777" w:rsidR="000D32DB" w:rsidRDefault="00DD2E28" w:rsidP="00757A34">
            <w:pPr>
              <w:jc w:val="center"/>
            </w:pPr>
            <w:r>
              <w:t>5</w:t>
            </w:r>
            <w:r w:rsidR="000D32DB">
              <w:t>0,00</w:t>
            </w:r>
          </w:p>
        </w:tc>
        <w:tc>
          <w:tcPr>
            <w:tcW w:w="1559" w:type="dxa"/>
            <w:shd w:val="clear" w:color="auto" w:fill="auto"/>
          </w:tcPr>
          <w:p w14:paraId="1E3890BE" w14:textId="77777777" w:rsidR="000D32DB" w:rsidRDefault="00DD2E28" w:rsidP="00757A34">
            <w:pPr>
              <w:jc w:val="center"/>
            </w:pPr>
            <w:r>
              <w:t>5</w:t>
            </w:r>
            <w:r w:rsidR="000D32DB">
              <w:t>0,00</w:t>
            </w:r>
          </w:p>
        </w:tc>
      </w:tr>
      <w:tr w:rsidR="000D32DB" w14:paraId="18466030" w14:textId="77777777" w:rsidTr="000E3FF8">
        <w:tc>
          <w:tcPr>
            <w:tcW w:w="4928" w:type="dxa"/>
            <w:gridSpan w:val="3"/>
          </w:tcPr>
          <w:p w14:paraId="05586984" w14:textId="77777777" w:rsidR="000D32DB" w:rsidRDefault="000D32DB" w:rsidP="00757A34">
            <w:proofErr w:type="spellStart"/>
            <w:r>
              <w:t>Соответствие</w:t>
            </w:r>
            <w:proofErr w:type="spellEnd"/>
            <w:r>
              <w:t xml:space="preserve"> </w:t>
            </w:r>
            <w:proofErr w:type="spellStart"/>
            <w:r>
              <w:t>требованиям</w:t>
            </w:r>
            <w:proofErr w:type="spellEnd"/>
            <w:r>
              <w:t xml:space="preserve">: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gramStart"/>
            <w:r>
              <w:t>( +</w:t>
            </w:r>
            <w:proofErr w:type="gramEnd"/>
            <w:r>
              <w:t xml:space="preserve"> ) / </w:t>
            </w:r>
            <w:proofErr w:type="spellStart"/>
            <w:r>
              <w:t>Нет</w:t>
            </w:r>
            <w:proofErr w:type="spellEnd"/>
            <w:r>
              <w:t xml:space="preserve"> ( - )</w:t>
            </w:r>
          </w:p>
        </w:tc>
        <w:tc>
          <w:tcPr>
            <w:tcW w:w="5103" w:type="dxa"/>
            <w:gridSpan w:val="4"/>
          </w:tcPr>
          <w:p w14:paraId="2BD4A839" w14:textId="77777777" w:rsidR="000D32DB" w:rsidRDefault="000D32DB" w:rsidP="00757A34">
            <w:pPr>
              <w:jc w:val="center"/>
            </w:pPr>
            <w:r>
              <w:t>+</w:t>
            </w:r>
          </w:p>
        </w:tc>
      </w:tr>
    </w:tbl>
    <w:p w14:paraId="5EE4BDDE" w14:textId="2E575309" w:rsidR="00D66D25" w:rsidRDefault="00BD6E8B" w:rsidP="000D32DB">
      <w:pPr>
        <w:rPr>
          <w:lang w:val="ru-RU"/>
        </w:rPr>
      </w:pPr>
      <w:r/>
    </w:p>
    <w:p w14:paraId="0854E2D7" w14:textId="77777777" w:rsidR="000D32DB" w:rsidRDefault="000D32DB" w:rsidP="000D32DB">
      <w:r>
        <w:t>3.3. Определение порога чувствительности весов</w:t>
      </w:r>
    </w:p>
    <w:p w14:paraId="3B8F08E1" w14:textId="77777777" w:rsidR="00920B9F" w:rsidRPr="00EC3780" w:rsidRDefault="00920B9F" w:rsidP="000D32DB">
      <w:r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4394"/>
        <w:gridCol w:w="3119"/>
      </w:tblGrid>
      <w:tr w:rsidR="000D32DB" w:rsidRPr="009E1133" w14:paraId="641EB472" w14:textId="77777777" w:rsidTr="000E3FF8">
        <w:tc>
          <w:tcPr>
            <w:tcW w:w="2518" w:type="dxa"/>
            <w:vAlign w:val="center"/>
          </w:tcPr>
          <w:p w14:paraId="7954711B" w14:textId="77777777" w:rsidR="000D32DB" w:rsidRPr="009E1133" w:rsidRDefault="000D32DB" w:rsidP="00757A34">
            <w:pPr>
              <w:jc w:val="center"/>
            </w:pPr>
            <w:proofErr w:type="spellStart"/>
            <w:r w:rsidRPr="009E1133">
              <w:t>Начальное</w:t>
            </w:r>
            <w:proofErr w:type="spellEnd"/>
            <w:r w:rsidRPr="009E1133">
              <w:t xml:space="preserve"> </w:t>
            </w:r>
            <w:proofErr w:type="spellStart"/>
            <w:r w:rsidRPr="009E1133">
              <w:t>показание</w:t>
            </w:r>
            <w:proofErr w:type="spellEnd"/>
            <w:r w:rsidRPr="009E1133">
              <w:t xml:space="preserve"> </w:t>
            </w:r>
            <w:proofErr w:type="spellStart"/>
            <w:r w:rsidRPr="009E1133">
              <w:t>весов</w:t>
            </w:r>
            <w:proofErr w:type="spellEnd"/>
          </w:p>
        </w:tc>
        <w:tc>
          <w:tcPr>
            <w:tcW w:w="4394" w:type="dxa"/>
            <w:vAlign w:val="center"/>
          </w:tcPr>
          <w:p w14:paraId="3784230D" w14:textId="77777777" w:rsidR="000D32DB" w:rsidRPr="009E1133" w:rsidRDefault="000D32DB" w:rsidP="000E3FF8">
            <w:pPr>
              <w:jc w:val="center"/>
            </w:pPr>
            <w:proofErr w:type="spellStart"/>
            <w:r w:rsidRPr="009E1133">
              <w:t>Показание</w:t>
            </w:r>
            <w:proofErr w:type="spellEnd"/>
            <w:r w:rsidRPr="009E1133">
              <w:t xml:space="preserve"> </w:t>
            </w:r>
            <w:proofErr w:type="spellStart"/>
            <w:r w:rsidRPr="009E1133">
              <w:t>весов</w:t>
            </w:r>
            <w:proofErr w:type="spellEnd"/>
            <w:r w:rsidRPr="009E1133">
              <w:t xml:space="preserve"> </w:t>
            </w:r>
            <w:proofErr w:type="spellStart"/>
            <w:r w:rsidRPr="009E1133">
              <w:t>при</w:t>
            </w:r>
            <w:proofErr w:type="spellEnd"/>
            <w:r w:rsidRPr="009E1133">
              <w:t xml:space="preserve"> </w:t>
            </w:r>
            <w:proofErr w:type="spellStart"/>
            <w:r w:rsidRPr="009E1133">
              <w:t>наложении</w:t>
            </w:r>
            <w:proofErr w:type="spellEnd"/>
            <w:r w:rsidRPr="009E1133">
              <w:t xml:space="preserve"> </w:t>
            </w:r>
            <w:proofErr w:type="spellStart"/>
            <w:r w:rsidRPr="009E1133">
              <w:t>груза</w:t>
            </w:r>
            <w:proofErr w:type="spellEnd"/>
            <w:r w:rsidRPr="009E1133">
              <w:t xml:space="preserve"> </w:t>
            </w:r>
            <w:r w:rsidRPr="009E1133">
              <w:rPr>
                <w:lang w:val="en-US"/>
              </w:rPr>
              <w:t>m</w:t>
            </w:r>
            <w:r w:rsidRPr="009E1133">
              <w:t>=1.4</w:t>
            </w:r>
            <w:r w:rsidRPr="009E1133">
              <w:rPr>
                <w:lang w:val="en-US"/>
              </w:rPr>
              <w:t>e</w:t>
            </w:r>
          </w:p>
        </w:tc>
        <w:tc>
          <w:tcPr>
            <w:tcW w:w="3119" w:type="dxa"/>
            <w:vAlign w:val="center"/>
          </w:tcPr>
          <w:p w14:paraId="63418881" w14:textId="77777777" w:rsidR="000D32DB" w:rsidRPr="009E1133" w:rsidRDefault="000E3FF8" w:rsidP="00757A34">
            <w:pPr>
              <w:jc w:val="center"/>
            </w:pPr>
            <w:proofErr w:type="spellStart"/>
            <w:r>
              <w:t>Соответствие</w:t>
            </w:r>
            <w:proofErr w:type="spellEnd"/>
            <w:r>
              <w:t xml:space="preserve"> </w:t>
            </w:r>
            <w:proofErr w:type="spellStart"/>
            <w:r>
              <w:t>требованиям</w:t>
            </w:r>
            <w:proofErr w:type="spellEnd"/>
            <w:r>
              <w:t xml:space="preserve">: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gramStart"/>
            <w:r>
              <w:t>( +</w:t>
            </w:r>
            <w:proofErr w:type="gramEnd"/>
            <w:r>
              <w:t xml:space="preserve"> ) / </w:t>
            </w:r>
            <w:proofErr w:type="spellStart"/>
            <w:r>
              <w:t>Нет</w:t>
            </w:r>
            <w:proofErr w:type="spellEnd"/>
            <w:r>
              <w:t xml:space="preserve"> ( - )</w:t>
            </w:r>
          </w:p>
        </w:tc>
      </w:tr>
      <w:tr w:rsidR="000D32DB" w:rsidRPr="009E1133" w14:paraId="03DDC139" w14:textId="77777777" w:rsidTr="000E3FF8">
        <w:tc>
          <w:tcPr>
            <w:tcW w:w="2518" w:type="dxa"/>
          </w:tcPr>
          <w:p w14:paraId="08FD75B9" w14:textId="77777777" w:rsidR="000D32DB" w:rsidRPr="009E1133" w:rsidRDefault="000D32DB" w:rsidP="00757A34">
            <w:pPr>
              <w:jc w:val="center"/>
            </w:pPr>
            <w:smartTag w:uri="urn:schemas-microsoft-com:office:smarttags" w:element="metricconverter">
              <w:smartTagPr>
                <w:attr w:name="ProductID" w:val="0,2 кг"/>
              </w:smartTagPr>
              <w:r w:rsidRPr="009E1133">
                <w:t xml:space="preserve">0,2 </w:t>
              </w:r>
              <w:proofErr w:type="spellStart"/>
              <w:r w:rsidRPr="009E1133">
                <w:t>кг</w:t>
              </w:r>
            </w:smartTag>
            <w:proofErr w:type="spellEnd"/>
          </w:p>
        </w:tc>
        <w:tc>
          <w:tcPr>
            <w:tcW w:w="4394" w:type="dxa"/>
            <w:vAlign w:val="center"/>
          </w:tcPr>
          <w:p w14:paraId="7E99FACB" w14:textId="77777777" w:rsidR="000D32DB" w:rsidRPr="009E1133" w:rsidRDefault="00D66D25" w:rsidP="00757A34">
            <w:pPr>
              <w:jc w:val="center"/>
            </w:pPr>
            <w:r>
              <w:t>0,2</w:t>
            </w:r>
            <w:r>
              <w:rPr>
                <w:lang w:val="ru-RU"/>
              </w:rPr>
              <w:t>2</w:t>
            </w:r>
            <w:r w:rsidR="000D32DB" w:rsidRPr="009E1133">
              <w:t xml:space="preserve"> </w:t>
            </w:r>
            <w:proofErr w:type="spellStart"/>
            <w:r w:rsidR="000D32DB" w:rsidRPr="009E1133">
              <w:t>кг</w:t>
            </w:r>
            <w:proofErr w:type="spellEnd"/>
          </w:p>
        </w:tc>
        <w:tc>
          <w:tcPr>
            <w:tcW w:w="3119" w:type="dxa"/>
            <w:vAlign w:val="center"/>
          </w:tcPr>
          <w:p w14:paraId="74372D9C" w14:textId="77777777" w:rsidR="000D32DB" w:rsidRPr="009E1133" w:rsidRDefault="000D32DB" w:rsidP="00757A34">
            <w:pPr>
              <w:jc w:val="center"/>
            </w:pPr>
            <w:r w:rsidRPr="009E1133">
              <w:t>+</w:t>
            </w:r>
          </w:p>
        </w:tc>
      </w:tr>
      <w:tr w:rsidR="000D32DB" w:rsidRPr="009E1133" w14:paraId="3700F0F0" w14:textId="77777777" w:rsidTr="000E3FF8">
        <w:tc>
          <w:tcPr>
            <w:tcW w:w="2518" w:type="dxa"/>
          </w:tcPr>
          <w:p w14:paraId="6D4A4B72" w14:textId="77777777" w:rsidR="000D32DB" w:rsidRPr="009E1133" w:rsidRDefault="000D32DB" w:rsidP="00757A34">
            <w:pPr>
              <w:jc w:val="center"/>
            </w:pPr>
            <w:r w:rsidRPr="009E1133">
              <w:t>50</w:t>
            </w:r>
            <w:r w:rsidR="00D66D25">
              <w:rPr>
                <w:lang w:val="ru-RU"/>
              </w:rPr>
              <w:t xml:space="preserve"> </w:t>
            </w:r>
            <w:proofErr w:type="spellStart"/>
            <w:r w:rsidRPr="009E1133">
              <w:t>кг</w:t>
            </w:r>
            <w:proofErr w:type="spellEnd"/>
          </w:p>
        </w:tc>
        <w:tc>
          <w:tcPr>
            <w:tcW w:w="4394" w:type="dxa"/>
            <w:vAlign w:val="center"/>
          </w:tcPr>
          <w:p w14:paraId="563D46E7" w14:textId="77777777" w:rsidR="000D32DB" w:rsidRPr="009E1133" w:rsidRDefault="000D32DB" w:rsidP="00757A34">
            <w:pPr>
              <w:jc w:val="center"/>
            </w:pPr>
            <w:smartTag w:uri="urn:schemas-microsoft-com:office:smarttags" w:element="metricconverter">
              <w:smartTagPr>
                <w:attr w:name="ProductID" w:val="50,02 кг"/>
              </w:smartTagPr>
              <w:r w:rsidRPr="009E1133">
                <w:t xml:space="preserve">50,02 </w:t>
              </w:r>
              <w:proofErr w:type="spellStart"/>
              <w:r w:rsidRPr="009E1133">
                <w:t>кг</w:t>
              </w:r>
            </w:smartTag>
            <w:proofErr w:type="spellEnd"/>
          </w:p>
        </w:tc>
        <w:tc>
          <w:tcPr>
            <w:tcW w:w="3119" w:type="dxa"/>
            <w:vAlign w:val="center"/>
          </w:tcPr>
          <w:p w14:paraId="07D5FABE" w14:textId="77777777" w:rsidR="000D32DB" w:rsidRPr="009E1133" w:rsidRDefault="000D32DB" w:rsidP="00757A34">
            <w:pPr>
              <w:jc w:val="center"/>
            </w:pPr>
            <w:r w:rsidRPr="009E1133">
              <w:t>+</w:t>
            </w:r>
          </w:p>
        </w:tc>
      </w:tr>
      <w:tr w:rsidR="000D32DB" w:rsidRPr="009E1133" w14:paraId="4ED14F69" w14:textId="77777777" w:rsidTr="000E3FF8">
        <w:trPr>
          <w:trHeight w:val="317"/>
        </w:trPr>
        <w:tc>
          <w:tcPr>
            <w:tcW w:w="2518" w:type="dxa"/>
          </w:tcPr>
          <w:p w14:paraId="3A27FD95" w14:textId="77777777" w:rsidR="000D32DB" w:rsidRPr="009E1133" w:rsidRDefault="000D32DB" w:rsidP="00757A34">
            <w:pPr>
              <w:jc w:val="center"/>
            </w:pPr>
            <w:r w:rsidRPr="009E1133">
              <w:t>75</w:t>
            </w:r>
            <w:r w:rsidR="00D66D25">
              <w:rPr>
                <w:lang w:val="ru-RU"/>
              </w:rPr>
              <w:t xml:space="preserve"> </w:t>
            </w:r>
            <w:proofErr w:type="spellStart"/>
            <w:r w:rsidRPr="009E1133">
              <w:t>кг</w:t>
            </w:r>
            <w:proofErr w:type="spellEnd"/>
          </w:p>
        </w:tc>
        <w:tc>
          <w:tcPr>
            <w:tcW w:w="4394" w:type="dxa"/>
          </w:tcPr>
          <w:p w14:paraId="2B38012A" w14:textId="77777777" w:rsidR="000D32DB" w:rsidRPr="009E1133" w:rsidRDefault="000D32DB" w:rsidP="00757A34">
            <w:pPr>
              <w:jc w:val="center"/>
            </w:pPr>
            <w:smartTag w:uri="urn:schemas-microsoft-com:office:smarttags" w:element="metricconverter">
              <w:smartTagPr>
                <w:attr w:name="ProductID" w:val="75,05 кг"/>
              </w:smartTagPr>
              <w:r w:rsidRPr="009E1133">
                <w:t xml:space="preserve">75,05 </w:t>
              </w:r>
              <w:proofErr w:type="spellStart"/>
              <w:r w:rsidRPr="009E1133">
                <w:t>кг</w:t>
              </w:r>
            </w:smartTag>
            <w:proofErr w:type="spellEnd"/>
          </w:p>
        </w:tc>
        <w:tc>
          <w:tcPr>
            <w:tcW w:w="3119" w:type="dxa"/>
          </w:tcPr>
          <w:p w14:paraId="1E917F67" w14:textId="77777777" w:rsidR="000D32DB" w:rsidRPr="009E1133" w:rsidRDefault="000D32DB" w:rsidP="00757A34">
            <w:pPr>
              <w:jc w:val="center"/>
            </w:pPr>
            <w:r w:rsidRPr="009E1133">
              <w:t>+</w:t>
            </w:r>
          </w:p>
        </w:tc>
      </w:tr>
      <w:tr w:rsidR="000D32DB" w:rsidRPr="009E1133" w14:paraId="1D385985" w14:textId="77777777" w:rsidTr="000E3FF8">
        <w:trPr>
          <w:trHeight w:val="265"/>
        </w:trPr>
        <w:tc>
          <w:tcPr>
            <w:tcW w:w="2518" w:type="dxa"/>
          </w:tcPr>
          <w:p w14:paraId="4EE04370" w14:textId="77777777" w:rsidR="000D32DB" w:rsidRPr="009E1133" w:rsidRDefault="000D32DB" w:rsidP="00757A34">
            <w:pPr>
              <w:jc w:val="center"/>
            </w:pPr>
            <w:r w:rsidRPr="009E1133">
              <w:t>150</w:t>
            </w:r>
            <w:r w:rsidR="00D66D25">
              <w:rPr>
                <w:lang w:val="ru-RU"/>
              </w:rPr>
              <w:t xml:space="preserve"> </w:t>
            </w:r>
            <w:proofErr w:type="spellStart"/>
            <w:r w:rsidRPr="009E1133">
              <w:t>кг</w:t>
            </w:r>
            <w:proofErr w:type="spellEnd"/>
          </w:p>
        </w:tc>
        <w:tc>
          <w:tcPr>
            <w:tcW w:w="4394" w:type="dxa"/>
          </w:tcPr>
          <w:p w14:paraId="0C8806CB" w14:textId="77777777" w:rsidR="000D32DB" w:rsidRPr="009E1133" w:rsidRDefault="00D66D25" w:rsidP="00757A34">
            <w:pPr>
              <w:jc w:val="center"/>
            </w:pPr>
            <w:r>
              <w:t>150,</w:t>
            </w:r>
            <w:r>
              <w:rPr>
                <w:lang w:val="ru-RU"/>
              </w:rPr>
              <w:t>10</w:t>
            </w:r>
            <w:proofErr w:type="spellStart"/>
            <w:r w:rsidR="000D32DB" w:rsidRPr="009E1133">
              <w:t>кг</w:t>
            </w:r>
            <w:proofErr w:type="spellEnd"/>
          </w:p>
        </w:tc>
        <w:tc>
          <w:tcPr>
            <w:tcW w:w="3119" w:type="dxa"/>
          </w:tcPr>
          <w:p w14:paraId="59794AD3" w14:textId="77777777" w:rsidR="000D32DB" w:rsidRPr="009E1133" w:rsidRDefault="000D32DB" w:rsidP="00757A34">
            <w:pPr>
              <w:jc w:val="center"/>
            </w:pPr>
            <w:r w:rsidRPr="009E1133">
              <w:t>+</w:t>
            </w:r>
          </w:p>
        </w:tc>
      </w:tr>
      <w:tr w:rsidR="000D32DB" w14:paraId="41F35D6D" w14:textId="77777777" w:rsidTr="000E3FF8">
        <w:tblPrEx>
          <w:tblLook w:val="0000" w:firstRow="0" w:lastRow="0" w:firstColumn="0" w:lastColumn="0" w:noHBand="0" w:noVBand="0"/>
        </w:tblPrEx>
        <w:tc>
          <w:tcPr>
            <w:tcW w:w="6912" w:type="dxa"/>
            <w:gridSpan w:val="2"/>
          </w:tcPr>
          <w:p w14:paraId="15CF0721" w14:textId="77777777" w:rsidR="000D32DB" w:rsidRDefault="000D32DB" w:rsidP="00757A34">
            <w:proofErr w:type="spellStart"/>
            <w:r>
              <w:t>Соответствие</w:t>
            </w:r>
            <w:proofErr w:type="spellEnd"/>
            <w:r>
              <w:t xml:space="preserve"> </w:t>
            </w:r>
            <w:proofErr w:type="spellStart"/>
            <w:r>
              <w:t>требованиям</w:t>
            </w:r>
            <w:proofErr w:type="spellEnd"/>
            <w:r>
              <w:t xml:space="preserve">: </w:t>
            </w:r>
            <w:proofErr w:type="spellStart"/>
            <w:r>
              <w:t>Да</w:t>
            </w:r>
            <w:proofErr w:type="spellEnd"/>
            <w:r>
              <w:t xml:space="preserve"> ( + ) / </w:t>
            </w:r>
            <w:proofErr w:type="spellStart"/>
            <w:r>
              <w:t>Нет</w:t>
            </w:r>
            <w:proofErr w:type="spellEnd"/>
            <w:r>
              <w:t xml:space="preserve"> ( - )</w:t>
            </w:r>
          </w:p>
        </w:tc>
        <w:tc>
          <w:tcPr>
            <w:tcW w:w="3119" w:type="dxa"/>
          </w:tcPr>
          <w:p w14:paraId="42513F3A" w14:textId="77777777" w:rsidR="000D32DB" w:rsidRDefault="000D32DB" w:rsidP="00757A34">
            <w:pPr>
              <w:jc w:val="center"/>
            </w:pPr>
            <w:r>
              <w:t>+</w:t>
            </w:r>
          </w:p>
        </w:tc>
      </w:tr>
    </w:tbl>
    <w:p w14:paraId="3053F1C5" w14:textId="77777777" w:rsidR="00D66D25" w:rsidRPr="00D66D25" w:rsidRDefault="00D66D25" w:rsidP="000D32DB">
      <w:pPr>
        <w:rPr>
          <w:bCs/>
          <w:lang w:val="ru-RU"/>
        </w:rPr>
      </w:pPr>
      <w:r/>
    </w:p>
    <w:p w14:paraId="1F6EDDDF" w14:textId="77777777" w:rsidR="00920B9F" w:rsidRDefault="00920B9F" w:rsidP="000D32DB">
      <w:pPr>
        <w:rPr>
          <w:bCs/>
        </w:rPr>
      </w:pPr>
      <w:r/>
    </w:p>
    <w:p w14:paraId="7B427C8A" w14:textId="77777777" w:rsidR="00920B9F" w:rsidRDefault="00920B9F" w:rsidP="000D32DB">
      <w:pPr>
        <w:rPr>
          <w:bCs/>
        </w:rPr>
      </w:pPr>
      <w:r/>
    </w:p>
    <w:p w14:paraId="40B0B3BE" w14:textId="77777777" w:rsidR="00920B9F" w:rsidRDefault="00920B9F" w:rsidP="000D32DB">
      <w:pPr>
        <w:rPr>
          <w:bCs/>
        </w:rPr>
      </w:pPr>
      <w:r/>
    </w:p>
    <w:p w14:paraId="55EC525E" w14:textId="77777777" w:rsidR="00920B9F" w:rsidRDefault="00920B9F" w:rsidP="000D32DB">
      <w:pPr>
        <w:rPr>
          <w:bCs/>
        </w:rPr>
      </w:pPr>
      <w:r/>
    </w:p>
    <w:p w14:paraId="6620D1E3" w14:textId="77777777" w:rsidR="00920B9F" w:rsidRDefault="00920B9F" w:rsidP="000D32DB">
      <w:pPr>
        <w:rPr>
          <w:bCs/>
        </w:rPr>
      </w:pPr>
      <w:r/>
    </w:p>
    <w:p w14:paraId="1420E754" w14:textId="77777777" w:rsidR="00920B9F" w:rsidRDefault="00920B9F" w:rsidP="000D32DB">
      <w:pPr>
        <w:rPr>
          <w:bCs/>
        </w:rPr>
      </w:pPr>
      <w:r/>
    </w:p>
    <w:p w14:paraId="4D5750A4" w14:textId="77777777" w:rsidR="00920B9F" w:rsidRDefault="00920B9F" w:rsidP="000D32DB">
      <w:pPr>
        <w:rPr>
          <w:bCs/>
        </w:rPr>
      </w:pPr>
      <w:r/>
    </w:p>
    <w:p w14:paraId="29BD763A" w14:textId="77777777" w:rsidR="000D32DB" w:rsidRDefault="000D32DB" w:rsidP="000D32DB">
      <w:pPr>
        <w:rPr>
          <w:bCs/>
        </w:rPr>
      </w:pPr>
      <w:r>
        <w:t>3.4. Определение погрешности весов после выборки массы тары</w:t>
      </w:r>
    </w:p>
    <w:p w14:paraId="646D4FF5" w14:textId="77777777" w:rsidR="00920B9F" w:rsidRDefault="00920B9F" w:rsidP="000D32DB">
      <w:pPr>
        <w:rPr>
          <w:bCs/>
        </w:rPr>
      </w:pPr>
      <w:r/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2551"/>
        <w:gridCol w:w="2410"/>
        <w:gridCol w:w="2410"/>
      </w:tblGrid>
      <w:tr w:rsidR="000D32DB" w14:paraId="72CEA3A3" w14:textId="77777777" w:rsidTr="000E3FF8">
        <w:trPr>
          <w:cantSplit/>
        </w:trPr>
        <w:tc>
          <w:tcPr>
            <w:tcW w:w="1526" w:type="dxa"/>
          </w:tcPr>
          <w:p w14:paraId="50A14F62" w14:textId="77777777" w:rsidR="000D32DB" w:rsidRDefault="000D32DB" w:rsidP="00757A34">
            <w:pPr>
              <w:jc w:val="center"/>
            </w:pPr>
            <w:r>
              <w:t>№</w:t>
            </w:r>
            <w:r w:rsidR="000E3FF8">
              <w:rPr>
                <w:lang w:val="ru-RU"/>
              </w:rPr>
              <w:t xml:space="preserve"> </w:t>
            </w:r>
            <w:proofErr w:type="spellStart"/>
            <w:r>
              <w:t>измерения</w:t>
            </w:r>
            <w:proofErr w:type="spellEnd"/>
          </w:p>
        </w:tc>
        <w:tc>
          <w:tcPr>
            <w:tcW w:w="1134" w:type="dxa"/>
          </w:tcPr>
          <w:p w14:paraId="576F3339" w14:textId="77777777" w:rsidR="000D32DB" w:rsidRDefault="000D32DB" w:rsidP="00757A34">
            <w:pPr>
              <w:jc w:val="center"/>
            </w:pPr>
            <w:proofErr w:type="spellStart"/>
            <w:r>
              <w:t>Масса</w:t>
            </w:r>
            <w:proofErr w:type="spellEnd"/>
            <w:r>
              <w:t xml:space="preserve"> </w:t>
            </w:r>
            <w:proofErr w:type="spellStart"/>
            <w:r>
              <w:t>тары</w:t>
            </w:r>
            <w:proofErr w:type="spellEnd"/>
            <w:r>
              <w:t xml:space="preserve"> </w:t>
            </w:r>
            <w:proofErr w:type="spellStart"/>
            <w:r>
              <w:t>кг</w:t>
            </w:r>
            <w:proofErr w:type="spellEnd"/>
            <w:r>
              <w:t>.</w:t>
            </w:r>
          </w:p>
        </w:tc>
        <w:tc>
          <w:tcPr>
            <w:tcW w:w="2551" w:type="dxa"/>
          </w:tcPr>
          <w:p w14:paraId="600CFCA1" w14:textId="77777777" w:rsidR="000D32DB" w:rsidRDefault="000D32DB" w:rsidP="00757A34">
            <w:pPr>
              <w:jc w:val="center"/>
            </w:pPr>
            <w:proofErr w:type="spellStart"/>
            <w:r>
              <w:t>Масса</w:t>
            </w:r>
            <w:proofErr w:type="spellEnd"/>
            <w:r>
              <w:t xml:space="preserve"> </w:t>
            </w:r>
            <w:proofErr w:type="spellStart"/>
            <w:r>
              <w:t>гирь</w:t>
            </w:r>
            <w:proofErr w:type="spellEnd"/>
            <w:r>
              <w:t xml:space="preserve"> </w:t>
            </w:r>
            <w:proofErr w:type="spellStart"/>
            <w:r>
              <w:t>кг</w:t>
            </w:r>
            <w:proofErr w:type="spellEnd"/>
            <w:r>
              <w:t>.</w:t>
            </w:r>
          </w:p>
        </w:tc>
        <w:tc>
          <w:tcPr>
            <w:tcW w:w="2410" w:type="dxa"/>
          </w:tcPr>
          <w:p w14:paraId="6D448E0B" w14:textId="77777777" w:rsidR="000D32DB" w:rsidRDefault="000D32DB" w:rsidP="00757A34">
            <w:pPr>
              <w:jc w:val="center"/>
            </w:pPr>
            <w:proofErr w:type="spellStart"/>
            <w:r>
              <w:t>Показания</w:t>
            </w:r>
            <w:proofErr w:type="spellEnd"/>
            <w:r>
              <w:t xml:space="preserve"> </w:t>
            </w:r>
            <w:proofErr w:type="spellStart"/>
            <w:r>
              <w:t>весов</w:t>
            </w:r>
            <w:proofErr w:type="spellEnd"/>
            <w:r>
              <w:t xml:space="preserve">    </w:t>
            </w:r>
            <w:proofErr w:type="spellStart"/>
            <w:r>
              <w:t>кг</w:t>
            </w:r>
            <w:proofErr w:type="spellEnd"/>
            <w:r>
              <w:t>.</w:t>
            </w:r>
          </w:p>
        </w:tc>
        <w:tc>
          <w:tcPr>
            <w:tcW w:w="2410" w:type="dxa"/>
          </w:tcPr>
          <w:p w14:paraId="7A0A28DD" w14:textId="77777777" w:rsidR="000D32DB" w:rsidRDefault="000D32DB" w:rsidP="00757A34">
            <w:pPr>
              <w:jc w:val="center"/>
            </w:pPr>
            <w:proofErr w:type="spellStart"/>
            <w:r>
              <w:t>Погрешность</w:t>
            </w:r>
            <w:proofErr w:type="spellEnd"/>
            <w:r>
              <w:t xml:space="preserve"> </w:t>
            </w:r>
            <w:proofErr w:type="spellStart"/>
            <w:r>
              <w:t>весов</w:t>
            </w:r>
            <w:proofErr w:type="spellEnd"/>
            <w:r>
              <w:t xml:space="preserve">                      </w:t>
            </w:r>
            <w:proofErr w:type="spellStart"/>
            <w:r>
              <w:t>кг</w:t>
            </w:r>
            <w:proofErr w:type="spellEnd"/>
            <w:r>
              <w:t>.</w:t>
            </w:r>
          </w:p>
        </w:tc>
      </w:tr>
      <w:tr w:rsidR="000D32DB" w14:paraId="7176BF0F" w14:textId="77777777" w:rsidTr="000E3FF8">
        <w:tc>
          <w:tcPr>
            <w:tcW w:w="1526" w:type="dxa"/>
          </w:tcPr>
          <w:p w14:paraId="7C68A011" w14:textId="77777777" w:rsidR="000D32DB" w:rsidRDefault="000D32DB" w:rsidP="00757A34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4D1B61E" w14:textId="77777777" w:rsidR="000D32DB" w:rsidRPr="0044756C" w:rsidRDefault="0044756C" w:rsidP="00757A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10,00</w:t>
            </w:r>
          </w:p>
        </w:tc>
        <w:tc>
          <w:tcPr>
            <w:tcW w:w="2551" w:type="dxa"/>
          </w:tcPr>
          <w:p w14:paraId="0C44862D" w14:textId="77777777" w:rsidR="000D32DB" w:rsidRPr="00D17B9F" w:rsidRDefault="0044756C" w:rsidP="00757A34">
            <w:pPr>
              <w:jc w:val="center"/>
            </w:pPr>
            <w:r>
              <w:rPr>
                <w:lang w:val="ru-RU"/>
              </w:rPr>
              <w:t>140</w:t>
            </w:r>
            <w:r w:rsidR="000D32DB">
              <w:t>,00</w:t>
            </w:r>
          </w:p>
        </w:tc>
        <w:tc>
          <w:tcPr>
            <w:tcW w:w="2410" w:type="dxa"/>
          </w:tcPr>
          <w:p w14:paraId="3BDC27B1" w14:textId="77777777" w:rsidR="000D32DB" w:rsidRDefault="0044756C" w:rsidP="00757A34">
            <w:pPr>
              <w:jc w:val="center"/>
            </w:pPr>
            <w:r>
              <w:rPr>
                <w:lang w:val="ru-RU"/>
              </w:rPr>
              <w:t>140</w:t>
            </w:r>
            <w:r w:rsidR="000D32DB">
              <w:t>,00</w:t>
            </w:r>
          </w:p>
        </w:tc>
        <w:tc>
          <w:tcPr>
            <w:tcW w:w="2410" w:type="dxa"/>
          </w:tcPr>
          <w:p w14:paraId="07EB85C0" w14:textId="77777777" w:rsidR="000D32DB" w:rsidRDefault="000D32DB" w:rsidP="00757A34">
            <w:pPr>
              <w:jc w:val="center"/>
            </w:pPr>
            <w:r w:rsidRPr="00EF036C">
              <w:t>0</w:t>
            </w:r>
          </w:p>
        </w:tc>
      </w:tr>
      <w:tr w:rsidR="000D32DB" w14:paraId="61FDA25B" w14:textId="77777777" w:rsidTr="000E3FF8">
        <w:trPr>
          <w:trHeight w:val="149"/>
        </w:trPr>
        <w:tc>
          <w:tcPr>
            <w:tcW w:w="1526" w:type="dxa"/>
          </w:tcPr>
          <w:p w14:paraId="738C9802" w14:textId="77777777" w:rsidR="000D32DB" w:rsidRDefault="000D32DB" w:rsidP="00757A34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3B084C7" w14:textId="77777777" w:rsidR="000D32DB" w:rsidRDefault="000D32DB" w:rsidP="00757A34">
            <w:pPr>
              <w:jc w:val="center"/>
            </w:pPr>
            <w:r>
              <w:t>20,00</w:t>
            </w:r>
          </w:p>
        </w:tc>
        <w:tc>
          <w:tcPr>
            <w:tcW w:w="2551" w:type="dxa"/>
          </w:tcPr>
          <w:p w14:paraId="55E2B077" w14:textId="77777777" w:rsidR="000D32DB" w:rsidRPr="00D17B9F" w:rsidRDefault="0044756C" w:rsidP="00757A34">
            <w:pPr>
              <w:jc w:val="center"/>
            </w:pPr>
            <w:r>
              <w:rPr>
                <w:lang w:val="ru-RU"/>
              </w:rPr>
              <w:t>130</w:t>
            </w:r>
            <w:r w:rsidR="000D32DB">
              <w:t>,00</w:t>
            </w:r>
          </w:p>
        </w:tc>
        <w:tc>
          <w:tcPr>
            <w:tcW w:w="2410" w:type="dxa"/>
          </w:tcPr>
          <w:p w14:paraId="7498ADE7" w14:textId="77777777" w:rsidR="000D32DB" w:rsidRDefault="0044756C" w:rsidP="00757A34">
            <w:pPr>
              <w:jc w:val="center"/>
            </w:pPr>
            <w:r>
              <w:rPr>
                <w:lang w:val="ru-RU"/>
              </w:rPr>
              <w:t>130</w:t>
            </w:r>
            <w:r w:rsidR="000D32DB">
              <w:t>,00</w:t>
            </w:r>
          </w:p>
        </w:tc>
        <w:tc>
          <w:tcPr>
            <w:tcW w:w="2410" w:type="dxa"/>
          </w:tcPr>
          <w:p w14:paraId="20546D9B" w14:textId="77777777" w:rsidR="000D32DB" w:rsidRDefault="000D32DB" w:rsidP="00757A34">
            <w:pPr>
              <w:jc w:val="center"/>
            </w:pPr>
            <w:r w:rsidRPr="00EF036C">
              <w:t>0</w:t>
            </w:r>
          </w:p>
        </w:tc>
      </w:tr>
      <w:tr w:rsidR="000D32DB" w14:paraId="12CC3026" w14:textId="77777777" w:rsidTr="000E3FF8">
        <w:tc>
          <w:tcPr>
            <w:tcW w:w="7621" w:type="dxa"/>
            <w:gridSpan w:val="4"/>
          </w:tcPr>
          <w:p w14:paraId="5A4A6F19" w14:textId="77777777" w:rsidR="000D32DB" w:rsidRDefault="000D32DB" w:rsidP="00757A34">
            <w:proofErr w:type="spellStart"/>
            <w:r>
              <w:t>Соответствие</w:t>
            </w:r>
            <w:proofErr w:type="spellEnd"/>
            <w:r>
              <w:t xml:space="preserve"> </w:t>
            </w:r>
            <w:proofErr w:type="spellStart"/>
            <w:r>
              <w:t>требованиям</w:t>
            </w:r>
            <w:proofErr w:type="spellEnd"/>
            <w:r>
              <w:t xml:space="preserve">: </w:t>
            </w:r>
            <w:proofErr w:type="spellStart"/>
            <w:r>
              <w:t>Да</w:t>
            </w:r>
            <w:proofErr w:type="spellEnd"/>
            <w:r>
              <w:t xml:space="preserve"> ( + ) / </w:t>
            </w:r>
            <w:proofErr w:type="spellStart"/>
            <w:r>
              <w:t>Нет</w:t>
            </w:r>
            <w:proofErr w:type="spellEnd"/>
            <w:r>
              <w:t xml:space="preserve"> ( - )</w:t>
            </w:r>
          </w:p>
        </w:tc>
        <w:tc>
          <w:tcPr>
            <w:tcW w:w="2410" w:type="dxa"/>
          </w:tcPr>
          <w:p w14:paraId="7494FD74" w14:textId="77777777" w:rsidR="000D32DB" w:rsidRDefault="000D32DB" w:rsidP="00757A34">
            <w:pPr>
              <w:jc w:val="center"/>
            </w:pPr>
            <w:r>
              <w:t>+</w:t>
            </w:r>
          </w:p>
        </w:tc>
      </w:tr>
    </w:tbl>
    <w:p w14:paraId="3E5FCF96" w14:textId="77777777" w:rsidR="008B7490" w:rsidRDefault="004224BD" w:rsidP="00000033">
      <w:pPr>
        <w:spacing w:before="360" w:after="120"/>
        <w:ind w:firstLine="4321"/>
        <w:rPr>
          <w:color w:val="000000"/>
          <w:lang w:val="ru-RU"/>
        </w:rPr>
      </w:pPr>
      <w:r>
        <w:t>ЗАКЛЮЧЕНИЕ</w:t>
        <w:br/>
        <w:t>СИ  соответствует установленным в описании типа метрологическим требованиям и пригодно к применению.</w:t>
      </w:r>
    </w:p>
    <w:p w14:paraId="7CAB86A7" w14:textId="77777777" w:rsidR="00000033" w:rsidRPr="00ED3AC7" w:rsidRDefault="00FA0F3A" w:rsidP="00000033">
      <w:pPr>
        <w:spacing w:before="360" w:after="120"/>
        <w:ind w:firstLine="4321"/>
        <w:rPr>
          <w:color w:val="000000"/>
          <w:lang w:val="ru-RU"/>
        </w:rPr>
      </w:pPr>
      <w:r>
        <w:br/>
        <w:t xml:space="preserve">Поверитель      ____________ПОВЕРИТЕЛЬ_ПЕРЕМЕННАЯ                                Дата поверки  ДАТА_ПОВЕРКИ_ПЕРЕМЕННАЯ г. .   </w:t>
        <w:br/>
        <w:t xml:space="preserve">                                                (подпись) </w:t>
      </w:r>
    </w:p>
    <w:p w14:paraId="5B59BAB7" w14:textId="77777777" w:rsidR="00262D4E" w:rsidRPr="00262D4E" w:rsidRDefault="00262D4E" w:rsidP="00000033">
      <w:pPr>
        <w:spacing w:before="360" w:after="120"/>
        <w:rPr>
          <w:color w:val="000000"/>
          <w:lang w:val="ru-RU"/>
        </w:rPr>
      </w:pPr>
      <w:r/>
    </w:p>
    <w:p w14:paraId="1C5CD6AC" w14:textId="77777777" w:rsidR="00C65361" w:rsidRPr="00DC6FD0" w:rsidRDefault="00C65361" w:rsidP="00FA0F3A">
      <w:pPr>
        <w:spacing w:before="360" w:after="120"/>
        <w:ind w:firstLine="4321"/>
        <w:rPr>
          <w:color w:val="000000"/>
          <w:lang w:val="ru-RU"/>
        </w:rPr>
      </w:pPr>
      <w:r/>
    </w:p>
    <w:sectPr w:rsidR="00C65361" w:rsidRPr="00DC6FD0" w:rsidSect="00FA0F3A">
      <w:footerReference w:type="default" r:id="rId9"/>
      <w:type w:val="continuous"/>
      <w:pgSz w:w="11907" w:h="16840" w:code="9"/>
      <w:pgMar w:top="284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A1524" w14:textId="77777777" w:rsidR="008F72BC" w:rsidRDefault="008F72BC" w:rsidP="00C61554">
      <w:r>
        <w:separator/>
      </w:r>
    </w:p>
  </w:endnote>
  <w:endnote w:type="continuationSeparator" w:id="0">
    <w:p w14:paraId="46E9AA90" w14:textId="77777777" w:rsidR="008F72BC" w:rsidRDefault="008F72BC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08489" w14:textId="77777777" w:rsidR="00C65361" w:rsidRDefault="00C65361" w:rsidP="00C61554">
    <w:pPr>
      <w:pStyle w:val="ac"/>
      <w:jc w:val="right"/>
    </w:pPr>
    <w:proofErr w:type="spellStart"/>
    <w:r>
      <w:t>Стр</w:t>
    </w:r>
    <w:proofErr w:type="spellEnd"/>
    <w:r>
      <w:t xml:space="preserve">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7563D8">
      <w:rPr>
        <w:b/>
        <w:noProof/>
      </w:rPr>
      <w:t>3</w:t>
    </w:r>
    <w:r>
      <w:rPr>
        <w:b/>
      </w:rPr>
      <w:fldChar w:fldCharType="end"/>
    </w:r>
    <w:r>
      <w:t xml:space="preserve"> </w:t>
    </w:r>
    <w:proofErr w:type="spellStart"/>
    <w:r>
      <w:t>из</w:t>
    </w:r>
    <w:proofErr w:type="spellEnd"/>
    <w: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7563D8">
      <w:rPr>
        <w:b/>
        <w:noProof/>
      </w:rPr>
      <w:t>3</w:t>
    </w:r>
    <w:r>
      <w:rPr>
        <w:b/>
      </w:rPr>
      <w:fldChar w:fldCharType="end"/>
    </w:r>
  </w:p>
  <w:p w14:paraId="50096797" w14:textId="77777777" w:rsidR="00C65361" w:rsidRDefault="00C65361" w:rsidP="00C615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DE80A" w14:textId="77777777" w:rsidR="008F72BC" w:rsidRDefault="008F72BC" w:rsidP="00C61554">
      <w:r>
        <w:separator/>
      </w:r>
    </w:p>
  </w:footnote>
  <w:footnote w:type="continuationSeparator" w:id="0">
    <w:p w14:paraId="3D7455BB" w14:textId="77777777" w:rsidR="008F72BC" w:rsidRDefault="008F72BC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0033"/>
    <w:rsid w:val="00001C2A"/>
    <w:rsid w:val="000026EC"/>
    <w:rsid w:val="000040BB"/>
    <w:rsid w:val="0001441B"/>
    <w:rsid w:val="00015D4C"/>
    <w:rsid w:val="0001630C"/>
    <w:rsid w:val="00025DDC"/>
    <w:rsid w:val="00035A17"/>
    <w:rsid w:val="000373D0"/>
    <w:rsid w:val="00043905"/>
    <w:rsid w:val="00046F8D"/>
    <w:rsid w:val="000540EA"/>
    <w:rsid w:val="0007135A"/>
    <w:rsid w:val="0008272C"/>
    <w:rsid w:val="0009702C"/>
    <w:rsid w:val="000A328A"/>
    <w:rsid w:val="000B158E"/>
    <w:rsid w:val="000C119B"/>
    <w:rsid w:val="000C6315"/>
    <w:rsid w:val="000D32DB"/>
    <w:rsid w:val="000E3FF8"/>
    <w:rsid w:val="000E5E1E"/>
    <w:rsid w:val="000E5ED0"/>
    <w:rsid w:val="000E71EC"/>
    <w:rsid w:val="000F18AD"/>
    <w:rsid w:val="000F797D"/>
    <w:rsid w:val="001104BC"/>
    <w:rsid w:val="00120CB4"/>
    <w:rsid w:val="0013204D"/>
    <w:rsid w:val="00154103"/>
    <w:rsid w:val="00156548"/>
    <w:rsid w:val="00163DC2"/>
    <w:rsid w:val="001706F7"/>
    <w:rsid w:val="00181182"/>
    <w:rsid w:val="001A1EFE"/>
    <w:rsid w:val="001B4E4E"/>
    <w:rsid w:val="001D79D3"/>
    <w:rsid w:val="001F34AB"/>
    <w:rsid w:val="0020304C"/>
    <w:rsid w:val="0020607D"/>
    <w:rsid w:val="00213A7C"/>
    <w:rsid w:val="00217AA2"/>
    <w:rsid w:val="00226522"/>
    <w:rsid w:val="00231456"/>
    <w:rsid w:val="002372BF"/>
    <w:rsid w:val="00241CEC"/>
    <w:rsid w:val="00243C41"/>
    <w:rsid w:val="002531C3"/>
    <w:rsid w:val="00257A36"/>
    <w:rsid w:val="002625C2"/>
    <w:rsid w:val="00262D4E"/>
    <w:rsid w:val="002848D1"/>
    <w:rsid w:val="002948C2"/>
    <w:rsid w:val="00296967"/>
    <w:rsid w:val="002A3AB6"/>
    <w:rsid w:val="002A7CCA"/>
    <w:rsid w:val="002B481F"/>
    <w:rsid w:val="002D07BC"/>
    <w:rsid w:val="002D426C"/>
    <w:rsid w:val="002E7E3E"/>
    <w:rsid w:val="002F0E0B"/>
    <w:rsid w:val="002F7542"/>
    <w:rsid w:val="00300895"/>
    <w:rsid w:val="003107A4"/>
    <w:rsid w:val="00315C15"/>
    <w:rsid w:val="003267B6"/>
    <w:rsid w:val="00327C5B"/>
    <w:rsid w:val="0033370F"/>
    <w:rsid w:val="00333D2D"/>
    <w:rsid w:val="003416AE"/>
    <w:rsid w:val="00341ED2"/>
    <w:rsid w:val="00345361"/>
    <w:rsid w:val="00357BD5"/>
    <w:rsid w:val="003659E7"/>
    <w:rsid w:val="0037549D"/>
    <w:rsid w:val="00377744"/>
    <w:rsid w:val="003833D7"/>
    <w:rsid w:val="00383CE0"/>
    <w:rsid w:val="00390BA5"/>
    <w:rsid w:val="00394614"/>
    <w:rsid w:val="003A30AB"/>
    <w:rsid w:val="003A4B20"/>
    <w:rsid w:val="003E7FB7"/>
    <w:rsid w:val="003F1E4F"/>
    <w:rsid w:val="003F75AA"/>
    <w:rsid w:val="00402CB5"/>
    <w:rsid w:val="0040739D"/>
    <w:rsid w:val="00415D4B"/>
    <w:rsid w:val="004224BD"/>
    <w:rsid w:val="004265CA"/>
    <w:rsid w:val="0044756C"/>
    <w:rsid w:val="0047706A"/>
    <w:rsid w:val="004B28B5"/>
    <w:rsid w:val="004C3A05"/>
    <w:rsid w:val="004C7EAE"/>
    <w:rsid w:val="004D47EC"/>
    <w:rsid w:val="004D7453"/>
    <w:rsid w:val="004E6694"/>
    <w:rsid w:val="00524A09"/>
    <w:rsid w:val="00525D44"/>
    <w:rsid w:val="00547DA6"/>
    <w:rsid w:val="00555341"/>
    <w:rsid w:val="00580AD1"/>
    <w:rsid w:val="005965DE"/>
    <w:rsid w:val="005A335E"/>
    <w:rsid w:val="005A5D3E"/>
    <w:rsid w:val="005C6257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41D6"/>
    <w:rsid w:val="00634C5C"/>
    <w:rsid w:val="00643DE8"/>
    <w:rsid w:val="0065527D"/>
    <w:rsid w:val="00655D67"/>
    <w:rsid w:val="0066417D"/>
    <w:rsid w:val="00674F98"/>
    <w:rsid w:val="006835FF"/>
    <w:rsid w:val="006942A8"/>
    <w:rsid w:val="006A53AB"/>
    <w:rsid w:val="006B0B8B"/>
    <w:rsid w:val="006C4F73"/>
    <w:rsid w:val="006F1B8D"/>
    <w:rsid w:val="00712D57"/>
    <w:rsid w:val="00730AFD"/>
    <w:rsid w:val="007312D9"/>
    <w:rsid w:val="00737969"/>
    <w:rsid w:val="007563D8"/>
    <w:rsid w:val="007572E9"/>
    <w:rsid w:val="00757A34"/>
    <w:rsid w:val="00766818"/>
    <w:rsid w:val="007825FC"/>
    <w:rsid w:val="00792F3A"/>
    <w:rsid w:val="007A39F6"/>
    <w:rsid w:val="007A5734"/>
    <w:rsid w:val="007C097B"/>
    <w:rsid w:val="007C5C24"/>
    <w:rsid w:val="007D2AB3"/>
    <w:rsid w:val="007D5338"/>
    <w:rsid w:val="007E293E"/>
    <w:rsid w:val="007E2952"/>
    <w:rsid w:val="007E7DB8"/>
    <w:rsid w:val="00802DBD"/>
    <w:rsid w:val="00811D45"/>
    <w:rsid w:val="0082277A"/>
    <w:rsid w:val="008244EC"/>
    <w:rsid w:val="00835A76"/>
    <w:rsid w:val="00843B31"/>
    <w:rsid w:val="00862F06"/>
    <w:rsid w:val="0087774B"/>
    <w:rsid w:val="00881EED"/>
    <w:rsid w:val="00887E1E"/>
    <w:rsid w:val="00894F50"/>
    <w:rsid w:val="008A4510"/>
    <w:rsid w:val="008B3433"/>
    <w:rsid w:val="008B4E76"/>
    <w:rsid w:val="008B57F7"/>
    <w:rsid w:val="008B7490"/>
    <w:rsid w:val="008C6CA6"/>
    <w:rsid w:val="008F2E82"/>
    <w:rsid w:val="008F72BC"/>
    <w:rsid w:val="00906CFA"/>
    <w:rsid w:val="00916C0E"/>
    <w:rsid w:val="00917BAA"/>
    <w:rsid w:val="00920B9F"/>
    <w:rsid w:val="00922C67"/>
    <w:rsid w:val="00924BB9"/>
    <w:rsid w:val="00932AC9"/>
    <w:rsid w:val="00942FB5"/>
    <w:rsid w:val="00947D67"/>
    <w:rsid w:val="009524ED"/>
    <w:rsid w:val="00973CA1"/>
    <w:rsid w:val="00984563"/>
    <w:rsid w:val="009975A1"/>
    <w:rsid w:val="009A21F1"/>
    <w:rsid w:val="009A25D2"/>
    <w:rsid w:val="009A367F"/>
    <w:rsid w:val="009B202F"/>
    <w:rsid w:val="009C6A8E"/>
    <w:rsid w:val="009D320F"/>
    <w:rsid w:val="009D5191"/>
    <w:rsid w:val="009E35C9"/>
    <w:rsid w:val="009E604E"/>
    <w:rsid w:val="009F5830"/>
    <w:rsid w:val="00A41FE4"/>
    <w:rsid w:val="00A51E97"/>
    <w:rsid w:val="00A75094"/>
    <w:rsid w:val="00A76C58"/>
    <w:rsid w:val="00A86240"/>
    <w:rsid w:val="00A91B01"/>
    <w:rsid w:val="00A93BDF"/>
    <w:rsid w:val="00AB60A1"/>
    <w:rsid w:val="00AD0C2B"/>
    <w:rsid w:val="00AD30EA"/>
    <w:rsid w:val="00AD5AB6"/>
    <w:rsid w:val="00AD5C40"/>
    <w:rsid w:val="00AE4FC8"/>
    <w:rsid w:val="00AF0160"/>
    <w:rsid w:val="00B00629"/>
    <w:rsid w:val="00B04471"/>
    <w:rsid w:val="00B27CB4"/>
    <w:rsid w:val="00B34D22"/>
    <w:rsid w:val="00B45B4A"/>
    <w:rsid w:val="00B50B2A"/>
    <w:rsid w:val="00B54F50"/>
    <w:rsid w:val="00B55E34"/>
    <w:rsid w:val="00B75584"/>
    <w:rsid w:val="00B76150"/>
    <w:rsid w:val="00B82AC8"/>
    <w:rsid w:val="00B867A0"/>
    <w:rsid w:val="00BA05FC"/>
    <w:rsid w:val="00BA1BEB"/>
    <w:rsid w:val="00BA280D"/>
    <w:rsid w:val="00BA5130"/>
    <w:rsid w:val="00BB05D1"/>
    <w:rsid w:val="00BB26C9"/>
    <w:rsid w:val="00BB6485"/>
    <w:rsid w:val="00BC054B"/>
    <w:rsid w:val="00BC12E5"/>
    <w:rsid w:val="00BC6505"/>
    <w:rsid w:val="00BC7137"/>
    <w:rsid w:val="00BD30B3"/>
    <w:rsid w:val="00BD333D"/>
    <w:rsid w:val="00BD6E8B"/>
    <w:rsid w:val="00BD726B"/>
    <w:rsid w:val="00BE2C0B"/>
    <w:rsid w:val="00BE6C28"/>
    <w:rsid w:val="00BF6F53"/>
    <w:rsid w:val="00C05CA7"/>
    <w:rsid w:val="00C16FD8"/>
    <w:rsid w:val="00C179F9"/>
    <w:rsid w:val="00C17D70"/>
    <w:rsid w:val="00C27782"/>
    <w:rsid w:val="00C542BE"/>
    <w:rsid w:val="00C61554"/>
    <w:rsid w:val="00C61D6C"/>
    <w:rsid w:val="00C63620"/>
    <w:rsid w:val="00C65361"/>
    <w:rsid w:val="00C81EC2"/>
    <w:rsid w:val="00C83A1B"/>
    <w:rsid w:val="00C8444D"/>
    <w:rsid w:val="00C91275"/>
    <w:rsid w:val="00CB6988"/>
    <w:rsid w:val="00CC2AF6"/>
    <w:rsid w:val="00CC7E2F"/>
    <w:rsid w:val="00CD6938"/>
    <w:rsid w:val="00CE63E1"/>
    <w:rsid w:val="00D0658F"/>
    <w:rsid w:val="00D11985"/>
    <w:rsid w:val="00D1729D"/>
    <w:rsid w:val="00D26357"/>
    <w:rsid w:val="00D348F6"/>
    <w:rsid w:val="00D43A1B"/>
    <w:rsid w:val="00D475FC"/>
    <w:rsid w:val="00D54E13"/>
    <w:rsid w:val="00D66D25"/>
    <w:rsid w:val="00D66FBB"/>
    <w:rsid w:val="00D717CF"/>
    <w:rsid w:val="00D87BB8"/>
    <w:rsid w:val="00DA4D75"/>
    <w:rsid w:val="00DA6C86"/>
    <w:rsid w:val="00DB6444"/>
    <w:rsid w:val="00DC6FD0"/>
    <w:rsid w:val="00DD2E28"/>
    <w:rsid w:val="00DD7DE7"/>
    <w:rsid w:val="00DE5426"/>
    <w:rsid w:val="00DE70C1"/>
    <w:rsid w:val="00DF0B30"/>
    <w:rsid w:val="00DF26DF"/>
    <w:rsid w:val="00E0722F"/>
    <w:rsid w:val="00E1533C"/>
    <w:rsid w:val="00E213F5"/>
    <w:rsid w:val="00E2475A"/>
    <w:rsid w:val="00E24AD0"/>
    <w:rsid w:val="00E26B8C"/>
    <w:rsid w:val="00E37CD6"/>
    <w:rsid w:val="00E42716"/>
    <w:rsid w:val="00E54496"/>
    <w:rsid w:val="00E620AB"/>
    <w:rsid w:val="00E65DEB"/>
    <w:rsid w:val="00E77D1B"/>
    <w:rsid w:val="00E91A07"/>
    <w:rsid w:val="00E938FE"/>
    <w:rsid w:val="00EA0F27"/>
    <w:rsid w:val="00EB2BC6"/>
    <w:rsid w:val="00EE1455"/>
    <w:rsid w:val="00EF0C32"/>
    <w:rsid w:val="00F006A5"/>
    <w:rsid w:val="00F0693F"/>
    <w:rsid w:val="00F106AE"/>
    <w:rsid w:val="00F252AD"/>
    <w:rsid w:val="00F33A5E"/>
    <w:rsid w:val="00F33E13"/>
    <w:rsid w:val="00F44AE7"/>
    <w:rsid w:val="00F47295"/>
    <w:rsid w:val="00F52CD3"/>
    <w:rsid w:val="00F6045A"/>
    <w:rsid w:val="00F67B20"/>
    <w:rsid w:val="00F71378"/>
    <w:rsid w:val="00F77268"/>
    <w:rsid w:val="00F83219"/>
    <w:rsid w:val="00F90425"/>
    <w:rsid w:val="00F92360"/>
    <w:rsid w:val="00FA0810"/>
    <w:rsid w:val="00FA0A79"/>
    <w:rsid w:val="00FA0F3A"/>
    <w:rsid w:val="00FA2B20"/>
    <w:rsid w:val="00FB140E"/>
    <w:rsid w:val="00FB4010"/>
    <w:rsid w:val="00FB51FB"/>
    <w:rsid w:val="00FB52C8"/>
    <w:rsid w:val="00FB5B4F"/>
    <w:rsid w:val="00FD382D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1AEDF9F"/>
  <w15:chartTrackingRefBased/>
  <w15:docId w15:val="{ADD70A57-9645-4490-9140-B884DCF4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szCs w:val="20"/>
      <w:lang w:val="x-none" w:eastAsia="x-none"/>
    </w:rPr>
  </w:style>
  <w:style w:type="paragraph" w:styleId="2">
    <w:name w:val="heading 2"/>
    <w:basedOn w:val="a"/>
    <w:next w:val="a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qFormat/>
    <w:pPr>
      <w:jc w:val="center"/>
    </w:pPr>
    <w:rPr>
      <w:lang w:val="ru-RU"/>
    </w:rPr>
  </w:style>
  <w:style w:type="paragraph" w:styleId="a6">
    <w:name w:val="Body Text"/>
    <w:basedOn w:val="a"/>
    <w:rPr>
      <w:lang w:val="ru-RU"/>
    </w:rPr>
  </w:style>
  <w:style w:type="paragraph" w:styleId="20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7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rsid w:val="006F1B8D"/>
    <w:rPr>
      <w:rFonts w:ascii="Tahoma" w:hAnsi="Tahoma"/>
      <w:sz w:val="16"/>
      <w:szCs w:val="16"/>
      <w:lang w:eastAsia="x-none"/>
    </w:rPr>
  </w:style>
  <w:style w:type="character" w:customStyle="1" w:styleId="a9">
    <w:name w:val="Схема документа Знак"/>
    <w:link w:val="a8"/>
    <w:rsid w:val="006F1B8D"/>
    <w:rPr>
      <w:rFonts w:ascii="Tahoma" w:hAnsi="Tahoma" w:cs="Tahoma"/>
      <w:sz w:val="16"/>
      <w:szCs w:val="16"/>
      <w:lang w:val="de-AT"/>
    </w:rPr>
  </w:style>
  <w:style w:type="paragraph" w:styleId="aa">
    <w:name w:val="header"/>
    <w:basedOn w:val="a"/>
    <w:link w:val="ab"/>
    <w:rsid w:val="00C61554"/>
    <w:pPr>
      <w:tabs>
        <w:tab w:val="center" w:pos="4677"/>
        <w:tab w:val="right" w:pos="9355"/>
      </w:tabs>
    </w:pPr>
    <w:rPr>
      <w:sz w:val="20"/>
      <w:szCs w:val="20"/>
      <w:lang w:eastAsia="x-none"/>
    </w:rPr>
  </w:style>
  <w:style w:type="character" w:customStyle="1" w:styleId="ab">
    <w:name w:val="Верхний колонтитул Знак"/>
    <w:link w:val="aa"/>
    <w:rsid w:val="00C61554"/>
    <w:rPr>
      <w:lang w:val="de-AT"/>
    </w:rPr>
  </w:style>
  <w:style w:type="paragraph" w:styleId="ac">
    <w:name w:val="footer"/>
    <w:basedOn w:val="a"/>
    <w:link w:val="ad"/>
    <w:uiPriority w:val="99"/>
    <w:rsid w:val="00C61554"/>
    <w:pPr>
      <w:tabs>
        <w:tab w:val="center" w:pos="4677"/>
        <w:tab w:val="right" w:pos="9355"/>
      </w:tabs>
    </w:pPr>
    <w:rPr>
      <w:sz w:val="20"/>
      <w:szCs w:val="20"/>
      <w:lang w:eastAsia="x-none"/>
    </w:rPr>
  </w:style>
  <w:style w:type="character" w:customStyle="1" w:styleId="ad">
    <w:name w:val="Нижний колонтитул Знак"/>
    <w:link w:val="ac"/>
    <w:uiPriority w:val="99"/>
    <w:rsid w:val="00C61554"/>
    <w:rPr>
      <w:lang w:val="de-AT"/>
    </w:rPr>
  </w:style>
  <w:style w:type="paragraph" w:styleId="ae">
    <w:name w:val="Balloon Text"/>
    <w:basedOn w:val="a"/>
    <w:link w:val="af"/>
    <w:rsid w:val="00C61554"/>
    <w:rPr>
      <w:rFonts w:ascii="Tahoma" w:hAnsi="Tahoma"/>
      <w:sz w:val="16"/>
      <w:szCs w:val="16"/>
      <w:lang w:eastAsia="x-none"/>
    </w:rPr>
  </w:style>
  <w:style w:type="character" w:customStyle="1" w:styleId="af">
    <w:name w:val="Текст выноски Знак"/>
    <w:link w:val="ae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A8C91-BB8E-4050-AAB8-854C8FBE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3</cp:revision>
  <cp:lastPrinted>2020-02-04T06:33:00Z</cp:lastPrinted>
  <dcterms:created xsi:type="dcterms:W3CDTF">2024-02-06T19:50:00Z</dcterms:created>
  <dcterms:modified xsi:type="dcterms:W3CDTF">2024-02-14T12:29:00Z</dcterms:modified>
</cp:coreProperties>
</file>