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Buying food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Group1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14/09/2019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“Buying food”, belonging to the “Ifood”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Buying food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ifoodUser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Ifood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There is active connection and user is logged in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user has chosen the delivery location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Ifood User clicks on the chosen restaurant button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displays restaurant name, distance, rating, delivery time and food options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 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other condition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