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B33A" w14:textId="77777777" w:rsidR="008673BE" w:rsidRPr="0088779E" w:rsidRDefault="00000000">
      <w:pPr>
        <w:spacing w:before="240" w:after="120" w:line="312" w:lineRule="auto"/>
        <w:jc w:val="both"/>
        <w:rPr>
          <w:sz w:val="28"/>
          <w:szCs w:val="28"/>
        </w:rPr>
      </w:pPr>
      <w:r w:rsidRPr="0088779E">
        <w:rPr>
          <w:rFonts w:ascii="Times New Roman" w:hAnsi="Times New Roman"/>
          <w:b/>
          <w:sz w:val="28"/>
          <w:szCs w:val="28"/>
        </w:rPr>
        <w:t>1.3. KIẾN THỨC NỀN TẢNG PHỤC VỤ THUẬT TOÁN DSA</w:t>
      </w:r>
    </w:p>
    <w:p w14:paraId="35FF7198"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1.3.1. Số học modulo</w:t>
      </w:r>
    </w:p>
    <w:p w14:paraId="23B5A8D1"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Số học modulo là nền tảng của hầu hết các hệ mật mã hiện đại. Khi thực hiện phép chia một số nguyên a cho một số nguyên dương n, ta nhận được phần dư r. Phép toán này được biểu diễn là a ≡ r (mod n). Đặc điểm quan trọng của số học modulo là nó giới hạn tập hợp các kết quả vào một không gian hữu hạn (từ 0 đến n-1), giúp các phép tính toán học không bị tràn bộ nhớ và tạo ra tính "tuần hoàn", che giấu đi giá trị thực ban đầu.</w:t>
      </w:r>
    </w:p>
    <w:p w14:paraId="0B1A102D"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1.3.2. Số nguyên tố và số nguyên tố cùng nhau</w:t>
      </w:r>
    </w:p>
    <w:p w14:paraId="01EB554F"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 xml:space="preserve">Số nguyên tố là số tự nhiên lớn hơn 1, chỉ chia hết cho 1 và chính nó. Trong mật mã học, các số nguyên tố có kích thước rất lớn (hàng trăm hoặc hàng nghìn bit) được sử dụng làm mỏ neo bảo mật. Hai số nguyên a và b được gọi là nguyên tố cùng nhau nếu ước chung lớn nhất của chúng bằng 1, ký hiệu là </w:t>
      </w:r>
      <w:proofErr w:type="gramStart"/>
      <w:r w:rsidRPr="0088779E">
        <w:rPr>
          <w:rFonts w:ascii="Times New Roman" w:hAnsi="Times New Roman"/>
          <w:sz w:val="28"/>
          <w:szCs w:val="28"/>
        </w:rPr>
        <w:t>gcd(</w:t>
      </w:r>
      <w:proofErr w:type="gramEnd"/>
      <w:r w:rsidRPr="0088779E">
        <w:rPr>
          <w:rFonts w:ascii="Times New Roman" w:hAnsi="Times New Roman"/>
          <w:sz w:val="28"/>
          <w:szCs w:val="28"/>
        </w:rPr>
        <w:t>a, b) = 1. Tính chất này rất quan trọng để đảm bảo sự tồn tại của phần tử nghịch đảo trong phép nhân modulo.</w:t>
      </w:r>
    </w:p>
    <w:p w14:paraId="3C346BB3" w14:textId="77777777" w:rsidR="008673BE" w:rsidRPr="0088779E" w:rsidRDefault="00000000">
      <w:pPr>
        <w:spacing w:before="120" w:after="80" w:line="312" w:lineRule="auto"/>
        <w:jc w:val="both"/>
        <w:rPr>
          <w:sz w:val="28"/>
          <w:szCs w:val="28"/>
          <w:lang w:val="fr-FR"/>
        </w:rPr>
      </w:pPr>
      <w:r w:rsidRPr="0088779E">
        <w:rPr>
          <w:rFonts w:ascii="Times New Roman" w:hAnsi="Times New Roman"/>
          <w:b/>
          <w:sz w:val="28"/>
          <w:szCs w:val="28"/>
          <w:lang w:val="fr-FR"/>
        </w:rPr>
        <w:t xml:space="preserve">1.3.3. </w:t>
      </w:r>
      <w:proofErr w:type="spellStart"/>
      <w:r w:rsidRPr="0088779E">
        <w:rPr>
          <w:rFonts w:ascii="Times New Roman" w:hAnsi="Times New Roman"/>
          <w:b/>
          <w:sz w:val="28"/>
          <w:szCs w:val="28"/>
          <w:lang w:val="fr-FR"/>
        </w:rPr>
        <w:t>Hàm</w:t>
      </w:r>
      <w:proofErr w:type="spellEnd"/>
      <w:r w:rsidRPr="0088779E">
        <w:rPr>
          <w:rFonts w:ascii="Times New Roman" w:hAnsi="Times New Roman"/>
          <w:b/>
          <w:sz w:val="28"/>
          <w:szCs w:val="28"/>
          <w:lang w:val="fr-FR"/>
        </w:rPr>
        <w:t xml:space="preserve"> Euler </w:t>
      </w:r>
      <w:proofErr w:type="spellStart"/>
      <w:r w:rsidRPr="0088779E">
        <w:rPr>
          <w:rFonts w:ascii="Times New Roman" w:hAnsi="Times New Roman"/>
          <w:b/>
          <w:sz w:val="28"/>
          <w:szCs w:val="28"/>
          <w:lang w:val="fr-FR"/>
        </w:rPr>
        <w:t>và</w:t>
      </w:r>
      <w:proofErr w:type="spellEnd"/>
      <w:r w:rsidRPr="0088779E">
        <w:rPr>
          <w:rFonts w:ascii="Times New Roman" w:hAnsi="Times New Roman"/>
          <w:b/>
          <w:sz w:val="28"/>
          <w:szCs w:val="28"/>
          <w:lang w:val="fr-FR"/>
        </w:rPr>
        <w:t xml:space="preserve"> </w:t>
      </w:r>
      <w:proofErr w:type="spellStart"/>
      <w:r w:rsidRPr="0088779E">
        <w:rPr>
          <w:rFonts w:ascii="Times New Roman" w:hAnsi="Times New Roman"/>
          <w:b/>
          <w:sz w:val="28"/>
          <w:szCs w:val="28"/>
          <w:lang w:val="fr-FR"/>
        </w:rPr>
        <w:t>định</w:t>
      </w:r>
      <w:proofErr w:type="spellEnd"/>
      <w:r w:rsidRPr="0088779E">
        <w:rPr>
          <w:rFonts w:ascii="Times New Roman" w:hAnsi="Times New Roman"/>
          <w:b/>
          <w:sz w:val="28"/>
          <w:szCs w:val="28"/>
          <w:lang w:val="fr-FR"/>
        </w:rPr>
        <w:t xml:space="preserve"> </w:t>
      </w:r>
      <w:proofErr w:type="spellStart"/>
      <w:r w:rsidRPr="0088779E">
        <w:rPr>
          <w:rFonts w:ascii="Times New Roman" w:hAnsi="Times New Roman"/>
          <w:b/>
          <w:sz w:val="28"/>
          <w:szCs w:val="28"/>
          <w:lang w:val="fr-FR"/>
        </w:rPr>
        <w:t>lý</w:t>
      </w:r>
      <w:proofErr w:type="spellEnd"/>
      <w:r w:rsidRPr="0088779E">
        <w:rPr>
          <w:rFonts w:ascii="Times New Roman" w:hAnsi="Times New Roman"/>
          <w:b/>
          <w:sz w:val="28"/>
          <w:szCs w:val="28"/>
          <w:lang w:val="fr-FR"/>
        </w:rPr>
        <w:t xml:space="preserve"> Fermat</w:t>
      </w:r>
    </w:p>
    <w:p w14:paraId="42148E1E" w14:textId="77777777" w:rsidR="008673BE" w:rsidRPr="0088779E" w:rsidRDefault="00000000" w:rsidP="0088779E">
      <w:pPr>
        <w:spacing w:after="120" w:line="312" w:lineRule="auto"/>
        <w:jc w:val="both"/>
        <w:rPr>
          <w:sz w:val="28"/>
          <w:szCs w:val="28"/>
          <w:lang w:val="fr-FR"/>
        </w:rPr>
      </w:pPr>
      <w:proofErr w:type="spellStart"/>
      <w:r w:rsidRPr="0088779E">
        <w:rPr>
          <w:rFonts w:ascii="Times New Roman" w:hAnsi="Times New Roman"/>
          <w:sz w:val="28"/>
          <w:szCs w:val="28"/>
          <w:lang w:val="fr-FR"/>
        </w:rPr>
        <w:t>Hàm</w:t>
      </w:r>
      <w:proofErr w:type="spellEnd"/>
      <w:r w:rsidRPr="0088779E">
        <w:rPr>
          <w:rFonts w:ascii="Times New Roman" w:hAnsi="Times New Roman"/>
          <w:sz w:val="28"/>
          <w:szCs w:val="28"/>
          <w:lang w:val="fr-FR"/>
        </w:rPr>
        <w:t xml:space="preserve"> phi Euler </w:t>
      </w:r>
      <w:r w:rsidRPr="0088779E">
        <w:rPr>
          <w:rFonts w:ascii="Times New Roman" w:hAnsi="Times New Roman"/>
          <w:sz w:val="28"/>
          <w:szCs w:val="28"/>
        </w:rPr>
        <w:t>φ</w:t>
      </w:r>
      <w:r w:rsidRPr="0088779E">
        <w:rPr>
          <w:rFonts w:ascii="Times New Roman" w:hAnsi="Times New Roman"/>
          <w:sz w:val="28"/>
          <w:szCs w:val="28"/>
          <w:lang w:val="fr-FR"/>
        </w:rPr>
        <w:t>(n</w:t>
      </w:r>
      <w:proofErr w:type="gramStart"/>
      <w:r w:rsidRPr="0088779E">
        <w:rPr>
          <w:rFonts w:ascii="Times New Roman" w:hAnsi="Times New Roman"/>
          <w:sz w:val="28"/>
          <w:szCs w:val="28"/>
          <w:lang w:val="fr-FR"/>
        </w:rPr>
        <w:t>):</w:t>
      </w:r>
      <w:proofErr w:type="gram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Đếm</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lượng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các</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dương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nhỏ</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hơn</w:t>
      </w:r>
      <w:proofErr w:type="spellEnd"/>
      <w:r w:rsidRPr="0088779E">
        <w:rPr>
          <w:rFonts w:ascii="Times New Roman" w:hAnsi="Times New Roman"/>
          <w:sz w:val="28"/>
          <w:szCs w:val="28"/>
          <w:lang w:val="fr-FR"/>
        </w:rPr>
        <w:t xml:space="preserve"> n </w:t>
      </w:r>
      <w:proofErr w:type="spellStart"/>
      <w:r w:rsidRPr="0088779E">
        <w:rPr>
          <w:rFonts w:ascii="Times New Roman" w:hAnsi="Times New Roman"/>
          <w:sz w:val="28"/>
          <w:szCs w:val="28"/>
          <w:lang w:val="fr-FR"/>
        </w:rPr>
        <w:t>và</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cùng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nhau</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với</w:t>
      </w:r>
      <w:proofErr w:type="spellEnd"/>
      <w:r w:rsidRPr="0088779E">
        <w:rPr>
          <w:rFonts w:ascii="Times New Roman" w:hAnsi="Times New Roman"/>
          <w:sz w:val="28"/>
          <w:szCs w:val="28"/>
          <w:lang w:val="fr-FR"/>
        </w:rPr>
        <w:t xml:space="preserve"> n. </w:t>
      </w:r>
      <w:proofErr w:type="spellStart"/>
      <w:r w:rsidRPr="0088779E">
        <w:rPr>
          <w:rFonts w:ascii="Times New Roman" w:hAnsi="Times New Roman"/>
          <w:sz w:val="28"/>
          <w:szCs w:val="28"/>
          <w:lang w:val="fr-FR"/>
        </w:rPr>
        <w:t>Nếu</w:t>
      </w:r>
      <w:proofErr w:type="spellEnd"/>
      <w:r w:rsidRPr="0088779E">
        <w:rPr>
          <w:rFonts w:ascii="Times New Roman" w:hAnsi="Times New Roman"/>
          <w:sz w:val="28"/>
          <w:szCs w:val="28"/>
          <w:lang w:val="fr-FR"/>
        </w:rPr>
        <w:t xml:space="preserve"> p là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thì</w:t>
      </w:r>
      <w:proofErr w:type="spellEnd"/>
      <w:r w:rsidRPr="0088779E">
        <w:rPr>
          <w:rFonts w:ascii="Times New Roman" w:hAnsi="Times New Roman"/>
          <w:sz w:val="28"/>
          <w:szCs w:val="28"/>
          <w:lang w:val="fr-FR"/>
        </w:rPr>
        <w:t xml:space="preserve"> </w:t>
      </w:r>
      <w:r w:rsidRPr="0088779E">
        <w:rPr>
          <w:rFonts w:ascii="Times New Roman" w:hAnsi="Times New Roman"/>
          <w:sz w:val="28"/>
          <w:szCs w:val="28"/>
        </w:rPr>
        <w:t>φ</w:t>
      </w:r>
      <w:r w:rsidRPr="0088779E">
        <w:rPr>
          <w:rFonts w:ascii="Times New Roman" w:hAnsi="Times New Roman"/>
          <w:sz w:val="28"/>
          <w:szCs w:val="28"/>
          <w:lang w:val="fr-FR"/>
        </w:rPr>
        <w:t>(p) = p - 1.</w:t>
      </w:r>
      <w:r w:rsidRPr="0088779E">
        <w:rPr>
          <w:rFonts w:ascii="Times New Roman" w:hAnsi="Times New Roman"/>
          <w:sz w:val="28"/>
          <w:szCs w:val="28"/>
          <w:lang w:val="fr-FR"/>
        </w:rPr>
        <w:br/>
      </w:r>
      <w:proofErr w:type="spellStart"/>
      <w:r w:rsidRPr="0088779E">
        <w:rPr>
          <w:rFonts w:ascii="Times New Roman" w:hAnsi="Times New Roman"/>
          <w:sz w:val="28"/>
          <w:szCs w:val="28"/>
          <w:lang w:val="fr-FR"/>
        </w:rPr>
        <w:t>Định</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lý</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nhỏ</w:t>
      </w:r>
      <w:proofErr w:type="spellEnd"/>
      <w:r w:rsidRPr="0088779E">
        <w:rPr>
          <w:rFonts w:ascii="Times New Roman" w:hAnsi="Times New Roman"/>
          <w:sz w:val="28"/>
          <w:szCs w:val="28"/>
          <w:lang w:val="fr-FR"/>
        </w:rPr>
        <w:t xml:space="preserve"> Fermat: </w:t>
      </w:r>
      <w:proofErr w:type="spellStart"/>
      <w:r w:rsidRPr="0088779E">
        <w:rPr>
          <w:rFonts w:ascii="Times New Roman" w:hAnsi="Times New Roman"/>
          <w:sz w:val="28"/>
          <w:szCs w:val="28"/>
          <w:lang w:val="fr-FR"/>
        </w:rPr>
        <w:t>Định</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lý</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này</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phát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biểu</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rằng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nếu</w:t>
      </w:r>
      <w:proofErr w:type="spellEnd"/>
      <w:r w:rsidRPr="0088779E">
        <w:rPr>
          <w:rFonts w:ascii="Times New Roman" w:hAnsi="Times New Roman"/>
          <w:sz w:val="28"/>
          <w:szCs w:val="28"/>
          <w:lang w:val="fr-FR"/>
        </w:rPr>
        <w:t xml:space="preserve"> p là </w:t>
      </w:r>
      <w:proofErr w:type="spellStart"/>
      <w:r w:rsidRPr="0088779E">
        <w:rPr>
          <w:rFonts w:ascii="Times New Roman" w:hAnsi="Times New Roman"/>
          <w:sz w:val="28"/>
          <w:szCs w:val="28"/>
          <w:lang w:val="fr-FR"/>
        </w:rPr>
        <w:t>một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và</w:t>
      </w:r>
      <w:proofErr w:type="spellEnd"/>
      <w:r w:rsidRPr="0088779E">
        <w:rPr>
          <w:rFonts w:ascii="Times New Roman" w:hAnsi="Times New Roman"/>
          <w:sz w:val="28"/>
          <w:szCs w:val="28"/>
          <w:lang w:val="fr-FR"/>
        </w:rPr>
        <w:t xml:space="preserve"> a là </w:t>
      </w:r>
      <w:proofErr w:type="spellStart"/>
      <w:r w:rsidRPr="0088779E">
        <w:rPr>
          <w:rFonts w:ascii="Times New Roman" w:hAnsi="Times New Roman"/>
          <w:sz w:val="28"/>
          <w:szCs w:val="28"/>
          <w:lang w:val="fr-FR"/>
        </w:rPr>
        <w:t>một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không</w:t>
      </w:r>
      <w:proofErr w:type="spellEnd"/>
      <w:r w:rsidRPr="0088779E">
        <w:rPr>
          <w:rFonts w:ascii="Times New Roman" w:hAnsi="Times New Roman"/>
          <w:sz w:val="28"/>
          <w:szCs w:val="28"/>
          <w:lang w:val="fr-FR"/>
        </w:rPr>
        <w:t xml:space="preserve"> chia </w:t>
      </w:r>
      <w:proofErr w:type="spellStart"/>
      <w:r w:rsidRPr="0088779E">
        <w:rPr>
          <w:rFonts w:ascii="Times New Roman" w:hAnsi="Times New Roman"/>
          <w:sz w:val="28"/>
          <w:szCs w:val="28"/>
          <w:lang w:val="fr-FR"/>
        </w:rPr>
        <w:t>hết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cho</w:t>
      </w:r>
      <w:proofErr w:type="spellEnd"/>
      <w:r w:rsidRPr="0088779E">
        <w:rPr>
          <w:rFonts w:ascii="Times New Roman" w:hAnsi="Times New Roman"/>
          <w:sz w:val="28"/>
          <w:szCs w:val="28"/>
          <w:lang w:val="fr-FR"/>
        </w:rPr>
        <w:t xml:space="preserve"> p, </w:t>
      </w:r>
      <w:proofErr w:type="spellStart"/>
      <w:r w:rsidRPr="0088779E">
        <w:rPr>
          <w:rFonts w:ascii="Times New Roman" w:hAnsi="Times New Roman"/>
          <w:sz w:val="28"/>
          <w:szCs w:val="28"/>
          <w:lang w:val="fr-FR"/>
        </w:rPr>
        <w:t>thì</w:t>
      </w:r>
      <w:proofErr w:type="spellEnd"/>
      <w:r w:rsidRPr="0088779E">
        <w:rPr>
          <w:rFonts w:ascii="Times New Roman" w:hAnsi="Times New Roman"/>
          <w:sz w:val="28"/>
          <w:szCs w:val="28"/>
          <w:lang w:val="fr-FR"/>
        </w:rPr>
        <w:t xml:space="preserve">: a^(p-1) ≡ 1 (mod p). </w:t>
      </w:r>
      <w:proofErr w:type="spellStart"/>
      <w:r w:rsidRPr="0088779E">
        <w:rPr>
          <w:rFonts w:ascii="Times New Roman" w:hAnsi="Times New Roman"/>
          <w:sz w:val="28"/>
          <w:szCs w:val="28"/>
          <w:lang w:val="fr-FR"/>
        </w:rPr>
        <w:t>Định</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lý</w:t>
      </w:r>
      <w:proofErr w:type="spellEnd"/>
      <w:r w:rsidRPr="0088779E">
        <w:rPr>
          <w:rFonts w:ascii="Times New Roman" w:hAnsi="Times New Roman"/>
          <w:sz w:val="28"/>
          <w:szCs w:val="28"/>
          <w:lang w:val="fr-FR"/>
        </w:rPr>
        <w:t xml:space="preserve"> Fermat là </w:t>
      </w:r>
      <w:proofErr w:type="spellStart"/>
      <w:r w:rsidRPr="0088779E">
        <w:rPr>
          <w:rFonts w:ascii="Times New Roman" w:hAnsi="Times New Roman"/>
          <w:sz w:val="28"/>
          <w:szCs w:val="28"/>
          <w:lang w:val="fr-FR"/>
        </w:rPr>
        <w:t>cơ</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sở</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để</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thực</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hiện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các</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phép</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rút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gọn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số</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mũ</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lớn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trong</w:t>
      </w:r>
      <w:proofErr w:type="spellEnd"/>
      <w:r w:rsidRPr="0088779E">
        <w:rPr>
          <w:rFonts w:ascii="Times New Roman" w:hAnsi="Times New Roman"/>
          <w:sz w:val="28"/>
          <w:szCs w:val="28"/>
          <w:lang w:val="fr-FR"/>
        </w:rPr>
        <w:t xml:space="preserve"> modulo </w:t>
      </w:r>
      <w:proofErr w:type="spellStart"/>
      <w:r w:rsidRPr="0088779E">
        <w:rPr>
          <w:rFonts w:ascii="Times New Roman" w:hAnsi="Times New Roman"/>
          <w:sz w:val="28"/>
          <w:szCs w:val="28"/>
          <w:lang w:val="fr-FR"/>
        </w:rPr>
        <w:t>và</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đóng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vai</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trò</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nền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tảng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trong</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thuật</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toán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kiểm</w:t>
      </w:r>
      <w:proofErr w:type="spellEnd"/>
      <w:r w:rsidRPr="0088779E">
        <w:rPr>
          <w:rFonts w:ascii="Times New Roman" w:hAnsi="Times New Roman"/>
          <w:sz w:val="28"/>
          <w:szCs w:val="28"/>
          <w:lang w:val="fr-FR"/>
        </w:rPr>
        <w:t xml:space="preserve"> tra </w:t>
      </w:r>
      <w:proofErr w:type="spellStart"/>
      <w:r w:rsidRPr="0088779E">
        <w:rPr>
          <w:rFonts w:ascii="Times New Roman" w:hAnsi="Times New Roman"/>
          <w:sz w:val="28"/>
          <w:szCs w:val="28"/>
          <w:lang w:val="fr-FR"/>
        </w:rPr>
        <w:t>tính</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nguyên</w:t>
      </w:r>
      <w:proofErr w:type="spellEnd"/>
      <w:r w:rsidRPr="0088779E">
        <w:rPr>
          <w:rFonts w:ascii="Times New Roman" w:hAnsi="Times New Roman"/>
          <w:sz w:val="28"/>
          <w:szCs w:val="28"/>
          <w:lang w:val="fr-FR"/>
        </w:rPr>
        <w:t xml:space="preserve"> </w:t>
      </w:r>
      <w:proofErr w:type="spellStart"/>
      <w:r w:rsidRPr="0088779E">
        <w:rPr>
          <w:rFonts w:ascii="Times New Roman" w:hAnsi="Times New Roman"/>
          <w:sz w:val="28"/>
          <w:szCs w:val="28"/>
          <w:lang w:val="fr-FR"/>
        </w:rPr>
        <w:t>tố</w:t>
      </w:r>
      <w:proofErr w:type="spellEnd"/>
      <w:r w:rsidRPr="0088779E">
        <w:rPr>
          <w:rFonts w:ascii="Times New Roman" w:hAnsi="Times New Roman"/>
          <w:sz w:val="28"/>
          <w:szCs w:val="28"/>
          <w:lang w:val="fr-FR"/>
        </w:rPr>
        <w:t>.</w:t>
      </w:r>
    </w:p>
    <w:p w14:paraId="299CE872"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1.3.4. Phần tử sinh trong nhóm cyclic</w:t>
      </w:r>
    </w:p>
    <w:p w14:paraId="038E2533"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Một nhóm nhân modulo p được gọi là nhóm cyclic nếu tồn tại một phần tử g sao cho mọi phần tử trong nhóm đều có thể được biểu diễn dưới dạng lũy thừa của g. Phần tử g đó được gọi là "phần tử sinh" (generator). Trong DSA, phần tử sinh được sử dụng để tạo ra các khóa công khai từ khóa bí mật, đảm bảo rằng không gian sinh khóa đủ lớn để chống lại các cuộc tấn công vét cạn.</w:t>
      </w:r>
    </w:p>
    <w:p w14:paraId="7F35C973"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1.3.5. Bài toán logarit rời rạc</w:t>
      </w:r>
    </w:p>
    <w:p w14:paraId="4D7E3C42" w14:textId="77777777" w:rsidR="008673BE" w:rsidRPr="0088779E" w:rsidRDefault="00000000">
      <w:pPr>
        <w:spacing w:after="120" w:line="312" w:lineRule="auto"/>
        <w:jc w:val="both"/>
        <w:rPr>
          <w:sz w:val="28"/>
          <w:szCs w:val="28"/>
        </w:rPr>
      </w:pPr>
      <w:r w:rsidRPr="0088779E">
        <w:rPr>
          <w:rFonts w:ascii="Times New Roman" w:hAnsi="Times New Roman"/>
          <w:sz w:val="28"/>
          <w:szCs w:val="28"/>
        </w:rPr>
        <w:lastRenderedPageBreak/>
        <w:t>Đây chính là "trái tim" bảo mật của thuật toán DSA. Cho một số nguyên tố p, phần tử sinh g và một giá trị y. Bài toán đặt ra là tìm số nguyên x sao cho: y ≡ g^x (mod p). Hàm mũ g^x (mod p) là một hàm một chiều (one-way function): tính toán y khi biết x thì rất nhanh, nhưng để tìm ngược lại x khi chỉ biết y, g, p (với các số này đủ lớn) là một bài toán bất khả thi đối với sức mạnh máy tính hiện tại. Trong DSA, x chính là khóa bí mật, và y là khóa công khai.</w:t>
      </w:r>
    </w:p>
    <w:p w14:paraId="7EDA9700"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1.3.6. Thuật toán Euclid mở rộng</w:t>
      </w:r>
    </w:p>
    <w:p w14:paraId="22DFD1D7"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Trong cấu trúc của DSA, quá trình tạo chữ ký đòi hỏi phải tính toán phần tử nghịch đảo của một số k theo modulo q (tức là tìm k^-1 sao cho k * k^-1 ≡ 1 (mod q)). Thuật toán Euclid mở rộng cung cấp một phương pháp cực kỳ hiệu quả để giải bài toán này, giúp quá trình ký số diễn ra nhanh chóng mà không gặp trở ngại về tính toán.</w:t>
      </w:r>
    </w:p>
    <w:p w14:paraId="7F81DBE0"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1.3.7. Thuật toán băm SHA</w:t>
      </w:r>
    </w:p>
    <w:p w14:paraId="33DD181D"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 xml:space="preserve">Thuật toán băm (Secure Hash Algorithm) nhận đầu vào là một thông điệp có độ dài bất kỳ và nén nó thành một chuỗi bit có độ dài cố định (thường là </w:t>
      </w:r>
      <w:proofErr w:type="gramStart"/>
      <w:r w:rsidRPr="0088779E">
        <w:rPr>
          <w:rFonts w:ascii="Times New Roman" w:hAnsi="Times New Roman"/>
          <w:sz w:val="28"/>
          <w:szCs w:val="28"/>
        </w:rPr>
        <w:t>160 bit</w:t>
      </w:r>
      <w:proofErr w:type="gramEnd"/>
      <w:r w:rsidRPr="0088779E">
        <w:rPr>
          <w:rFonts w:ascii="Times New Roman" w:hAnsi="Times New Roman"/>
          <w:sz w:val="28"/>
          <w:szCs w:val="28"/>
        </w:rPr>
        <w:t xml:space="preserve"> với SHA-1 hoặc 256 bit với SHA-256). Hàm băm có tính chất kháng va chạm (khó tìm được hai thông điệp khác nhau có cùng mã băm) và tính một chiều. DSA không trực tiếp ký lên toàn bộ dữ liệu (vì sẽ rất chậm), mà ký lên bản băm của dữ liệu đó.</w:t>
      </w:r>
    </w:p>
    <w:p w14:paraId="43F2CE34"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1.3.8. Thuật toán Miller-Rabin</w:t>
      </w:r>
    </w:p>
    <w:p w14:paraId="54DD672C"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Để DSA hoạt động, ta cần khởi tạo các số nguyên tố rất lớn (p và q). Việc tìm các số này bằng thuật toán chia thử thông thường là không thể do giới hạn thời gian. Thuật toán Miller-Rabin là một phương pháp kiểm tra tính nguyên tố theo xác suất. Nó có thể nhanh chóng xác định một số ngẫu nhiên khổng lồ có phải là số nguyên tố hay không với độ chính xác gần như tuyệt đối, phục vụ trực tiếp cho khâu phát sinh khóa (Key Generation).</w:t>
      </w:r>
    </w:p>
    <w:p w14:paraId="4CCBEB5C"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1.3.9. Thuật toán lũy thừa modulo nhanh</w:t>
      </w:r>
    </w:p>
    <w:p w14:paraId="4611033C"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 xml:space="preserve">Quá trình tạo và xác minh chữ ký DSA đòi hỏi phải tính các lũy thừa với số mũ rất lớn (ví dụ: g^x (mod p)). Nếu nhân tuần tự sẽ tốn lượng thời gian khổng lồ. Thuật toán lũy thừa modulo nhanh (thường gọi là phương pháp Bình phương và Nhân - </w:t>
      </w:r>
      <w:r w:rsidRPr="0088779E">
        <w:rPr>
          <w:rFonts w:ascii="Times New Roman" w:hAnsi="Times New Roman"/>
          <w:sz w:val="28"/>
          <w:szCs w:val="28"/>
        </w:rPr>
        <w:lastRenderedPageBreak/>
        <w:t>Square and Multiply) giúp giảm số lượng phép tính từ mức tuyến tính xuống mức logarit, làm cho DSA có thể ứng dụng được trong thực tế theo thời gian thực.</w:t>
      </w:r>
    </w:p>
    <w:p w14:paraId="15B5F455" w14:textId="77777777" w:rsidR="008673BE" w:rsidRPr="0088779E" w:rsidRDefault="00000000">
      <w:pPr>
        <w:spacing w:before="240" w:after="120" w:line="312" w:lineRule="auto"/>
        <w:jc w:val="both"/>
        <w:rPr>
          <w:sz w:val="28"/>
          <w:szCs w:val="28"/>
        </w:rPr>
      </w:pPr>
      <w:r w:rsidRPr="0088779E">
        <w:rPr>
          <w:rFonts w:ascii="Times New Roman" w:hAnsi="Times New Roman"/>
          <w:b/>
          <w:sz w:val="28"/>
          <w:szCs w:val="28"/>
        </w:rPr>
        <w:t>1.4. TỔNG QUAN VỀ CHỮ KÝ SỐ</w:t>
      </w:r>
    </w:p>
    <w:p w14:paraId="2A5FB18C"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1.4.1. Khái niệm chữ ký số</w:t>
      </w:r>
    </w:p>
    <w:p w14:paraId="342B0C32"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Chữ ký số (Digital Signature) có thể hiểu là một chuỗi dữ liệu toán học được gắn kèm với một thông điệp (văn bản, phần mềm, email...) nhằm mục đích chứng thực nguồn gốc xuất xứ và trạng thái của thông điệp đó. Khác với chữ ký tay có thể dễ dàng bị sao chép, chữ ký số dựa trên hệ mật mã khóa bất đối xứng (Asymmetric Cryptography). Mỗi người dùng sẽ sở hữu một cặp khóa: Khóa bí mật (Private Key) dùng để tạo chữ ký và Khóa công khai (Public Key) dùng để mọi người kiểm tra chữ ký đó.</w:t>
      </w:r>
    </w:p>
    <w:p w14:paraId="727FB250"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1.4.2. Đặc điểm và tính chất</w:t>
      </w:r>
    </w:p>
    <w:p w14:paraId="27E8AEF2"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Chữ ký số đáp ứng ba yêu cầu tối quan trọng của an toàn thông tin:</w:t>
      </w:r>
    </w:p>
    <w:p w14:paraId="248C5029" w14:textId="77777777" w:rsidR="008673BE" w:rsidRPr="0088779E" w:rsidRDefault="00000000">
      <w:pPr>
        <w:pStyle w:val="ListBullet"/>
        <w:spacing w:after="80"/>
        <w:rPr>
          <w:sz w:val="28"/>
          <w:szCs w:val="28"/>
        </w:rPr>
      </w:pPr>
      <w:r w:rsidRPr="0088779E">
        <w:rPr>
          <w:rFonts w:ascii="Times New Roman" w:hAnsi="Times New Roman"/>
          <w:b/>
          <w:sz w:val="28"/>
          <w:szCs w:val="28"/>
        </w:rPr>
        <w:t xml:space="preserve">Xác thực (Authentication): </w:t>
      </w:r>
      <w:r w:rsidRPr="0088779E">
        <w:rPr>
          <w:rFonts w:ascii="Times New Roman" w:hAnsi="Times New Roman"/>
          <w:sz w:val="28"/>
          <w:szCs w:val="28"/>
        </w:rPr>
        <w:t>Chữ ký số giúp người nhận xác minh chính xác danh tính của người gửi. Vì chỉ người gửi mới nắm giữ khóa bí mật hợp lệ để tạo ra chữ ký khớp với khóa công khai của họ.</w:t>
      </w:r>
    </w:p>
    <w:p w14:paraId="35EBEAFE" w14:textId="77777777" w:rsidR="008673BE" w:rsidRPr="0088779E" w:rsidRDefault="00000000">
      <w:pPr>
        <w:pStyle w:val="ListBullet"/>
        <w:spacing w:after="80"/>
        <w:rPr>
          <w:sz w:val="28"/>
          <w:szCs w:val="28"/>
        </w:rPr>
      </w:pPr>
      <w:r w:rsidRPr="0088779E">
        <w:rPr>
          <w:rFonts w:ascii="Times New Roman" w:hAnsi="Times New Roman"/>
          <w:b/>
          <w:sz w:val="28"/>
          <w:szCs w:val="28"/>
        </w:rPr>
        <w:t xml:space="preserve">Toàn vẹn (Integrity): </w:t>
      </w:r>
      <w:r w:rsidRPr="0088779E">
        <w:rPr>
          <w:rFonts w:ascii="Times New Roman" w:hAnsi="Times New Roman"/>
          <w:sz w:val="28"/>
          <w:szCs w:val="28"/>
        </w:rPr>
        <w:t>Nhờ sự kết hợp với hàm băm, mọi sự thay đổi dù là nhỏ nhất trên tài liệu gốc (chỉ một dấu chấm hay một khoảng trắng) sau khi ký đều sẽ làm thay đổi hoàn toàn mã băm. Qua đó, chữ ký sẽ bị đánh định là không hợp lệ (Invalid), giúp phát hiện ngay lập tức dữ liệu đã bị giả mạo.</w:t>
      </w:r>
    </w:p>
    <w:p w14:paraId="36A2F1A8" w14:textId="77777777" w:rsidR="008673BE" w:rsidRPr="0088779E" w:rsidRDefault="00000000">
      <w:pPr>
        <w:pStyle w:val="ListBullet"/>
        <w:spacing w:after="120"/>
        <w:rPr>
          <w:sz w:val="28"/>
          <w:szCs w:val="28"/>
        </w:rPr>
      </w:pPr>
      <w:r w:rsidRPr="0088779E">
        <w:rPr>
          <w:rFonts w:ascii="Times New Roman" w:hAnsi="Times New Roman"/>
          <w:b/>
          <w:sz w:val="28"/>
          <w:szCs w:val="28"/>
        </w:rPr>
        <w:t>Không thể chối bỏ (</w:t>
      </w:r>
      <w:proofErr w:type="gramStart"/>
      <w:r w:rsidRPr="0088779E">
        <w:rPr>
          <w:rFonts w:ascii="Times New Roman" w:hAnsi="Times New Roman"/>
          <w:b/>
          <w:sz w:val="28"/>
          <w:szCs w:val="28"/>
        </w:rPr>
        <w:t>Non-repudiation</w:t>
      </w:r>
      <w:proofErr w:type="gramEnd"/>
      <w:r w:rsidRPr="0088779E">
        <w:rPr>
          <w:rFonts w:ascii="Times New Roman" w:hAnsi="Times New Roman"/>
          <w:b/>
          <w:sz w:val="28"/>
          <w:szCs w:val="28"/>
        </w:rPr>
        <w:t xml:space="preserve">): </w:t>
      </w:r>
      <w:r w:rsidRPr="0088779E">
        <w:rPr>
          <w:rFonts w:ascii="Times New Roman" w:hAnsi="Times New Roman"/>
          <w:sz w:val="28"/>
          <w:szCs w:val="28"/>
        </w:rPr>
        <w:t>Một khi tài liệu đã được ký bằng khóa bí mật của một cá nhân/tổ chức, họ không thể phủ nhận việc mình đã gửi hay phê duyệt tài liệu đó. Điều này mang lại giá trị pháp lý cực kỳ cao cho các giao dịch điện tử.</w:t>
      </w:r>
    </w:p>
    <w:p w14:paraId="241D9CA4"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1.4.3. Quy trình hoạt động của chữ ký số</w:t>
      </w:r>
    </w:p>
    <w:p w14:paraId="1F0EF48E"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Một chu trình hoạt động cơ bản của hệ thống chữ ký số diễn ra theo 3 giai đoạn chính:</w:t>
      </w:r>
      <w:r w:rsidRPr="0088779E">
        <w:rPr>
          <w:rFonts w:ascii="Times New Roman" w:hAnsi="Times New Roman"/>
          <w:sz w:val="28"/>
          <w:szCs w:val="28"/>
        </w:rPr>
        <w:br/>
        <w:t>1. Phát sinh khóa (Key Generation): Sử dụng các thuật toán toán học (như kiểm tra nguyên tố, chọn phần tử sinh) để tạo ra cặp Khóa bí mật và Khóa công khai.</w:t>
      </w:r>
      <w:r w:rsidRPr="0088779E">
        <w:rPr>
          <w:rFonts w:ascii="Times New Roman" w:hAnsi="Times New Roman"/>
          <w:sz w:val="28"/>
          <w:szCs w:val="28"/>
        </w:rPr>
        <w:br/>
        <w:t xml:space="preserve">2. Tạo chữ ký (Signing): Người gửi đưa thông điệp qua hàm băm để lấy bản tóm tắt (digest). Sau đó, dùng khóa bí mật của mình cùng các thuật toán mã hóa lên bản </w:t>
      </w:r>
      <w:r w:rsidRPr="0088779E">
        <w:rPr>
          <w:rFonts w:ascii="Times New Roman" w:hAnsi="Times New Roman"/>
          <w:sz w:val="28"/>
          <w:szCs w:val="28"/>
        </w:rPr>
        <w:lastRenderedPageBreak/>
        <w:t>tóm tắt này để tạo ra chữ ký số. Chữ ký số được đính kèm vào thông điệp và gửi đi.</w:t>
      </w:r>
      <w:r w:rsidRPr="0088779E">
        <w:rPr>
          <w:rFonts w:ascii="Times New Roman" w:hAnsi="Times New Roman"/>
          <w:sz w:val="28"/>
          <w:szCs w:val="28"/>
        </w:rPr>
        <w:br/>
        <w:t>3. Xác minh chữ ký (Verification): Người nhận tách thông điệp gốc và chữ ký ra. Họ dùng hàm băm tương tự để tự băm thông điệp gốc. Cùng lúc, họ dùng khóa công khai của người gửi để giải mã chữ ký số, thu được bản băm ban đầu. Nếu hai bản băm này hoàn toàn trùng khớp, chữ ký là hợp lệ.</w:t>
      </w:r>
    </w:p>
    <w:p w14:paraId="1BC8AF2C" w14:textId="77777777" w:rsidR="008673BE" w:rsidRPr="0088779E" w:rsidRDefault="00000000">
      <w:pPr>
        <w:spacing w:before="120" w:after="80" w:line="312" w:lineRule="auto"/>
        <w:jc w:val="both"/>
        <w:rPr>
          <w:sz w:val="28"/>
          <w:szCs w:val="28"/>
        </w:rPr>
      </w:pPr>
      <w:r w:rsidRPr="0088779E">
        <w:rPr>
          <w:rFonts w:ascii="Times New Roman" w:hAnsi="Times New Roman"/>
          <w:b/>
          <w:sz w:val="28"/>
          <w:szCs w:val="28"/>
        </w:rPr>
        <w:t>1.4.4. Các mô hình chữ ký số phổ biến</w:t>
      </w:r>
    </w:p>
    <w:p w14:paraId="7CF4FEAD" w14:textId="77777777" w:rsidR="008673BE" w:rsidRPr="0088779E" w:rsidRDefault="00000000">
      <w:pPr>
        <w:spacing w:after="120" w:line="312" w:lineRule="auto"/>
        <w:jc w:val="both"/>
        <w:rPr>
          <w:sz w:val="28"/>
          <w:szCs w:val="28"/>
        </w:rPr>
      </w:pPr>
      <w:r w:rsidRPr="0088779E">
        <w:rPr>
          <w:rFonts w:ascii="Times New Roman" w:hAnsi="Times New Roman"/>
          <w:sz w:val="28"/>
          <w:szCs w:val="28"/>
        </w:rPr>
        <w:t>Theo sự phát triển của công nghệ, có nhiều hệ thống chữ ký số khác nhau đã được ra đời, tiêu biểu gồm:</w:t>
      </w:r>
    </w:p>
    <w:p w14:paraId="5DDB2EED" w14:textId="77777777" w:rsidR="008673BE" w:rsidRPr="0088779E" w:rsidRDefault="00000000">
      <w:pPr>
        <w:spacing w:after="80" w:line="312" w:lineRule="auto"/>
        <w:jc w:val="both"/>
        <w:rPr>
          <w:sz w:val="28"/>
          <w:szCs w:val="28"/>
        </w:rPr>
      </w:pPr>
      <w:r w:rsidRPr="0088779E">
        <w:rPr>
          <w:rFonts w:ascii="Times New Roman" w:hAnsi="Times New Roman"/>
          <w:b/>
          <w:sz w:val="28"/>
          <w:szCs w:val="28"/>
        </w:rPr>
        <w:t xml:space="preserve">• RSA Signature: </w:t>
      </w:r>
      <w:r w:rsidRPr="0088779E">
        <w:rPr>
          <w:rFonts w:ascii="Times New Roman" w:hAnsi="Times New Roman"/>
          <w:sz w:val="28"/>
          <w:szCs w:val="28"/>
        </w:rPr>
        <w:t>Dựa trên bài toán phân tích thừa số nguyên tố (hệ mật RSA). Dễ cài đặt, tốc độ xác minh rất nhanh nhưng tốc độ tạo chữ ký khá chậm và kích thước khóa lớn.</w:t>
      </w:r>
    </w:p>
    <w:p w14:paraId="3CA43282" w14:textId="77777777" w:rsidR="008673BE" w:rsidRPr="0088779E" w:rsidRDefault="00000000">
      <w:pPr>
        <w:spacing w:after="80" w:line="312" w:lineRule="auto"/>
        <w:jc w:val="both"/>
        <w:rPr>
          <w:sz w:val="28"/>
          <w:szCs w:val="28"/>
        </w:rPr>
      </w:pPr>
      <w:r w:rsidRPr="0088779E">
        <w:rPr>
          <w:rFonts w:ascii="Times New Roman" w:hAnsi="Times New Roman"/>
          <w:b/>
          <w:sz w:val="28"/>
          <w:szCs w:val="28"/>
        </w:rPr>
        <w:t xml:space="preserve">• ElGamal Signature: </w:t>
      </w:r>
      <w:r w:rsidRPr="0088779E">
        <w:rPr>
          <w:rFonts w:ascii="Times New Roman" w:hAnsi="Times New Roman"/>
          <w:sz w:val="28"/>
          <w:szCs w:val="28"/>
        </w:rPr>
        <w:t>Thuật toán tiên phong dựa trên bài toán logarit rời rạc. Tuy nhiên, kích thước chữ ký sinh ra khá lớn (gấp đôi độ dài tài liệu gốc ở cấp độ mật mã), khiến nó ít được sử dụng nguyên bản trong thực tế.</w:t>
      </w:r>
    </w:p>
    <w:p w14:paraId="02327B19" w14:textId="77777777" w:rsidR="008673BE" w:rsidRPr="0088779E" w:rsidRDefault="00000000">
      <w:pPr>
        <w:spacing w:after="80" w:line="312" w:lineRule="auto"/>
        <w:jc w:val="both"/>
        <w:rPr>
          <w:sz w:val="28"/>
          <w:szCs w:val="28"/>
        </w:rPr>
      </w:pPr>
      <w:r w:rsidRPr="0088779E">
        <w:rPr>
          <w:rFonts w:ascii="Times New Roman" w:hAnsi="Times New Roman"/>
          <w:b/>
          <w:sz w:val="28"/>
          <w:szCs w:val="28"/>
        </w:rPr>
        <w:t xml:space="preserve">• DSA (Digital Signature Algorithm): </w:t>
      </w:r>
      <w:r w:rsidRPr="0088779E">
        <w:rPr>
          <w:rFonts w:ascii="Times New Roman" w:hAnsi="Times New Roman"/>
          <w:sz w:val="28"/>
          <w:szCs w:val="28"/>
        </w:rPr>
        <w:t>Do Viện Tiêu chuẩn và Công nghệ Quốc gia Mỹ (NIST) ban hành. Là một biến thể tối ưu của ElGamal, nó tạo ra chữ ký có kích thước nhỏ gọn hơn rất nhiều trong khi vẫn duy trì độ an toàn tương đương dựa trên bài toán logarit rời rạc.</w:t>
      </w:r>
    </w:p>
    <w:p w14:paraId="65A927B3" w14:textId="77777777" w:rsidR="008673BE" w:rsidRPr="0088779E" w:rsidRDefault="00000000">
      <w:pPr>
        <w:spacing w:after="80" w:line="312" w:lineRule="auto"/>
        <w:jc w:val="both"/>
        <w:rPr>
          <w:sz w:val="28"/>
          <w:szCs w:val="28"/>
        </w:rPr>
      </w:pPr>
      <w:r w:rsidRPr="0088779E">
        <w:rPr>
          <w:rFonts w:ascii="Times New Roman" w:hAnsi="Times New Roman"/>
          <w:b/>
          <w:sz w:val="28"/>
          <w:szCs w:val="28"/>
        </w:rPr>
        <w:t xml:space="preserve">• ECDSA (Elliptic Curve Digital Signature Algorithm): </w:t>
      </w:r>
      <w:r w:rsidRPr="0088779E">
        <w:rPr>
          <w:rFonts w:ascii="Times New Roman" w:hAnsi="Times New Roman"/>
          <w:sz w:val="28"/>
          <w:szCs w:val="28"/>
        </w:rPr>
        <w:t xml:space="preserve">Là phiên bản nâng cấp của DSA sử dụng đường cong elliptic. ECDSA mang lại mức độ bảo mật tương đương RSA và DSA nhưng với kích thước khóa nhỏ hơn đáng kể (ví dụ: khóa ECDSA 256-bit </w:t>
      </w:r>
      <w:proofErr w:type="gramStart"/>
      <w:r w:rsidRPr="0088779E">
        <w:rPr>
          <w:rFonts w:ascii="Times New Roman" w:hAnsi="Times New Roman"/>
          <w:sz w:val="28"/>
          <w:szCs w:val="28"/>
        </w:rPr>
        <w:t>an</w:t>
      </w:r>
      <w:proofErr w:type="gramEnd"/>
      <w:r w:rsidRPr="0088779E">
        <w:rPr>
          <w:rFonts w:ascii="Times New Roman" w:hAnsi="Times New Roman"/>
          <w:sz w:val="28"/>
          <w:szCs w:val="28"/>
        </w:rPr>
        <w:t xml:space="preserve"> toàn bằng khóa RSA 3072-bit), rất lý tưởng cho các thiết bị di động, thẻ thông minh và công nghệ blockchain.</w:t>
      </w:r>
    </w:p>
    <w:sectPr w:rsidR="008673BE" w:rsidRPr="0088779E"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104225">
    <w:abstractNumId w:val="8"/>
  </w:num>
  <w:num w:numId="2" w16cid:durableId="321782814">
    <w:abstractNumId w:val="6"/>
  </w:num>
  <w:num w:numId="3" w16cid:durableId="784809060">
    <w:abstractNumId w:val="5"/>
  </w:num>
  <w:num w:numId="4" w16cid:durableId="1301956845">
    <w:abstractNumId w:val="4"/>
  </w:num>
  <w:num w:numId="5" w16cid:durableId="1958029260">
    <w:abstractNumId w:val="7"/>
  </w:num>
  <w:num w:numId="6" w16cid:durableId="1618367334">
    <w:abstractNumId w:val="3"/>
  </w:num>
  <w:num w:numId="7" w16cid:durableId="684985788">
    <w:abstractNumId w:val="2"/>
  </w:num>
  <w:num w:numId="8" w16cid:durableId="1767967396">
    <w:abstractNumId w:val="1"/>
  </w:num>
  <w:num w:numId="9" w16cid:durableId="119572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3BE"/>
    <w:rsid w:val="0088779E"/>
    <w:rsid w:val="008B75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3C451"/>
  <w14:defaultImageDpi w14:val="300"/>
  <w15:docId w15:val="{A9EA1351-F098-4887-AF6A-027D669E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 Bách</cp:lastModifiedBy>
  <cp:revision>2</cp:revision>
  <dcterms:created xsi:type="dcterms:W3CDTF">2013-12-23T23:15:00Z</dcterms:created>
  <dcterms:modified xsi:type="dcterms:W3CDTF">2026-05-24T09:46:00Z</dcterms:modified>
  <cp:category/>
</cp:coreProperties>
</file>