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Dan Fernald, Katy Fernald</w:t>
      </w:r>
    </w:p>
    <w:p>
      <w:pPr>
        <w:pStyle w:val="BodyText"/>
      </w:pPr>
      <w:r>
        <w:rPr>
          <w:b/>
          <w:bCs/>
        </w:rPr>
        <w:t xml:space="preserve">Address:</w:t>
      </w:r>
      <w:r>
        <w:t xml:space="preserve"> </w:t>
      </w:r>
      <w:r>
        <w:t xml:space="preserve">16 Mosswood Rd Islesford, ME 04646</w:t>
      </w:r>
    </w:p>
    <w:p>
      <w:pPr>
        <w:pStyle w:val="BodyText"/>
      </w:pPr>
      <w:r>
        <w:rPr>
          <w:b/>
          <w:bCs/>
        </w:rPr>
        <w:t xml:space="preserve">Owner Contact:</w:t>
      </w:r>
      <w:r>
        <w:t xml:space="preserve"> </w:t>
      </w:r>
      <w:r>
        <w:t xml:space="preserve">islesfordartists@gmail.com, (207) 244-3145</w:t>
      </w:r>
    </w:p>
    <w:p>
      <w:pPr>
        <w:pStyle w:val="BodyText"/>
      </w:pPr>
      <w:r>
        <w:rPr>
          <w:b/>
          <w:bCs/>
        </w:rPr>
        <w:t xml:space="preserve">Auditors:</w:t>
      </w:r>
      <w:r>
        <w:t xml:space="preserve"> </w:t>
      </w:r>
      <w:r>
        <w:t xml:space="preserve">David Gibson, Pema Lhundrup, Mabon Young, Rashmi Mohan</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14, 2025</w:t>
      </w:r>
    </w:p>
    <w:p>
      <w:r>
        <w:pict>
          <v:rect style="width:0;height:1.5pt" o:hralign="center" o:hrstd="t" o:hr="t"/>
        </w:pict>
      </w:r>
    </w:p>
    <w:p>
      <w:pPr>
        <w:pStyle w:val="FirstParagraph"/>
      </w:pPr>
      <w:r>
        <w:t xml:space="preserve">We conducted an energy assessment of your home on 6/23/2025.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as well as conducted combustion safety tests. This included measuring for carbon monoxide and testing that flue gases are properly exhausting from the home. We also performed gas leak detection tests on your propane appliance(s).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are insulating window inserts that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Freezer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freezer with a new, EnergyStar certified freezer. Look at the Energy Guide label to compare the energy use of new freezers.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Blown-in Cellulose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the wall stud cavities with dense packed, blown-in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DIY 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Seal easy-to-access air leaks and weatherstrip exterior doors.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Walk in basement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Loose Cellulose , 3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2,458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21,760 ft³</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a Asphalt Shingles, Standing Seam Metal, Synthetic Slate Tile roof.The roof is in fair condition. Gallery connection has full standing seam, main house has a combination of shingles and standing seam, all in fairly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the following moisture control strategies: gutters, ground slopes away from foundation. These were in fair condition. Some water damage marks around gutters on intersecting sections, ground does not slope away from all parts of the house. Many plants also are planted around the house that assist with moisture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Combination of wood shingles and siding. The siding is in fair condition. Siding shows signs of weathering and aging, some sections have water damage marks, otherwise in good condition and intact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 insulated wood exterior doors. These are in fair condition, they have a total area of 18 ft². There are 1 glass door wood exterior doors. These are in fair condition, they have a total area of 18.5 ft². There are 1 insulated wood exterior doors. These are in fair condition, they have a total area of 18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16 double paned wood windows. These are in fair condition, they have a total area of 169 ft². Moreover there are 6 double paned wood windows. These are in excellent condition, they have a total area of 98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Batts of Fiberglass, Loose Cellulose insulation. This insulation is 4 inches thick and in NA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Insulation depth and quality unknown, could not access wall cavity. Some thermal cam images show inconsistent insulation on second floor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During the audit we measured the electricity consumption of the Main fridge/freezer. It used 0.23 kWh in 135 hours. We thus estimate that it is costing you around $CALCULATE a month to run. This is **comparable to / more expensive than** newer, efficient models. The Basement upright freezer used 0.32 kWh in 182 hours. We thus estimate that it is costing you around $CALCULATE a month to run. This is **comparable to / more expensive than** newer, efficient models. Kitchen has gas stove and range, recirculating fan but no exhaust fan</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338 in²</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50% of its air every hour. Over one day, the house goes through 12 complete air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Comments About Air Leakage: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Windows on second floor are badly leaking (some still need to be sealed), all doors somewhat leaky, attic insulation has settled and air travels through cracks in second floor walls and wall seams, attic hatch is not airtight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Move somewhere else in this section, just putting it here for now so it makes it into the report.</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 are taking place, as these are the areas where hot air and heat from the outside are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Pitch of Primary Roof Face: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pitch of the primary roof face is NA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insulated with Loose Cellulose insulation. The insulation is 3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Partially condition. Cellulose has badly settled, depth under floor varies. Wall cavities have been dense packed, but have also settled to varying degrees.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Yes. Air sealing behind rafters, inconsistent but primarily above additions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Attic Hatch: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hatch is insulated with Foam block insulation that is 1 inches thick. The insulation is in Fair condition and the hatch is **air sealed / not air sealed**.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ventilated by Gable. Attic ventilation is important to keep the attic space and insulation dry and in good condition.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Exhaust 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Exhaust ducts from bathroom and kitchen fans are NA . Venting exhaust fans to outside is important so that they do not add potentially harmful moisture into the attic space and so they can function properly.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NA</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ft²</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**basement / crawlspace** is insulated with Uninsulated insulation. The insulation is NA inches thick.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insulation is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R-Value: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thickness and condition of the insulation gives the insulation an R-value of R-DECIDE per inch. This gives the **basement / crawlspace** a total R-value of R-CALCULATE.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dehumidifier to control moisture. These are in fair condition. Some water damage marks around gutters on intersecting sections, ground does not slope away from all parts of the house. Many plants also are planted around the house that assist with moisture control.. Moisture control is important as moisture in the **basement / crawlspace** evaporates into the house where it can cause moisture damage such as mold. It is also important to protect appliances in the **basement / 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Appliances not insulated, Ducts/pipes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in the **basement / crawlspace**.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 amperage of 100. There are 0 unused breaker spaces.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 runs on Heating oil. It is located in the Basement Workshop and has Atmospheric ventilation. We performed combustion safety tests on this appliance. The appliance Pass the backdrafting test. The backdrafting test verifies that combustion gasses are properly venting to the outside and not entering the living space. The appliance had an efficiency of 84.4% and an air free carbon monoxide reading of 225 parts per million. MAKE COMMENTS ABOUT EFFICIENCY AND CO READING.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Combustion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p>
      <w:r>
        <w:br w:type="page"/>
      </w:r>
    </w:p>
    <w:bookmarkEnd w:id="40"/>
    <w:bookmarkEnd w:id="41"/>
    <w:bookmarkStart w:id="60"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freezer"/>
    <w:p>
      <w:pPr>
        <w:pStyle w:val="Heading3"/>
      </w:pPr>
      <w:r>
        <w:t xml:space="preserve">4.4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bathroom-exhaust-fans"/>
    <w:p>
      <w:pPr>
        <w:pStyle w:val="Heading3"/>
      </w:pPr>
      <w:r>
        <w:t xml:space="preserve">4.6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7"/>
    <w:bookmarkStart w:id="48" w:name="kitchen-exhaust-fans"/>
    <w:p>
      <w:pPr>
        <w:pStyle w:val="Heading3"/>
      </w:pPr>
      <w:r>
        <w:t xml:space="preserve">4.7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vapor-barrier"/>
    <w:p>
      <w:pPr>
        <w:pStyle w:val="Heading3"/>
      </w:pPr>
      <w:r>
        <w:t xml:space="preserve">4.8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spray-foam-basement-walls"/>
    <w:p>
      <w:pPr>
        <w:pStyle w:val="Heading3"/>
      </w:pPr>
      <w:r>
        <w:t xml:space="preserve">4.9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attic-insulation-and-air-sealing"/>
    <w:p>
      <w:pPr>
        <w:pStyle w:val="Heading3"/>
      </w:pPr>
      <w:r>
        <w:t xml:space="preserve">4.10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blow-in-cellulose-wall-insulation"/>
    <w:p>
      <w:pPr>
        <w:pStyle w:val="Heading3"/>
      </w:pPr>
      <w:r>
        <w:t xml:space="preserve">4.11 Blow-in cellulose wall insulation</w:t>
      </w:r>
    </w:p>
    <w:p>
      <w:pPr>
        <w:pStyle w:val="FirstParagraph"/>
      </w:pPr>
      <w:r>
        <w:rPr>
          <w:i/>
          <w:iCs/>
        </w:rPr>
        <w:t xml:space="preserve">Problem</w:t>
      </w:r>
    </w:p>
    <w:p>
      <w:pPr>
        <w:pStyle w:val="BodyText"/>
      </w:pPr>
      <w:r>
        <w:t xml:space="preserve">The walls of the house are uninsulated, which is a significant source of heat loss.</w:t>
      </w:r>
    </w:p>
    <w:p>
      <w:pPr>
        <w:pStyle w:val="BodyText"/>
      </w:pPr>
      <w:r>
        <w:rPr>
          <w:i/>
          <w:iCs/>
        </w:rPr>
        <w:t xml:space="preserve">Recommendation</w:t>
      </w:r>
    </w:p>
    <w:p>
      <w:pPr>
        <w:pStyle w:val="BodyText"/>
      </w:pPr>
      <w:r>
        <w:t xml:space="preserve">Insulate the wall stud cavities with dense packed, blown-in cellulose insulation. In balloon-framed homes, this can often be done from the attic, otherwise it can be done by drilling holes into the wall cavities from either the inside or outside.</w:t>
      </w:r>
      <w:r>
        <w:t xml:space="preserve"> </w:t>
      </w: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continuous-exterior-wall-insulation"/>
    <w:p>
      <w:pPr>
        <w:pStyle w:val="Heading3"/>
      </w:pPr>
      <w:r>
        <w:t xml:space="preserve">4.12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electrical-panel-upgrade"/>
    <w:p>
      <w:pPr>
        <w:pStyle w:val="Heading3"/>
      </w:pPr>
      <w:r>
        <w:t xml:space="preserve">4.13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4"/>
    <w:bookmarkStart w:id="55" w:name="pipe-insulation"/>
    <w:p>
      <w:pPr>
        <w:pStyle w:val="Heading3"/>
      </w:pPr>
      <w:r>
        <w:t xml:space="preserve">4.14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5"/>
    <w:bookmarkStart w:id="56" w:name="whole-house-surge-protection"/>
    <w:p>
      <w:pPr>
        <w:pStyle w:val="Heading3"/>
      </w:pPr>
      <w:r>
        <w:t xml:space="preserve">4.15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6"/>
    <w:bookmarkStart w:id="57" w:name="diy-air-sealing"/>
    <w:p>
      <w:pPr>
        <w:pStyle w:val="Heading3"/>
      </w:pPr>
      <w:r>
        <w:t xml:space="preserve">4.16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7"/>
    <w:bookmarkStart w:id="58" w:name="other-1"/>
    <w:p>
      <w:pPr>
        <w:pStyle w:val="Heading3"/>
      </w:pPr>
      <w:r>
        <w:t xml:space="preserve">4.17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58"/>
    <w:bookmarkStart w:id="59" w:name="misc.-air-sealing-and-insulation"/>
    <w:p>
      <w:pPr>
        <w:pStyle w:val="Heading3"/>
      </w:pPr>
      <w:r>
        <w:t xml:space="preserve">4.18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p>
      <w:r>
        <w:br w:type="page"/>
      </w:r>
    </w:p>
    <w:bookmarkEnd w:id="59"/>
    <w:bookmarkEnd w:id="60"/>
    <w:bookmarkStart w:id="61"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1"/>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2025-07-14T16:02:23Z</dcterms:created>
  <dcterms:modified xsi:type="dcterms:W3CDTF">2025-07-14T16:02:23Z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