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David Gibson</w:t>
      </w:r>
      <w:r>
        <w:br/>
      </w:r>
      <w:r>
        <w:rPr>
          <w:b/>
          <w:bCs/>
        </w:rPr>
        <w:t xml:space="preserve">Address:</w:t>
      </w:r>
      <w:r>
        <w:t xml:space="preserve"> </w:t>
      </w:r>
      <w:r>
        <w:t xml:space="preserve">15 LOREN ST, HULLS COVE, ME 04609</w:t>
      </w:r>
      <w:r>
        <w:br/>
      </w:r>
      <w:r>
        <w:rPr>
          <w:b/>
          <w:bCs/>
        </w:rPr>
        <w:t xml:space="preserve">Owner Contact:</w:t>
      </w:r>
      <w:r>
        <w:t xml:space="preserve"> </w:t>
      </w:r>
      <w:r>
        <w:t xml:space="preserve">DGIBSON@COA.EDU</w:t>
      </w:r>
      <w:r>
        <w:br/>
      </w:r>
      <w:r>
        <w:rPr>
          <w:b/>
          <w:bCs/>
        </w:rPr>
        <w:t xml:space="preserve">Auditors:</w:t>
      </w:r>
      <w:r>
        <w:t xml:space="preserve"> </w:t>
      </w:r>
      <w:r>
        <w:t xml:space="preserve">Julia, Conlan, Lita</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November 5, 2025</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10/22/2025.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1930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loose cellulose insulation, 2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1,103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8,824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concerns: crawl space needs vapor barrier, dehumidifier is used, backyard has no drainage</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 dressers on most of the windows, attic was re-insulated three years ago</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 area was an addition</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age of the roof is unknown. It is in fair condition.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vinyl siding. The siding is in fair condition. </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These were in fair condition. Can be improved by adding vapor barrier to crawl space, roof only overhangs by front porch, gutters only above doors</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0 vinyl exterior doors. These are in excellent condition, they have a total area of 0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exterior windows.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platform framing, which means that wall cavities do not extend the full height of the building, but are instead separated by floors. The exterior wall stud cavities are insulated with Inch of continuous insulation on outside wall in addition to whatever is in the walls insulation. The thickness of the insulation is unknown, but we estimate that it is around DECIDE inches thick.This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The exterior walls also have a layer of continuous insulation. This is made up of rigid foam board that is NA inches thick and in NA condition. This insulation adds an R-value of around CALCULATE to the walls.  For comparison, current Maine building code requires an R-value of at least R-13 with additional continuous insulation of R-10 for exterior walls or R-20 with additional continuous insulation of R-5. NANA</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17% of its air every hour. Over one day, the house goes through 4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loose cellulose insulation. The insulation is 2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NA</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air sealed. </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foam board, blue foam insulation that is 4 inches thick. The insulation is in fair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ridge vent, gable vents.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runs through the attic. NA</w:t>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rigid foam board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a drainage pipe to control moisture. These are in poor condition. Can be improved by adding vapor barrier to crawl space, roof only overhangs by front porch, gutters only above doors.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NA. There are NA unused breaker spaces.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indirect tank water heater runs on propane. It is located in the NA and has NA ventilation.</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pumps. These are used often.</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8,000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p>
      <w:r>
        <w:br w:type="page"/>
      </w:r>
    </w:p>
    <w:bookmarkEnd w:id="40"/>
    <w:bookmarkEnd w:id="41"/>
    <w:bookmarkStart w:id="44"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gutters"/>
    <w:p>
      <w:pPr>
        <w:pStyle w:val="Heading3"/>
      </w:pPr>
      <w:r>
        <w:t xml:space="preserve">4.1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2"/>
    <w:bookmarkStart w:id="43" w:name="vapor-barrier"/>
    <w:p>
      <w:pPr>
        <w:pStyle w:val="Heading3"/>
      </w:pPr>
      <w:r>
        <w:t xml:space="preserve">4.2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p>
      <w:r>
        <w:br w:type="page"/>
      </w:r>
    </w:p>
    <w:bookmarkEnd w:id="43"/>
    <w:bookmarkEnd w:id="44"/>
    <w:bookmarkStart w:id="45"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45"/>
    <w:sectPr w:rsidR="00A42344" w:rsidRPr="00CA14AB"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4D506E"/>
    <w:rsid w:val="005D726A"/>
    <w:rsid w:val="00602B7D"/>
    <w:rsid w:val="006814CB"/>
    <w:rsid w:val="0075163F"/>
    <w:rsid w:val="008630F3"/>
    <w:rsid w:val="00895A3C"/>
    <w:rsid w:val="0093366C"/>
    <w:rsid w:val="009F3C7D"/>
    <w:rsid w:val="00A42344"/>
    <w:rsid w:val="00A97E80"/>
    <w:rsid w:val="00AA1D8D"/>
    <w:rsid w:val="00AA2626"/>
    <w:rsid w:val="00B47730"/>
    <w:rsid w:val="00B73079"/>
    <w:rsid w:val="00CA14AB"/>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D726A"/>
    <w:pPr>
      <w:spacing w:after="120"/>
    </w:pPr>
    <w:rPr>
      <w:rFonts w:ascii="Arial" w:hAnsi="Arial"/>
      <w:color w:val="000000"/>
      <w:sz w:val="24"/>
    </w:rPr>
  </w:style>
  <w:style w:styleId="Heading1" w:type="paragraph">
    <w:name w:val="heading 1"/>
    <w:basedOn w:val="Normal"/>
    <w:next w:val="Normal"/>
    <w:link w:val="Heading1Char"/>
    <w:uiPriority w:val="9"/>
    <w:qFormat/>
    <w:rsid w:val="00CA14AB"/>
    <w:pPr>
      <w:keepNext/>
      <w:keepLines/>
      <w:spacing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CA14AB"/>
    <w:pPr>
      <w:keepNext/>
      <w:keepLines/>
      <w:spacing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CA14AB"/>
    <w:pPr>
      <w:keepNext/>
      <w:keepLines/>
      <w:spacing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CA14AB"/>
    <w:pPr>
      <w:keepNext/>
      <w:keepLines/>
      <w:spacing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CA14AB"/>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CA14AB"/>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CA14AB"/>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CA14A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CA14A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ind w:left="360"/>
      <w:contextualSpacing/>
    </w:pPr>
  </w:style>
  <w:style w:styleId="ListContinue2" w:type="paragraph">
    <w:name w:val="List Continue 2"/>
    <w:basedOn w:val="Normal"/>
    <w:uiPriority w:val="99"/>
    <w:unhideWhenUsed/>
    <w:rsid w:val="0029639D"/>
    <w:pPr>
      <w:ind w:left="720"/>
      <w:contextualSpacing/>
    </w:pPr>
  </w:style>
  <w:style w:styleId="ListContinue3" w:type="paragraph">
    <w:name w:val="List Continue 3"/>
    <w:basedOn w:val="Normal"/>
    <w:uiPriority w:val="99"/>
    <w:unhideWhenUsed/>
    <w:rsid w:val="0029639D"/>
    <w:pPr>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CA14A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2025-11-05T20:42:03Z</dcterms:created>
  <dcterms:modified xsi:type="dcterms:W3CDTF">2025-11-05T20:42:03Z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