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Jackie Lola</w:t>
      </w:r>
    </w:p>
    <w:p>
      <w:pPr>
        <w:pStyle w:val="BodyText"/>
      </w:pPr>
      <w:r>
        <w:rPr>
          <w:b/>
          <w:bCs/>
        </w:rPr>
        <w:t xml:space="preserve">Address:</w:t>
      </w:r>
      <w:r>
        <w:t xml:space="preserve"> </w:t>
      </w:r>
      <w:r>
        <w:t xml:space="preserve">106 Thunder Road Perry, Maine, 04667</w:t>
      </w:r>
    </w:p>
    <w:p>
      <w:pPr>
        <w:pStyle w:val="BodyText"/>
      </w:pPr>
      <w:r>
        <w:rPr>
          <w:b/>
          <w:bCs/>
        </w:rPr>
        <w:t xml:space="preserve">Owner Contact:</w:t>
      </w:r>
      <w:r>
        <w:t xml:space="preserve"> </w:t>
      </w:r>
      <w:r>
        <w:t xml:space="preserve">NA</w:t>
      </w:r>
    </w:p>
    <w:p>
      <w:pPr>
        <w:pStyle w:val="BodyText"/>
      </w:pPr>
      <w:r>
        <w:rPr>
          <w:b/>
          <w:bCs/>
        </w:rPr>
        <w:t xml:space="preserve">Auditors:</w:t>
      </w:r>
      <w:r>
        <w:t xml:space="preserve"> </w:t>
      </w:r>
      <w:r>
        <w:t xml:space="preserve">Helen Lloyd, Tyler Hebert, Raquel Longfellow</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11, 2025</w:t>
      </w:r>
    </w:p>
    <w:p>
      <w:r>
        <w:pict>
          <v:rect style="width:0;height:1.5pt" o:hralign="center" o:hrstd="t" o:hr="t"/>
        </w:pict>
      </w:r>
    </w:p>
    <w:p>
      <w:pPr>
        <w:pStyle w:val="FirstParagraph"/>
      </w:pPr>
      <w:r>
        <w:t xml:space="preserve">We conducted an energy assessment of your home on 7/10/2025.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Solar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Rooftop solar can supply most or all of your home electrical demands. Contact a solar company for pricing and details specific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and insulate [** insert auditor description - bay window, bulkhead door, chase, kneewall, anything else that is unique to the home and not otherwise covered in another recommendation]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Furnace/Boiler Tune-up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Have the furnace/boiler and flue inspected and adjusted by a licensed professional. This should be available from your fuel delivery company.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High-efficiency Shower Head(s)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high-efficiency shower heads to reduce the amount of water and energy to heat the water used when showering.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Switch your light bulbs to LED light bulbs. LEDs use 80% less energy than incandescent light bulbs, which can significantly reduce your electricity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Refrigerator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your refrigerator with a new, EnergyStar-certified fridge. Look at the Energy Guide label to compare the energy use of new refrigerators.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Stove/Oven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cooking appliances are more efficient and safer than electric or gas ones. There is no risk of carbon monoxide or other harmful combustion gases, and the surface doesn’t heat up without a pot or pan on 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bathroom exhaust fans in all bathrooms that do not have them. These should be rated for at least 80 cubic feet per minute (CFM) if there is a shower. We recommend the Panasonic Whisper series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Vapor Barrier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vapor barrier on the basement floor to stop moisture from entering the basement and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 Basement/Crawlspace 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spray foam on the basement/crawlspace walls to prevent moisture infiltration and reduce heat loss.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inches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Consult with an electrician about replacing your existing electrical panel with a 200 amp panel as you add electrical appliances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Source Heat Pump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air source heat pumps for heating and cooling and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Whole-House Surge Protection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Upgrade your electrical panel to add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Pipe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both hot and cold water pipes that are uninsulated in the basement/crawlspace. This will save energy and prevent condensation.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HERE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Heat Pump Water Heater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Crawlspace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 9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11,863 ft³</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Northeast/Southwest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a Asphalt Shingles roof.The roof is in NA condition. The shingles show clear signs of age and weathering. They have not begun to fly away during wind events.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the following moisture control strategies: NA. These were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vinyl siding. The siding is in fair condition. The siding is in good condition in most areas. There are some spots that have had cracks or breaks in the material.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2 hollow fiberglass exterior doors. These are in excellent condition, they have a total area of 37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13 double paned wood windows. These are in fair condition, they have a total area of 148 ft².</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platform framing, which means that wall cavities do not extend the full height of the building, but are instead separated by floors. The exterior walls are insulated with Batts of Fiberglass insulation. This insulation is 4 inches thick and in fair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The insulation in the walls was installed during the construction of the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Fridge and Freezer Combo used NA kWh in NA minutes. Chest Freezer used NA kWh in NA minutes. The dishwasher is on the older side and is too loud for the homeowner's liking.</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under natural conditions. TEST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(in square inches)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 of its air every hour. Over one day, the house goes through – complete air changes.</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is taking place, as these are the areas where hot air from the outside is being pulled into the cooler house.</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Noair sealing.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mostly insulated, some spots have poorly installed fiberglass batts or lack insulation completely. Rodents have begun eating away at the insulation. The chimney is not air sealed, and opens up into an open cavity that is uninsulated. No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FairThe crawlspace has 2" foam board insulation on the interior walls, as well as 4" fiberglass batts in the rim joists.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Rigid foam board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of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Appliances not insulated, Ducts/pipes not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NAin NAcondition.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100. There are 0 unused breaker spaces. The homeowner has a full panel and is in fine condition.</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Cost (USD)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cost_in_dollars_propane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cost_in_dollars_electricity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259</w:t>
            </w:r>
          </w:p>
        </w:tc>
      </w:tr>
    </w:tbl>
    <w:p>
      <w:r>
        <w:br w:type="page"/>
      </w:r>
    </w:p>
    <w:bookmarkEnd w:id="40"/>
    <w:bookmarkEnd w:id="41"/>
    <w:bookmarkStart w:id="62"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3"/>
    <w:bookmarkStart w:id="44" w:name="leds"/>
    <w:p>
      <w:pPr>
        <w:pStyle w:val="Heading3"/>
      </w:pPr>
      <w:r>
        <w:t xml:space="preserve">4.3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induction-stoveoven"/>
    <w:p>
      <w:pPr>
        <w:pStyle w:val="Heading3"/>
      </w:pPr>
      <w:r>
        <w:t xml:space="preserve">4.5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6"/>
    <w:bookmarkStart w:id="47" w:name="heat-pump-water-heater"/>
    <w:p>
      <w:pPr>
        <w:pStyle w:val="Heading3"/>
      </w:pPr>
      <w:r>
        <w:t xml:space="preserve">4.6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0"/>
    <w:bookmarkStart w:id="51" w:name="vapor-barrier"/>
    <w:p>
      <w:pPr>
        <w:pStyle w:val="Heading3"/>
      </w:pPr>
      <w:r>
        <w:t xml:space="preserve">4.10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 basement 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 basement/crawlspace 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spray-foam-basement-walls"/>
    <w:p>
      <w:pPr>
        <w:pStyle w:val="Heading3"/>
      </w:pPr>
      <w:r>
        <w:t xml:space="preserve">4.11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 basement/crawlspace walls to prevent moisture infiltration and reduce heat loss. In older homes, most heat loss is due to air leakage. Air sealing is particularly important in the basement or crawlspace (and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attic-insulation-and-air-sealing"/>
    <w:p>
      <w:pPr>
        <w:pStyle w:val="Heading3"/>
      </w:pPr>
      <w:r>
        <w:t xml:space="preserve">4.12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3"/>
    <w:bookmarkStart w:id="54" w:name="continuous-exterior-wall-insulation"/>
    <w:p>
      <w:pPr>
        <w:pStyle w:val="Heading3"/>
      </w:pPr>
      <w:r>
        <w:t xml:space="preserve">4.13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4"/>
    <w:bookmarkStart w:id="55" w:name="electrical-panel-upgrade"/>
    <w:p>
      <w:pPr>
        <w:pStyle w:val="Heading3"/>
      </w:pPr>
      <w:r>
        <w:t xml:space="preserve">4.14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5"/>
    <w:bookmarkStart w:id="56" w:name="air-source-heat-pump"/>
    <w:p>
      <w:pPr>
        <w:pStyle w:val="Heading3"/>
      </w:pPr>
      <w:r>
        <w:t xml:space="preserve">4.15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6"/>
    <w:bookmarkStart w:id="57" w:name="solar"/>
    <w:p>
      <w:pPr>
        <w:pStyle w:val="Heading3"/>
      </w:pPr>
      <w:r>
        <w:t xml:space="preserve">4.16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7"/>
    <w:bookmarkStart w:id="58" w:name="pipe-insulation"/>
    <w:p>
      <w:pPr>
        <w:pStyle w:val="Heading3"/>
      </w:pPr>
      <w:r>
        <w:t xml:space="preserve">4.17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 basement/crawlspace.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8"/>
    <w:bookmarkStart w:id="59" w:name="whole-house-surge-protection"/>
    <w:p>
      <w:pPr>
        <w:pStyle w:val="Heading3"/>
      </w:pPr>
      <w:r>
        <w:t xml:space="preserve">4.18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9"/>
    <w:bookmarkStart w:id="60" w:name="other-1"/>
    <w:p>
      <w:pPr>
        <w:pStyle w:val="Heading3"/>
      </w:pPr>
      <w:r>
        <w:t xml:space="preserve">4.19 Other 1</w:t>
      </w:r>
    </w:p>
    <w:p>
      <w:pPr>
        <w:pStyle w:val="FirstParagraph"/>
      </w:pPr>
      <w:r>
        <w:rPr>
          <w:i/>
          <w:iCs/>
        </w:rPr>
        <w:t xml:space="preserve">Problem</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rPr>
          <w:b/>
          <w:bCs/>
        </w:rPr>
        <w:t xml:space="preserve">Auditor to describe. Primary residence</w:t>
      </w:r>
    </w:p>
    <w:bookmarkEnd w:id="60"/>
    <w:bookmarkStart w:id="61" w:name="misc.-air-sealing-and-insulation"/>
    <w:p>
      <w:pPr>
        <w:pStyle w:val="Heading3"/>
      </w:pPr>
      <w:r>
        <w:t xml:space="preserve">4.20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p>
      <w:r>
        <w:br w:type="page"/>
      </w:r>
    </w:p>
    <w:bookmarkEnd w:id="61"/>
    <w:bookmarkEnd w:id="62"/>
    <w:bookmarkStart w:id="63"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3"/>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2025-07-11T15:58:59Z</dcterms:created>
  <dcterms:modified xsi:type="dcterms:W3CDTF">2025-07-11T15:58:59Z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