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Joshua Gray</w:t>
      </w:r>
    </w:p>
    <w:p>
      <w:pPr>
        <w:pStyle w:val="BodyText"/>
      </w:pPr>
      <w:r>
        <w:rPr>
          <w:b/>
          <w:bCs/>
        </w:rPr>
        <w:t xml:space="preserve">Address:</w:t>
      </w:r>
      <w:r>
        <w:t xml:space="preserve"> </w:t>
      </w:r>
      <w:r>
        <w:t xml:space="preserve">24 North Woods Rd</w:t>
      </w:r>
    </w:p>
    <w:p>
      <w:pPr>
        <w:pStyle w:val="BodyText"/>
      </w:pPr>
      <w:r>
        <w:rPr>
          <w:b/>
          <w:bCs/>
        </w:rPr>
        <w:t xml:space="preserve">Owner Contact:</w:t>
      </w:r>
      <w:r>
        <w:t xml:space="preserve"> </w:t>
      </w:r>
      <w:r>
        <w:t xml:space="preserve">(207) 801-1265</w:t>
      </w:r>
    </w:p>
    <w:p>
      <w:pPr>
        <w:pStyle w:val="BodyText"/>
      </w:pPr>
      <w:r>
        <w:rPr>
          <w:b/>
          <w:bCs/>
        </w:rPr>
        <w:t xml:space="preserve">Auditors:</w:t>
      </w:r>
      <w:r>
        <w:t xml:space="preserve"> </w:t>
      </w:r>
      <w:r>
        <w:t xml:space="preserve">Rashmi Mohan, Pema Lhundrup, Mabon Young</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15, 2025</w:t>
      </w:r>
    </w:p>
    <w:p>
      <w:r>
        <w:pict>
          <v:rect style="width:0;height:1.5pt" o:hralign="center" o:hrstd="t" o:hr="t"/>
        </w:pict>
      </w:r>
    </w:p>
    <w:p>
      <w:pPr>
        <w:pStyle w:val="FirstParagraph"/>
      </w:pPr>
      <w:r>
        <w:t xml:space="preserve">We conducted an energy assessment of your home on 7/14/2025.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Freezer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freezer with a new, EnergyStar certified freezer. Look at the Energy Guide label to compare the energy use of new freezers.</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Stove/Oven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Induction cooking appliances are more efficient and safer than electric or gas ones. There is no risk of carbon monoxide or other harmful combustion gases, and the surface doesn’t heat up without a pot or pan on it.</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 Exhaust Fan(s)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bathroom exhaust fans in all bathrooms that do not have them. These should be rated for at least 80 cubic feet per minute (CFM) if there is a shower. We recommend the Panasonic Whisper series or similar fans that don’t create excess noise.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the attic and insulate it to at least R-60 (18 inches of loose-fill cellulose insulation).</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 Upgrade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Consult with an electrician about replacing your existing electrical panel with a 200 amp panel as you add electrical appliances to your home.</w:t>
            </w:r>
          </w:p>
        </w:tc>
      </w:tr>
      <w:tr>
        <w:trPr>
          <w:trHeight w:val="360" w:hRule="auto"/>
        </w:trPr>
        body15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body17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r>
        <w:trPr>
          <w:trHeight w:val="360" w:hRule="auto"/>
        </w:trPr>
        body19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all of the supply and return ductwork running through the **basement / crawlspace**.</w:t>
            </w:r>
          </w:p>
        </w:tc>
      </w:tr>
      <w:tr>
        <w:trPr>
          <w:trHeight w:val="360" w:hRule="auto"/>
        </w:trPr>
        body20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Misc. Air Sealing and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 and insulate [** insert auditor description - bay window, bulkhead door, chase, kneewall, anything else that is unique to the home and not otherwise covered in another recommendation]</w:t>
            </w:r>
          </w:p>
        </w:tc>
      </w:tr>
      <w:tr>
        <w:trPr>
          <w:trHeight w:val="360" w:hRule="auto"/>
        </w:trPr>
        body21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single-paned windows with double- or triple-paned windows and ensure the frames are airsealed. We recommend installing windows that are Energy Star certified for 'Northern' climate.</w:t>
            </w:r>
          </w:p>
        </w:tc>
      </w:tr>
      <w:tr>
        <w:trPr>
          <w:trHeight w:val="360" w:hRule="auto"/>
        </w:trPr>
        body22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uninsulated exterior doors and ensure new doors are insulated and properly weatherstripped.  We recommend installing doors that are Energy Star certified for 'Northern' climate.</w:t>
            </w:r>
          </w:p>
        </w:tc>
      </w:tr>
      <w:tr>
        <w:trPr>
          <w:trHeight w:val="360" w:hRule="auto"/>
        </w:trPr>
        body23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1</w:t>
            </w:r>
          </w:p>
        </w:tc>
      </w:tr>
      <w:tr>
        <w:trPr>
          <w:trHeight w:val="360" w:hRule="auto"/>
        </w:trPr>
        body24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2</w:t>
            </w:r>
          </w:p>
        </w:tc>
      </w:tr>
      <w:tr>
        <w:trPr>
          <w:trHeight w:val="360" w:hRule="auto"/>
        </w:trPr>
        body25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 HERE 3</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1890</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Crawlspace, Walk in basement, Post/Piers, open to the outside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fiberglass batt , 4 inches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1,953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12,655 ft³</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age: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East/West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roof.The roof is in excellent condition. The roof was in excellent condition and probably replaced when the house was renovated in 2017 with the rest of the house.</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gutters, ground slopes away from foundation.  These were in fair condition. Although only one side of the house has gutters other moisture control strategies and the slope of the house make for a dry basement.</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fair condition. Condition fair but it is old and the paint is chipping.</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insulated wood exterior doors. These are in fair condition, they have a total area of 2 ft². There are 2 hollow vinyl exterior doors. These are in fair condition, they have a total area of 19.8 ft².</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13 double paned vinyl windows. These are in excellent condition, they have a total area of 2 ft². Moreover there are 1 single paned vinyl windows. These are in fair condition, they have a total area of 1 ft².</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balloon framing, which means the wall cavities extend the full height of the building (from the foundation to the roof). These wall cavities are often interconnected with the floor and ceiling cavities. This framing type can create connected passageways for air to leave the house and rodents to enter the house. The exterior walls are insulated with loose cellulose insulation. This insulation is 4 inches thick and in excellent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Installed 2 by 4</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During the audit we measured the electricity consumption of the Fridge. It used 0.13 kWh in 2.3 hours. We thus estimate that it is costing you around $CALCULATE a month to run. This is **comparable to / more expensive than** newer, efficient models. The NA used NA kWh in NA hours.  We thus estimate that it is costing you around $CALCULATE a month to run. This is **comparable to / more expensive than** newer, efficient models. NA</w:t>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2447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245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70% of its air every hour. Over one day, the house goes through 17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p>
      <w:pPr>
        <w:pStyle w:val="BodyText"/>
      </w:pPr>
      <w:r>
        <w:t xml:space="preserve">NA</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644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pitch of the primary roof face is 42 degrees.</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fiberglass batt insulation. The insulation is 4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bathroom fan rung was too long</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not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fiberglass batt insulation that is NA inches thick. The insulation is in fair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There were Soffit Vent shoots but it did not look like there were any vents on the outside.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not all vented to outside, only some.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Insulated but not air sealed.</w:t>
            </w:r>
          </w:p>
        </w:tc>
      </w:tr>
    </w:tbl>
    <w:bookmarkEnd w:id="37"/>
    <w:bookmarkStart w:id="38" w:name="basement-1"/>
    <w:p>
      <w:pPr>
        <w:pStyle w:val="Heading3"/>
      </w:pPr>
      <w:r>
        <w:t xml:space="preserve">3.6 Basement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686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795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NONE insulation. The insulation is NA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NA condition. NA</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No ventilation but windows to the outside and bulk head door to control moisture. These are in excellent condition. Although only one side of the house has gutters other moisture control strategies and the slope of the house make for a dry basement..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ductwork is partially 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NONE in the **basement / crawlspace**. Insulated but not air sealed</w:t>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NANA</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200. There are 10 unused breaker spaces. No damage but there was a breaker switch near the generator in addition to the breaker panel.</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NA runs on NA. It is located in the NA and has NA ventilation.</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Electricity</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$4,000</w:t>
            </w:r>
          </w:p>
        </w:tc>
      </w:tr>
    </w:tbl>
    <w:p>
      <w:r>
        <w:br w:type="page"/>
      </w:r>
    </w:p>
    <w:bookmarkEnd w:id="40"/>
    <w:bookmarkEnd w:id="41"/>
    <w:bookmarkStart w:id="67"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r>
        <w:t xml:space="preserve"> </w:t>
      </w: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freezer"/>
    <w:p>
      <w:pPr>
        <w:pStyle w:val="Heading3"/>
      </w:pPr>
      <w:r>
        <w:t xml:space="preserve">4.5 Freezer</w:t>
      </w:r>
    </w:p>
    <w:p>
      <w:pPr>
        <w:pStyle w:val="FirstParagraph"/>
      </w:pPr>
      <w:r>
        <w:rPr>
          <w:i/>
          <w:iCs/>
        </w:rPr>
        <w:t xml:space="preserve">Problem</w:t>
      </w:r>
    </w:p>
    <w:p>
      <w:pPr>
        <w:pStyle w:val="BodyText"/>
      </w:pPr>
      <w:r>
        <w:t xml:space="preserve">Your freezer uses more energy than newer models. Consider how the cost of running the freezer compares to the benefits of keeping it on.</w:t>
      </w:r>
    </w:p>
    <w:p>
      <w:pPr>
        <w:pStyle w:val="BodyText"/>
      </w:pPr>
      <w:r>
        <w:rPr>
          <w:b/>
          <w:bCs/>
        </w:rPr>
        <w:t xml:space="preserve">Ideally, the auditor notes the annual energy consumption (kWh) of the existing freezer compared to a new model of similar size</w:t>
      </w:r>
    </w:p>
    <w:p>
      <w:pPr>
        <w:pStyle w:val="BodyText"/>
      </w:pPr>
      <w:r>
        <w:rPr>
          <w:i/>
          <w:iCs/>
        </w:rPr>
        <w:t xml:space="preserve">Recommendation</w:t>
      </w:r>
    </w:p>
    <w:p>
      <w:pPr>
        <w:pStyle w:val="BodyText"/>
      </w:pPr>
      <w:r>
        <w:t xml:space="preserve">Replace your freezer with a new, EnergyStar certified freezer. Look at the Energy Guide label to compare the energy use of new freezers.</w:t>
      </w:r>
    </w:p>
    <w:p>
      <w:pPr>
        <w:pStyle w:val="BodyText"/>
      </w:pPr>
      <w:r>
        <w:rPr>
          <w:i/>
          <w:iCs/>
        </w:rPr>
        <w:t xml:space="preserve">Estimated Cost/Benefits/Incentives</w:t>
      </w:r>
    </w:p>
    <w:p>
      <w:pPr>
        <w:pStyle w:val="BodyText"/>
      </w:pPr>
      <w:r>
        <w:t xml:space="preserve">If you are able to afford the upfront cost of purchasing a new freezer, you will recoup significant savings in the long run. Whenever you need to buy a new appliance, consider EnergyStar certified models, which use electricity and are cheaper to run.</w:t>
      </w:r>
    </w:p>
    <w:p>
      <w:pPr>
        <w:pStyle w:val="BodyText"/>
      </w:pPr>
      <w:r>
        <w:rPr>
          <w:b/>
          <w:bCs/>
        </w:rPr>
        <w:t xml:space="preserve">Ideally, auditor locates similar volume freezer online to calculate monthly savings and payback period compared to kill-a-watt meter reading for current freezer.</w:t>
      </w:r>
      <w:r>
        <w:rPr>
          <w:b/>
          <w:bCs/>
        </w:rPr>
        <w:t xml:space="preserve"> </w:t>
      </w:r>
      <w:r>
        <w:rPr>
          <w:b/>
          <w:bCs/>
        </w:rPr>
        <w:t xml:space="preserve">“This example freezer would save $XX in electricity each month and pay for itself within XX months.”</w:t>
      </w:r>
    </w:p>
    <w:bookmarkEnd w:id="46"/>
    <w:bookmarkStart w:id="47" w:name="induction-stoveoven"/>
    <w:p>
      <w:pPr>
        <w:pStyle w:val="Heading3"/>
      </w:pPr>
      <w:r>
        <w:t xml:space="preserve">4.6 Induction Stove/Oven</w:t>
      </w:r>
    </w:p>
    <w:p>
      <w:pPr>
        <w:pStyle w:val="FirstParagraph"/>
      </w:pPr>
      <w:r>
        <w:rPr>
          <w:i/>
          <w:iCs/>
        </w:rPr>
        <w:t xml:space="preserve">Problem</w:t>
      </w:r>
    </w:p>
    <w:p>
      <w:pPr>
        <w:pStyle w:val="BodyText"/>
      </w:pPr>
      <w:r>
        <w:t xml:space="preserve">Your gas range has the potential to release propane, carbon monoxide, and combustion gases into your house. Gas ranges are also inefficient at transferring heat to your food at 32% efficiency, compared to 85% efficiency for induction cooktops.</w:t>
      </w:r>
    </w:p>
    <w:p>
      <w:pPr>
        <w:pStyle w:val="BodyText"/>
      </w:pPr>
      <w:r>
        <w:rPr>
          <w:i/>
          <w:iCs/>
        </w:rPr>
        <w:t xml:space="preserve">Recommendation</w:t>
      </w:r>
    </w:p>
    <w:p>
      <w:pPr>
        <w:pStyle w:val="BodyText"/>
      </w:pPr>
      <w:r>
        <w:t xml:space="preserve">Induction cooking appliances are more efficient and safer than electric or gas ones. There is no risk of carbon monoxide or other harmful combustion gases, and the surface doesn’t heat up without a pot or pan on it.</w:t>
      </w:r>
    </w:p>
    <w:p>
      <w:pPr>
        <w:pStyle w:val="BodyText"/>
      </w:pPr>
      <w:r>
        <w:rPr>
          <w:i/>
          <w:iCs/>
        </w:rPr>
        <w:t xml:space="preserve">Estimated Cost/Benefits/Incentives</w:t>
      </w:r>
    </w:p>
    <w:p>
      <w:pPr>
        <w:pStyle w:val="BodyText"/>
      </w:pPr>
      <w:r>
        <w:t xml:space="preserve">Currently, Efficiency Maine does not offer a rebate for induction stoves. If you’re interested in trying out induction cooking but don’t want to replace your kitchen stove, consider buying a portable induction cooktop, which costs less than $100.</w:t>
      </w:r>
    </w:p>
    <w:bookmarkEnd w:id="47"/>
    <w:bookmarkStart w:id="48" w:name="gutters"/>
    <w:p>
      <w:pPr>
        <w:pStyle w:val="Heading3"/>
      </w:pPr>
      <w:r>
        <w:t xml:space="preserve">4.7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8"/>
    <w:bookmarkStart w:id="49" w:name="bathroom-exhaust-fans"/>
    <w:p>
      <w:pPr>
        <w:pStyle w:val="Heading3"/>
      </w:pPr>
      <w:r>
        <w:t xml:space="preserve">4.8 Bathroom exhaust fan(s)</w:t>
      </w:r>
    </w:p>
    <w:p>
      <w:pPr>
        <w:pStyle w:val="FirstParagraph"/>
      </w:pPr>
      <w:r>
        <w:rPr>
          <w:i/>
          <w:iCs/>
        </w:rPr>
        <w:t xml:space="preserve">Problem</w:t>
      </w:r>
    </w:p>
    <w:p>
      <w:pPr>
        <w:pStyle w:val="BodyText"/>
      </w:pPr>
      <w:r>
        <w:t xml:space="preserve">Currently, there is no bathroom exhaust fan, so moisture from the shower, toilet, and sink remains in the house, which can cause moisture issues such as mold.</w:t>
      </w:r>
    </w:p>
    <w:p>
      <w:pPr>
        <w:pStyle w:val="BodyText"/>
      </w:pPr>
      <w:r>
        <w:rPr>
          <w:i/>
          <w:iCs/>
        </w:rPr>
        <w:t xml:space="preserve">Recommendation</w:t>
      </w:r>
    </w:p>
    <w:p>
      <w:pPr>
        <w:pStyle w:val="BodyText"/>
      </w:pPr>
      <w:r>
        <w:t xml:space="preserve">Install bathroom exhaust fans in all bathrooms that do not have them. These should be rated for at least 80 cubic feet per minute (CFM) if there is a shower. We recommend the Panasonic Whisper series or similar fans that don’t create excess noise. If the ductwork will run through the attic, it should be installed before the attic is air-sealed and insulated. The fan needs to be ducted outside, so it does not add moisture into the attic.</w:t>
      </w:r>
    </w:p>
    <w:p>
      <w:pPr>
        <w:pStyle w:val="BodyText"/>
      </w:pPr>
      <w:r>
        <w:rPr>
          <w:i/>
          <w:iCs/>
        </w:rPr>
        <w:t xml:space="preserve">Estimated Cost/Benefits/Incentives</w:t>
      </w:r>
    </w:p>
    <w:p>
      <w:pPr>
        <w:pStyle w:val="BodyText"/>
      </w:pPr>
      <w:r>
        <w:t xml:space="preserve">The typical fan is around $130 plus the cost of installation.</w:t>
      </w:r>
    </w:p>
    <w:bookmarkEnd w:id="49"/>
    <w:bookmarkStart w:id="50" w:name="kitchen-exhaust-fans"/>
    <w:p>
      <w:pPr>
        <w:pStyle w:val="Heading3"/>
      </w:pPr>
      <w:r>
        <w:t xml:space="preserve">4.9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50"/>
    <w:bookmarkStart w:id="51" w:name="vapor-barrier"/>
    <w:p>
      <w:pPr>
        <w:pStyle w:val="Heading3"/>
      </w:pPr>
      <w:r>
        <w:t xml:space="preserve">4.10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spray-foam-basement-walls"/>
    <w:p>
      <w:pPr>
        <w:pStyle w:val="Heading3"/>
      </w:pPr>
      <w:r>
        <w:t xml:space="preserve">4.11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2"/>
    <w:bookmarkStart w:id="53" w:name="attic-insulation-and-air-sealing"/>
    <w:p>
      <w:pPr>
        <w:pStyle w:val="Heading3"/>
      </w:pPr>
      <w:r>
        <w:t xml:space="preserve">4.12 Attic Insulation and Air Sealing</w:t>
      </w:r>
    </w:p>
    <w:p>
      <w:pPr>
        <w:pStyle w:val="FirstParagraph"/>
      </w:pPr>
      <w:r>
        <w:rPr>
          <w:i/>
          <w:iCs/>
        </w:rPr>
        <w:t xml:space="preserve">Problem</w:t>
      </w:r>
    </w:p>
    <w:p>
      <w:pPr>
        <w:pStyle w:val="BodyText"/>
      </w:pPr>
      <w:r>
        <w:t xml:space="preserve">The attic is uninsulated or is missing insulation and the attic could also benefit from air-sealing. These upgrades will reduce draftiness and heat loss in the winter and heat gain in the summer.</w:t>
      </w:r>
    </w:p>
    <w:p>
      <w:pPr>
        <w:pStyle w:val="BodyText"/>
      </w:pPr>
      <w:r>
        <w:rPr>
          <w:i/>
          <w:iCs/>
        </w:rPr>
        <w:t xml:space="preserve">Recommendation</w:t>
      </w:r>
    </w:p>
    <w:p>
      <w:pPr>
        <w:pStyle w:val="BodyText"/>
      </w:pPr>
      <w:r>
        <w:t xml:space="preserve">Air seal the attic and insulate it to at least R-60 (18 inches of loose-fill cellulose insulation). COA has been installing 24 inches (R-80) of cellulose insulation in attics on our campus. Before the attic is insulated, ensure that any needed bathroom and kitchen fans are installed and that all fans are properly vented to the outside.</w:t>
      </w:r>
    </w:p>
    <w:p>
      <w:pPr>
        <w:pStyle w:val="BodyText"/>
      </w:pPr>
      <w:r>
        <w:t xml:space="preserve">In older homes, most heat loss is due to air leakage. Air sealing is particularly important in the attic (and basement or crawlspace).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between your house and the attic. This typically includes gaps around the chimney, electrical penetrations, and wall top plates.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3"/>
    <w:bookmarkStart w:id="54" w:name="continuous-exterior-wall-insulation"/>
    <w:p>
      <w:pPr>
        <w:pStyle w:val="Heading3"/>
      </w:pPr>
      <w:r>
        <w:t xml:space="preserve">4.13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4"/>
    <w:bookmarkStart w:id="55" w:name="electrical-panel-upgrade"/>
    <w:p>
      <w:pPr>
        <w:pStyle w:val="Heading3"/>
      </w:pPr>
      <w:r>
        <w:t xml:space="preserve">4.14 Electrical Panel Upgrade</w:t>
      </w:r>
    </w:p>
    <w:p>
      <w:pPr>
        <w:pStyle w:val="FirstParagraph"/>
      </w:pPr>
      <w:r>
        <w:rPr>
          <w:i/>
          <w:iCs/>
        </w:rPr>
        <w:t xml:space="preserve">Problem</w:t>
      </w:r>
    </w:p>
    <w:p>
      <w:pPr>
        <w:pStyle w:val="BodyText"/>
      </w:pPr>
      <w:r>
        <w:rPr>
          <w:b/>
          <w:bCs/>
        </w:rPr>
        <w:t xml:space="preserve">Auditor to describe</w:t>
      </w:r>
    </w:p>
    <w:p>
      <w:pPr>
        <w:pStyle w:val="BodyText"/>
      </w:pPr>
      <w:r>
        <w:rPr>
          <w:i/>
          <w:iCs/>
        </w:rPr>
        <w:t xml:space="preserve">Recommendation</w:t>
      </w:r>
    </w:p>
    <w:p>
      <w:pPr>
        <w:pStyle w:val="BodyText"/>
      </w:pPr>
      <w:r>
        <w:t xml:space="preserve">Consult with an electrician about replacing your existing electrical panel with a 200 amp panel as you add electrical appliances to your home. It may become necessary to increase the capacity to address potential safety hazards. An electrician can determine whether or not a panel upgrade is necessary based on your current and anticipated usage.</w:t>
      </w:r>
    </w:p>
    <w:p>
      <w:pPr>
        <w:pStyle w:val="BodyText"/>
      </w:pPr>
      <w:r>
        <w:rPr>
          <w:i/>
          <w:iCs/>
        </w:rPr>
        <w:t xml:space="preserve">Estimated Cost/Benefits/Incentives</w:t>
      </w:r>
    </w:p>
    <w:p>
      <w:pPr>
        <w:pStyle w:val="BodyText"/>
      </w:pPr>
      <w:r>
        <w:t xml:space="preserve">Costs of electrical components needed to support residential energy upgrades – including panels, sub-panels, branch circuits, and feeders – qualify for a 30% nonrefundable tax credit (up to $600 per item) if they have a capacity of 200 amps or more. An electrical panel upgrades also provides a good opportunity for an electrician to install whole-house surge protection, which costs $100-$400. Here are some options: https://www.popularmechanics.com/home/interior-projects/g43140886/best-whole-house-surge-protectors/</w:t>
      </w:r>
    </w:p>
    <w:bookmarkEnd w:id="55"/>
    <w:bookmarkStart w:id="56" w:name="air-source-heat-pump"/>
    <w:p>
      <w:pPr>
        <w:pStyle w:val="Heading3"/>
      </w:pPr>
      <w:r>
        <w:t xml:space="preserve">4.15 Air Source Heat Pump</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6"/>
    <w:bookmarkStart w:id="57" w:name="pipe-insulation"/>
    <w:p>
      <w:pPr>
        <w:pStyle w:val="Heading3"/>
      </w:pPr>
      <w:r>
        <w:t xml:space="preserve">4.16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7"/>
    <w:bookmarkStart w:id="58" w:name="whole-house-surge-protection"/>
    <w:p>
      <w:pPr>
        <w:pStyle w:val="Heading3"/>
      </w:pPr>
      <w:r>
        <w:t xml:space="preserve">4.17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Seal easy-to-access air leaks and weatherstrip exterior doors. In older homes, most heat loss is due to air leakage. WindowDressers insulating window inserts can also help reduce air leakage.</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58"/>
    <w:bookmarkStart w:id="59" w:name="diy-air-sealing"/>
    <w:p>
      <w:pPr>
        <w:pStyle w:val="Heading3"/>
      </w:pPr>
      <w:r>
        <w:t xml:space="preserve">4.18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59"/>
    <w:bookmarkStart w:id="60" w:name="other-1"/>
    <w:p>
      <w:pPr>
        <w:pStyle w:val="Heading3"/>
      </w:pPr>
      <w:r>
        <w:t xml:space="preserve">4.19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60"/>
    <w:bookmarkStart w:id="61" w:name="other-2"/>
    <w:p>
      <w:pPr>
        <w:pStyle w:val="Heading3"/>
      </w:pPr>
      <w:r>
        <w:t xml:space="preserve">4.20 Other 2</w:t>
      </w:r>
    </w:p>
    <w:p>
      <w:pPr>
        <w:pStyle w:val="FirstParagraph"/>
      </w:pPr>
      <w:r>
        <w:rPr>
          <w:i/>
          <w:iCs/>
        </w:rPr>
        <w:t xml:space="preserve">Problem</w:t>
      </w:r>
    </w:p>
    <w:p>
      <w:pPr>
        <w:pStyle w:val="BodyText"/>
      </w:pPr>
      <w:r>
        <w:rPr>
          <w:i/>
          <w:iCs/>
        </w:rPr>
        <w:t xml:space="preserve">Recommendation</w:t>
      </w:r>
    </w:p>
    <w:p>
      <w:pPr>
        <w:pStyle w:val="BodyText"/>
      </w:pPr>
      <w:r>
        <w:t xml:space="preserve">TYPE HERE 2</w:t>
      </w:r>
    </w:p>
    <w:p>
      <w:pPr>
        <w:pStyle w:val="BodyText"/>
      </w:pPr>
      <w:r>
        <w:rPr>
          <w:i/>
          <w:iCs/>
        </w:rPr>
        <w:t xml:space="preserve">Estimated Cost/Benefits/Incentives</w:t>
      </w:r>
    </w:p>
    <w:p>
      <w:pPr>
        <w:pStyle w:val="BodyText"/>
      </w:pPr>
      <w:r>
        <w:rPr>
          <w:b/>
          <w:bCs/>
        </w:rPr>
        <w:t xml:space="preserve">Auditor to describe. Primary residence</w:t>
      </w:r>
    </w:p>
    <w:bookmarkEnd w:id="61"/>
    <w:bookmarkStart w:id="62" w:name="other-3"/>
    <w:p>
      <w:pPr>
        <w:pStyle w:val="Heading3"/>
      </w:pPr>
      <w:r>
        <w:t xml:space="preserve">4.21 Other 3</w:t>
      </w:r>
    </w:p>
    <w:p>
      <w:pPr>
        <w:pStyle w:val="FirstParagraph"/>
      </w:pPr>
      <w:r>
        <w:rPr>
          <w:i/>
          <w:iCs/>
        </w:rPr>
        <w:t xml:space="preserve">Problem</w:t>
      </w:r>
    </w:p>
    <w:p>
      <w:pPr>
        <w:pStyle w:val="BodyText"/>
      </w:pPr>
      <w:r>
        <w:rPr>
          <w:i/>
          <w:iCs/>
        </w:rPr>
        <w:t xml:space="preserve">Recommendation</w:t>
      </w:r>
    </w:p>
    <w:p>
      <w:pPr>
        <w:pStyle w:val="SourceCode"/>
      </w:pPr>
      <w:r>
        <w:rPr>
          <w:rStyle w:val="VerbatimChar"/>
        </w:rPr>
        <w:t xml:space="preserve">Warning: Unknown or uninitialised column: `Description`.</w:t>
      </w:r>
    </w:p>
    <w:p>
      <w:pPr>
        <w:pStyle w:val="FirstParagraph"/>
      </w:pPr>
      <w:r>
        <w:rPr>
          <w:i/>
          <w:iCs/>
        </w:rPr>
        <w:t xml:space="preserve">Estimated Cost/Benefits/Incentives</w:t>
      </w:r>
    </w:p>
    <w:p>
      <w:pPr>
        <w:pStyle w:val="BodyText"/>
      </w:pPr>
      <w:r>
        <w:rPr>
          <w:b/>
          <w:bCs/>
        </w:rPr>
        <w:t xml:space="preserve">Auditor to describe. Primary residence</w:t>
      </w:r>
    </w:p>
    <w:bookmarkEnd w:id="62"/>
    <w:bookmarkStart w:id="63" w:name="ductwork-air-sealing-and-insulation"/>
    <w:p>
      <w:pPr>
        <w:pStyle w:val="Heading3"/>
      </w:pPr>
      <w:r>
        <w:t xml:space="preserve">4.22 Ductwork Air Sealing and Insulation</w:t>
      </w:r>
    </w:p>
    <w:p>
      <w:pPr>
        <w:pStyle w:val="FirstParagraph"/>
      </w:pPr>
      <w:r>
        <w:rPr>
          <w:i/>
          <w:iCs/>
        </w:rPr>
        <w:t xml:space="preserve">Problem</w:t>
      </w:r>
    </w:p>
    <w:p>
      <w:pPr>
        <w:pStyle w:val="BodyText"/>
      </w:pPr>
      <w:r>
        <w:t xml:space="preserve">The furnace supply ductwork running through the basement would be more efficient if it were air sealed and insulated. The heated air from the furnace loses a lot of heat to the surroundings on its way to the living space.</w:t>
      </w:r>
    </w:p>
    <w:p>
      <w:pPr>
        <w:pStyle w:val="BodyText"/>
      </w:pPr>
      <w:r>
        <w:rPr>
          <w:i/>
          <w:iCs/>
        </w:rPr>
        <w:t xml:space="preserve">Recommendation</w:t>
      </w:r>
    </w:p>
    <w:p>
      <w:pPr>
        <w:pStyle w:val="BodyText"/>
      </w:pPr>
      <w:r>
        <w:t xml:space="preserve">Air seal and insulate all of the supply and return ductwork running through the</w:t>
      </w:r>
      <w:r>
        <w:t xml:space="preserve"> </w:t>
      </w:r>
      <w:r>
        <w:rPr>
          <w:b/>
          <w:bCs/>
        </w:rPr>
        <w:t xml:space="preserve">basement / crawlspace</w:t>
      </w:r>
      <w:r>
        <w:t xml:space="preserve">. Air sealing should be completed first, and can be done with either UL 181 foil-faced tape, duct mastic, or by hiring a contractor that has equipment to Aeroseal the ductwork (https://aeroseal.com/find-a-pro/). For insulation, we recommend using foil-faced fiberglass batts. Foil-faced bubble wrap can also be used. It is important to air seal the ducts properly before insulating. Otherwise, the heat will bypass the insulation, making the insulation ineffective.</w:t>
      </w:r>
    </w:p>
    <w:p>
      <w:pPr>
        <w:pStyle w:val="BodyText"/>
      </w:pPr>
      <w:r>
        <w:rPr>
          <w:i/>
          <w:iCs/>
        </w:rPr>
        <w:t xml:space="preserve">Estimated Costs/Benefits/Incentives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bookmarkEnd w:id="63"/>
    <w:bookmarkStart w:id="64" w:name="misc.-air-sealing-and-insulation"/>
    <w:p>
      <w:pPr>
        <w:pStyle w:val="Heading3"/>
      </w:pPr>
      <w:r>
        <w:t xml:space="preserve">4.23 Misc. Air Sealing and Insulation</w:t>
      </w:r>
    </w:p>
    <w:p>
      <w:pPr>
        <w:pStyle w:val="FirstParagraph"/>
      </w:pPr>
      <w:r>
        <w:rPr>
          <w:i/>
          <w:iCs/>
        </w:rPr>
        <w:t xml:space="preserve">Problem</w:t>
      </w:r>
    </w:p>
    <w:p>
      <w:pPr>
        <w:pStyle w:val="BodyText"/>
      </w:pPr>
      <w:r>
        <w:rPr>
          <w:b/>
          <w:bCs/>
        </w:rPr>
        <w:t xml:space="preserve">Need a description for the problem</w:t>
      </w:r>
    </w:p>
    <w:p>
      <w:pPr>
        <w:pStyle w:val="BodyText"/>
      </w:pPr>
      <w:r>
        <w:rPr>
          <w:i/>
          <w:iCs/>
        </w:rPr>
        <w:t xml:space="preserve">Recommendation</w:t>
      </w:r>
    </w:p>
    <w:p>
      <w:pPr>
        <w:pStyle w:val="BodyText"/>
      </w:pPr>
      <w:r>
        <w:t xml:space="preserve">Air seal and insulate [** insert auditor description - bay window, bulkhead door, chase, kneewall, anything else that is unique to the home and not otherwise covered in another recommendation]</w:t>
      </w:r>
      <w:r>
        <w:rPr>
          <w:i/>
          <w:iCs/>
        </w:rPr>
        <w:t xml:space="preserve">Estimated Costs/Benefits/Incentives</w:t>
      </w:r>
    </w:p>
    <w:p>
      <w:pPr>
        <w:pStyle w:val="BodyText"/>
      </w:pPr>
      <w:r>
        <w:t xml:space="preserve">As part of a larger insulation project, this work may be eligible for Efficiency Maine rebates and other incentives for insulation work, up to 80% of the overall cost to weatherize your home (subject to a lifetime limit per building).</w:t>
      </w:r>
    </w:p>
    <w:bookmarkEnd w:id="64"/>
    <w:bookmarkStart w:id="65" w:name="replace-windows"/>
    <w:p>
      <w:pPr>
        <w:pStyle w:val="Heading3"/>
      </w:pPr>
      <w:r>
        <w:t xml:space="preserve">4.24 Replace Windows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single-paned windows with double- or triple-paned windows and ensure the frames are airsealed. We recommend installing windows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windows are eligible for a nonrefundable federal tax credit of 30% of the cost of the window units up to $600, subject to an annual maximum benefit of $1,200 (shared with other home envelope improvements, like attic and basement insulation).</w:t>
      </w:r>
    </w:p>
    <w:bookmarkEnd w:id="65"/>
    <w:bookmarkStart w:id="66" w:name="replace-doors"/>
    <w:p>
      <w:pPr>
        <w:pStyle w:val="Heading3"/>
      </w:pPr>
      <w:r>
        <w:t xml:space="preserve">4.25 Replace Doors</w:t>
      </w:r>
    </w:p>
    <w:p>
      <w:pPr>
        <w:pStyle w:val="FirstParagraph"/>
      </w:pPr>
      <w:r>
        <w:rPr>
          <w:i/>
          <w:iCs/>
        </w:rPr>
        <w:t xml:space="preserve">Problem</w:t>
      </w:r>
    </w:p>
    <w:p>
      <w:pPr>
        <w:pStyle w:val="BodyText"/>
      </w:pPr>
      <w:r>
        <w:rPr>
          <w:b/>
          <w:bCs/>
        </w:rPr>
        <w:t xml:space="preserve">Need to get the description of the problem</w:t>
      </w:r>
    </w:p>
    <w:p>
      <w:pPr>
        <w:pStyle w:val="BodyText"/>
      </w:pPr>
      <w:r>
        <w:rPr>
          <w:i/>
          <w:iCs/>
        </w:rPr>
        <w:t xml:space="preserve">Recommendation</w:t>
      </w:r>
    </w:p>
    <w:p>
      <w:pPr>
        <w:pStyle w:val="BodyText"/>
      </w:pPr>
      <w:r>
        <w:t xml:space="preserve">Replace uninsulated exterior doors and ensure new doors are insulated and properly weatherstripped. We recommend installing doors that are Energy Star certified for</w:t>
      </w:r>
      <w:r>
        <w:t xml:space="preserve"> </w:t>
      </w:r>
      <w:r>
        <w:t xml:space="preserve">‘Northern’</w:t>
      </w:r>
      <w:r>
        <w:t xml:space="preserve"> </w:t>
      </w:r>
      <w:r>
        <w:t xml:space="preserve">climate.</w:t>
      </w:r>
      <w:r>
        <w:rPr>
          <w:i/>
          <w:iCs/>
        </w:rPr>
        <w:t xml:space="preserve">Estimated Costs/Benefits/Incentives</w:t>
      </w:r>
    </w:p>
    <w:p>
      <w:pPr>
        <w:pStyle w:val="BodyText"/>
      </w:pPr>
      <w:r>
        <w:t xml:space="preserve">New doors are eligible for a nonrefundable federal tax credit of 30% of the cost of the door units up to $250 per door and $500 total, subject to an annual maximum benefit of $1,200 (shared with other home envelope improvements, like attic and basement insulation).</w:t>
      </w:r>
    </w:p>
    <w:p>
      <w:r>
        <w:br w:type="page"/>
      </w:r>
    </w:p>
    <w:bookmarkEnd w:id="66"/>
    <w:bookmarkEnd w:id="67"/>
    <w:bookmarkStart w:id="68"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68"/>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2025-07-15T17:45:52Z</dcterms:created>
  <dcterms:modified xsi:type="dcterms:W3CDTF">2025-07-15T17:45:52Z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