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n/a</w:t>
      </w:r>
      <w:r>
        <w:br/>
      </w:r>
      <w:r>
        <w:rPr>
          <w:b/>
          <w:bCs/>
        </w:rPr>
        <w:t xml:space="preserve">Address:</w:t>
      </w:r>
      <w:r>
        <w:t xml:space="preserve"> </w:t>
      </w:r>
      <w:r>
        <w:t xml:space="preserve">105 Eden Street, Bar Harbor, ME 04609</w:t>
      </w:r>
      <w:r>
        <w:br/>
      </w:r>
      <w:r>
        <w:rPr>
          <w:b/>
          <w:bCs/>
        </w:rPr>
        <w:t xml:space="preserve">Owner Contact:</w:t>
      </w:r>
      <w:r>
        <w:t xml:space="preserve"> </w:t>
      </w:r>
      <w:r>
        <w:t xml:space="preserve">n/a</w:t>
      </w:r>
      <w:r>
        <w:br/>
      </w:r>
      <w:r>
        <w:rPr>
          <w:b/>
          <w:bCs/>
        </w:rPr>
        <w:t xml:space="preserve">Auditors:</w:t>
      </w:r>
      <w:r>
        <w:t xml:space="preserve"> </w:t>
      </w:r>
      <w:r>
        <w:t xml:space="preserve">Lita, Kevin, Julia</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November 18, 2025</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11/15/2025.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7"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p>
      <w:pPr>
        <w:pStyle w:val="BodyText"/>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6"/>
    <w:bookmarkEnd w:id="27"/>
    <w:bookmarkStart w:id="28"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bl>
    <w:p>
      <w:r>
        <w:br w:type="page"/>
      </w:r>
    </w:p>
    <w:bookmarkEnd w:id="28"/>
    <w:bookmarkStart w:id="40" w:name="what-we-found"/>
    <w:p>
      <w:pPr>
        <w:pStyle w:val="Heading2"/>
      </w:pPr>
      <w:r>
        <w:t xml:space="preserve">3 What We Found</w:t>
      </w:r>
    </w:p>
    <w:bookmarkStart w:id="29"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known</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loose cellulose insulation, NA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2,945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20,615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uneven heating, big temperature differences between rooms</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29"/>
    <w:bookmarkStart w:id="30"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standing seam metal roof. The age of the roof is unknown. It is in excellent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poor condition. lots of water damage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to protect the exterior of the house and to limit the amount of moisture seeping into the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doors??</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35 single paned wood windows. These are in poor condition, they have a total area of 0 ft². NA.</w:t>
            </w:r>
          </w:p>
        </w:tc>
      </w:tr>
    </w:tbl>
    <w:bookmarkEnd w:id="30"/>
    <w:bookmarkStart w:id="31"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 stud cavities are insulated with fiberglass batt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1"/>
    <w:bookmarkStart w:id="35"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5740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574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113% of its air every hour. Over one day, the house goes through 27 complete air changes.</w:t>
            </w:r>
          </w:p>
        </w:tc>
      </w:tr>
    </w:tbl>
    <w:p>
      <w:pPr>
        <w:pStyle w:val="BodyText"/>
      </w:pPr>
      <w:r>
        <w:br/>
      </w:r>
    </w:p>
    <w:p>
      <w:pPr>
        <w:pStyle w:val="BodyText"/>
      </w:pPr>
      <w:r>
        <w:drawing>
          <wp:inline>
            <wp:extent cx="5486400" cy="1828799"/>
            <wp:effectExtent b="0" l="0" r="0" t="0"/>
            <wp:docPr descr="" title="" id="33" name="Picture"/>
            <a:graphic>
              <a:graphicData uri="http://schemas.openxmlformats.org/drawingml/2006/picture">
                <pic:pic>
                  <pic:nvPicPr>
                    <pic:cNvPr descr="achnatural_ggplot1.png" id="34" name="Picture"/>
                    <pic:cNvPicPr>
                      <a:picLocks noChangeArrowheads="1" noChangeAspect="1"/>
                    </pic:cNvPicPr>
                  </pic:nvPicPr>
                  <pic:blipFill>
                    <a:blip r:embed="rId32"/>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occuring in it. We measured 19.2 and 18.9 recorded between hallway and offices.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5"/>
    <w:bookmarkStart w:id="36"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loose cellulose insulation. The insulation is NA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poor condition. NA</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gable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6"/>
    <w:bookmarkStart w:id="37"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NONE, not able to access basement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a dehumidifier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ductwork is uninsulated,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ductwork in the **basement / crawlspace**. NA</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7"/>
    <w:bookmarkStart w:id="38"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NA. There are NA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8"/>
    <w:bookmarkStart w:id="39"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39"/>
    <w:bookmarkEnd w:id="40"/>
    <w:bookmarkStart w:id="52"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1" w:name="leds"/>
    <w:p>
      <w:pPr>
        <w:pStyle w:val="Heading3"/>
      </w:pPr>
      <w:r>
        <w:t xml:space="preserve">4.1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1"/>
    <w:bookmarkStart w:id="42" w:name="windowdressers"/>
    <w:p>
      <w:pPr>
        <w:pStyle w:val="Heading3"/>
      </w:pPr>
      <w:r>
        <w:t xml:space="preserve">4.2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p>
    <w:p>
      <w:pPr>
        <w:pStyle w:val="BodyText"/>
      </w:pP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2"/>
    <w:bookmarkStart w:id="43" w:name="gutters"/>
    <w:p>
      <w:pPr>
        <w:pStyle w:val="Heading3"/>
      </w:pPr>
      <w:r>
        <w:t xml:space="preserve">4.3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3"/>
    <w:bookmarkStart w:id="44" w:name="bathroom-exhaust-fans"/>
    <w:p>
      <w:pPr>
        <w:pStyle w:val="Heading3"/>
      </w:pPr>
      <w:r>
        <w:t xml:space="preserve">4.4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4"/>
    <w:bookmarkStart w:id="45" w:name="vapor-barrier"/>
    <w:p>
      <w:pPr>
        <w:pStyle w:val="Heading3"/>
      </w:pPr>
      <w:r>
        <w:t xml:space="preserve">4.5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5"/>
    <w:bookmarkStart w:id="46" w:name="attic-insulation-and-air-sealing"/>
    <w:p>
      <w:pPr>
        <w:pStyle w:val="Heading3"/>
      </w:pPr>
      <w:r>
        <w:t xml:space="preserve">4.6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continuous-exterior-wall-insulation"/>
    <w:p>
      <w:pPr>
        <w:pStyle w:val="Heading3"/>
      </w:pPr>
      <w:r>
        <w:t xml:space="preserve">4.7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7"/>
    <w:bookmarkStart w:id="48" w:name="diy-air-sealing"/>
    <w:p>
      <w:pPr>
        <w:pStyle w:val="Heading3"/>
      </w:pPr>
      <w:r>
        <w:t xml:space="preserve">4.8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48"/>
    <w:bookmarkStart w:id="49" w:name="misc.-air-sealing-and-insulation"/>
    <w:p>
      <w:pPr>
        <w:pStyle w:val="Heading3"/>
      </w:pPr>
      <w:r>
        <w:t xml:space="preserve">4.9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p>
    <w:p>
      <w:pPr>
        <w:pStyle w:val="BodyText"/>
      </w:pP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49"/>
    <w:bookmarkStart w:id="50" w:name="replace-windows"/>
    <w:p>
      <w:pPr>
        <w:pStyle w:val="Heading3"/>
      </w:pPr>
      <w:r>
        <w:t xml:space="preserve">4.10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p>
    <w:p>
      <w:pPr>
        <w:pStyle w:val="BodyText"/>
      </w:pP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50"/>
    <w:bookmarkStart w:id="51" w:name="replace-doors"/>
    <w:p>
      <w:pPr>
        <w:pStyle w:val="Heading3"/>
      </w:pPr>
      <w:r>
        <w:t xml:space="preserve">4.11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p>
    <w:p>
      <w:pPr>
        <w:pStyle w:val="BodyText"/>
      </w:pP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51"/>
    <w:bookmarkEnd w:id="52"/>
    <w:bookmarkStart w:id="5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3"/>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2025-11-18T19:44:54Z</dcterms:created>
  <dcterms:modified xsi:type="dcterms:W3CDTF">2025-11-18T19:44:54Z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