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Comments About Air Leakage: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Move somewhere else in this section, just putting it here for now so it makes it into the report.</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Batts of Fiberglass, Rigid foam board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2025-07-11T23:19:30Z</dcterms:created>
  <dcterms:modified xsi:type="dcterms:W3CDTF">2025-07-11T23:19:30Z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