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David Gibson</w:t>
      </w:r>
    </w:p>
    <w:p>
      <w:pPr>
        <w:pStyle w:val="BodyText"/>
      </w:pPr>
      <w:r>
        <w:rPr>
          <w:b/>
          <w:bCs/>
        </w:rPr>
        <w:t xml:space="preserve">Address:</w:t>
      </w:r>
      <w:r>
        <w:t xml:space="preserve"> </w:t>
      </w:r>
      <w:r>
        <w:t xml:space="preserve">105 Eden St Bar Harbor, ME 04609</w:t>
      </w:r>
    </w:p>
    <w:p>
      <w:pPr>
        <w:pStyle w:val="BodyText"/>
      </w:pPr>
      <w:r>
        <w:rPr>
          <w:b/>
          <w:bCs/>
        </w:rPr>
        <w:t xml:space="preserve">Owner Contact:</w:t>
      </w:r>
      <w:r>
        <w:t xml:space="preserve"> </w:t>
      </w:r>
      <w:r>
        <w:t xml:space="preserve">dgibson@coa.edu</w:t>
      </w:r>
    </w:p>
    <w:p>
      <w:pPr>
        <w:pStyle w:val="BodyText"/>
      </w:pPr>
      <w:r>
        <w:rPr>
          <w:b/>
          <w:bCs/>
        </w:rPr>
        <w:t xml:space="preserve">Auditors:</w:t>
      </w:r>
      <w:r>
        <w:t xml:space="preserve"> </w:t>
      </w:r>
      <w:r>
        <w:t xml:space="preserve">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6/13/2025.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~1880-90s</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5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25,117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roof.The roof is in excellent condition. Roof recently replaced with metal</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NA.  These were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Paint chipping and water damage in various places, some holes in wall sections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Fiberglass insulation. This insulation is 4 inches thick and in poor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Wall insulation is very inconsistent and mostly missing, only certain sections have fiberglass batts</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Fridge/freezer. It used 0.4 kWh in 240 hours. We thus estimate that it is costing you around $CALCULATE a month to run. This is **comparable to / more expensive than** newer, efficient models. The Minifridge used 0.17 kWh in 236 hours.  We thus estimate that it is costing you around $CALCULATE a month to run. This is **comparable to / more expensive than** newer, efficient models. NA</w:t>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131% of its air every hour. Over one day, the house goes through 31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Air leaks around almost all windows and doors, huge air leaks through vents on first floor, warm air leaking from attic in many places on second floor, air leaking through gaps in stair boards</w:t>
      </w:r>
    </w:p>
    <w:p>
      <w:pPr>
        <w:pStyle w:val="BodyText"/>
      </w:pPr>
      <w:r>
        <w:t xml:space="preserve">To test how leaky things like outlets and ductboots are, we measure the pressure difference between them and the house using a pressure pan. We measured 1F bathroom outlet 16. By measuring the pressure difference between different rooms, we can test how leaky individual rooms are. Any room that has a pressure difference over 5 pascals has significant air leakage occuring in it. We measured Multiple offices 11, attic 19</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5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Attic insulation thickness is highly variable, some parts reach 9"</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Uninsulated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NA.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NA</w:t>
            </w:r>
          </w:p>
        </w:tc>
      </w:tr>
    </w:tbl>
    <w:bookmarkEnd w:id="36"/>
    <w:bookmarkStart w:id="37"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Uninsulated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No appliances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29,491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$9,060</w:t>
            </w:r>
          </w:p>
        </w:tc>
      </w:tr>
    </w:tbl>
    <w:p>
      <w:r>
        <w:br w:type="page"/>
      </w:r>
    </w:p>
    <w:bookmarkEnd w:id="39"/>
    <w:bookmarkEnd w:id="40"/>
    <w:bookmarkStart w:id="59"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ir-source-heat-pump"/>
    <w:p>
      <w:pPr>
        <w:pStyle w:val="Heading3"/>
      </w:pPr>
      <w:r>
        <w:t xml:space="preserve">4.12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2"/>
    <w:bookmarkStart w:id="53"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3"/>
    <w:bookmarkStart w:id="54" w:name="whole-house-surge-protection"/>
    <w:p>
      <w:pPr>
        <w:pStyle w:val="Heading3"/>
      </w:pPr>
      <w:r>
        <w:t xml:space="preserve">4.14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4"/>
    <w:bookmarkStart w:id="55"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5"/>
    <w:bookmarkStart w:id="56" w:name="misc.-air-sealing-and-insulation"/>
    <w:p>
      <w:pPr>
        <w:pStyle w:val="Heading3"/>
      </w:pPr>
      <w:r>
        <w:t xml:space="preserve">4.16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6"/>
    <w:bookmarkStart w:id="57" w:name="replace-windows"/>
    <w:p>
      <w:pPr>
        <w:pStyle w:val="Heading3"/>
      </w:pPr>
      <w:r>
        <w:t xml:space="preserve">4.17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7"/>
    <w:bookmarkStart w:id="58" w:name="replace-doors"/>
    <w:p>
      <w:pPr>
        <w:pStyle w:val="Heading3"/>
      </w:pPr>
      <w:r>
        <w:t xml:space="preserve">4.18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58"/>
    <w:bookmarkEnd w:id="59"/>
    <w:bookmarkStart w:id="6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0"/>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2025-07-17T15:09:12Z</dcterms:created>
  <dcterms:modified xsi:type="dcterms:W3CDTF">2025-07-17T15:09:12Z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