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Jackie Lola</w:t>
      </w:r>
    </w:p>
    <w:p>
      <w:pPr>
        <w:pStyle w:val="BodyText"/>
      </w:pPr>
      <w:r>
        <w:rPr>
          <w:b/>
          <w:bCs/>
        </w:rPr>
        <w:t xml:space="preserve">Address:</w:t>
      </w:r>
      <w:r>
        <w:t xml:space="preserve"> </w:t>
      </w:r>
      <w:r>
        <w:t xml:space="preserve">106 Thunder Road Perry, Maine, 04667</w:t>
      </w:r>
    </w:p>
    <w:p>
      <w:pPr>
        <w:pStyle w:val="BodyText"/>
      </w:pPr>
      <w:r>
        <w:rPr>
          <w:b/>
          <w:bCs/>
        </w:rPr>
        <w:t xml:space="preserve">Owner Contact:</w:t>
      </w:r>
      <w:r>
        <w:t xml:space="preserve"> </w:t>
      </w:r>
      <w:r>
        <w:t xml:space="preserve">NA</w:t>
      </w:r>
    </w:p>
    <w:p>
      <w:pPr>
        <w:pStyle w:val="BodyText"/>
      </w:pPr>
      <w:r>
        <w:rPr>
          <w:b/>
          <w:bCs/>
        </w:rPr>
        <w:t xml:space="preserve">Auditors:</w:t>
      </w:r>
      <w:r>
        <w:t xml:space="preserve"> </w:t>
      </w:r>
      <w:r>
        <w:t xml:space="preserve">Helen Lloyd, Tyler Hebert, Raquel Longfellow</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11, 2025</w:t>
      </w:r>
    </w:p>
    <w:p>
      <w:r>
        <w:pict>
          <v:rect style="width:0;height:1.5pt" o:hralign="center" o:hrstd="t" o:hr="t"/>
        </w:pict>
      </w:r>
    </w:p>
    <w:p>
      <w:pPr>
        <w:pStyle w:val="FirstParagraph"/>
      </w:pPr>
      <w:r>
        <w:t xml:space="preserve">We conducted an energy assessment of your home on 7/10/2025.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Solar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Rooftop solar can supply most or all of your home electrical demands. Contact a solar company for pricing and details specific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and insulate [** insert auditor description - bay window, bulkhead door, chase, kneewall, anything else that is unique to the home and not otherwise covered in another recommendation]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Furnace/Boiler Tune-up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Have the furnace/boiler and flue inspected and adjusted by a licensed professional. This should be available from your fuel delivery company.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High-efficiency Shower Head(s)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high-efficiency shower heads to reduce the amount of water and energy to heat the water used when showering.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Switch your light bulbs to LED light bulbs. LEDs use 80% less energy than incandescent light bulbs, which can significantly reduce your electricity bill.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Refrigerator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your refrigerator with a new, EnergyStar-certified fridge. Look at the Energy Guide label to compare the energy use of new refrigerators.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Stove/Oven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cooking appliances are more efficient and safer than electric or gas ones. There is no risk of carbon monoxide or other harmful combustion gases, and the surface doesn’t heat up without a pot or pan on 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Gutters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gutters and downspouts that divert water at least six feet away from the foundation and to where the ground slopes away from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bathroom exhaust fans in all bathrooms that do not have them. These should be rated for at least 80 cubic feet per minute (CFM) if there is a shower. We recommend the Panasonic Whisper series or similar fans that don’t create excess noise.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Exhaust Fan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Vapor Barrier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vapor barrier on the basement floor to stop moisture from entering the basement and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Spray Foam Basement/Crawlspace 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spray foam on the basement/crawlspace walls to prevent moisture infiltration and reduce heat loss.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the attic and insulate it to at least R-60 (18 inches of loose-fill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Continuous Exterior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 a continuous layer of insulation and potentially replace the air and moisture barrier once it becomes time to replace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 Upgrade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Consult with an electrician about replacing your existing electrical panel with a 200 amp panel as you add electrical appliances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Source Heat Pump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air source heat pumps for heating and cooling and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Whole-House Surge Protection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Upgrade your electrical panel to add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Pipe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both hot and cold water pipes that are uninsulated in the basement/crawlspace. This will save energy and prevent condensation.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HERE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Heat Pump Water Heater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Crawlspace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 9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11,863 ft³</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Northeast/Southwest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a Asphalt Shingles roof.The roof is in NA condition. The shingles show clear signs of age and weathering. They have not begun to fly away during wind events.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the following moisture control strategies: NA. These were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vinyl siding. The siding is in fair condition. The siding is in good condition in most areas. There are some spots that have had cracks or breaks in the material.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2 hollow fiberglass exterior doors. These are in excellent condition, they have a total area of 37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13 double paned wood windows. These are in fair condition, they have a total area of 148 ft².</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platform framing, which means that wall cavities do not extend the full height of the building, but are instead separated by floors. The exterior walls are insulated with Batts of Fiberglass insulation. This insulation is 4 inches thick and in fair condition. This gives the exterior walls an R-value of around CALCULATE. A material’s R-value tells us how good it is at stopping heat flow, the bigger the number, the better. For comparison, current Maine building code requires an R-value of at least R-13 with additional continuous insulation of R-10 for exterior walls or R-20 with additional continuous insulation of R-5. The insulation in the walls was installed during the construction of the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During the audit we measured the electricity consumption of the Fridge and Freezer Combo. It used NA kWh in NA hours. We thus estimate that it is costing you around $CALCULATE a month to run. This is **comparable to / more expensive than** newer, efficient models. The Chest Freezer used NA kWh in NA hours. We thus estimate that it is costing you around $CALCULATE a month to run. This is **comparable to / more expensive than** newer, efficient models. The dishwasher is on the older side and is too loud for the homeowner's liking.</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in²</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50% of its air every hour. Over one day, the house goes through 12 complete air changes.</w:t>
            </w:r>
          </w:p>
        </w:tc>
      </w:tr>
    </w:tbl>
    <w:p>
      <w:pPr>
        <w:pStyle w:val="BodyText"/>
      </w:pPr>
      <w:r>
        <w:drawing>
          <wp:inline>
            <wp:extent cx="5943600" cy="19811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 are taking place, as these are the areas where hot air and heat from the outside are being pulled into the cooler house.</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586.5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Pitch of Primary Roof Face: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pitch of the primary roof face is NA degrees.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insulated with Batts of Fiberglass insulation. The insulation is 9 inches thick.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insulation is in Fair condition. The attic is mostly insulated, some spots have poorly installed fiberglass batts or lack insulation completely. Rodents have begun eating away at the insulation. The chimney is not air sealed, and opens up into an open cavity that is uninsulated.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R-Value: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not air sealed.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Attic Hatch: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hatch is insulated with Uninsulated, 1/2 plywood insulation that is NA inches thick. The insulation is in NA condition and the hatch is **air sealed / not air sealed**.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ventilated by Ridge. Attic ventilation is important to keep the attic space and insulation dry and in good condition.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Exhaust 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Exhaust ducts from bathroom and kitchen fans are No . Venting exhaust fans to outside is important so that they do not add potentially harmful moisture into the attic space and so they can function properly.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NA</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FairThe crawlspace has 2" foam board insulation on the interior walls, as well as 4" fiberglass batts in the rim joists.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Rigid foam board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of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Appliances not insulated, Ducts/pipes not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NAin NAcondition.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and amperage of 100. There are 0 unused breaker spaces. The homeowner has a full panel and is in fine condition.</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Cost (USD)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Propane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cost_in_dollars_propane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cost_in_dollars_electricity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259</w:t>
            </w:r>
          </w:p>
        </w:tc>
      </w:tr>
    </w:tbl>
    <w:p>
      <w:r>
        <w:br w:type="page"/>
      </w:r>
    </w:p>
    <w:bookmarkEnd w:id="40"/>
    <w:bookmarkEnd w:id="41"/>
    <w:bookmarkStart w:id="62"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furnaceboiler-tune-up"/>
    <w:p>
      <w:pPr>
        <w:pStyle w:val="Heading3"/>
      </w:pPr>
      <w:r>
        <w:t xml:space="preserve">4.1 Furnace/Boiler Tune up</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Have the furnace/boiler and flue inspected and adjusted by a licensed professional. This should be available from your fuel delivery company.</w:t>
      </w:r>
    </w:p>
    <w:p>
      <w:pPr>
        <w:pStyle w:val="BodyText"/>
      </w:pPr>
      <w:r>
        <w:rPr>
          <w:i/>
          <w:iCs/>
        </w:rPr>
        <w:t xml:space="preserve">Estimated Cost/Benefits/Incentives</w:t>
      </w:r>
    </w:p>
    <w:p>
      <w:pPr>
        <w:pStyle w:val="BodyText"/>
      </w:pPr>
      <w:r>
        <w:t xml:space="preserve">A tune-up can improve the efficiency of your furnace/boiler, confirm that it is exhausting properly, and identify areas of concern before they become urgent. If you have a service contract with your fuel delivery company, an annual tune-up is usually included.</w:t>
      </w:r>
    </w:p>
    <w:bookmarkEnd w:id="42"/>
    <w:bookmarkStart w:id="43" w:name="high-efficiency-shower-heads"/>
    <w:p>
      <w:pPr>
        <w:pStyle w:val="Heading3"/>
      </w:pPr>
      <w:r>
        <w:t xml:space="preserve">4.2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3"/>
    <w:bookmarkStart w:id="44" w:name="leds"/>
    <w:p>
      <w:pPr>
        <w:pStyle w:val="Heading3"/>
      </w:pPr>
      <w:r>
        <w:t xml:space="preserve">4.3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induction-stoveoven"/>
    <w:p>
      <w:pPr>
        <w:pStyle w:val="Heading3"/>
      </w:pPr>
      <w:r>
        <w:t xml:space="preserve">4.5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6"/>
    <w:bookmarkStart w:id="47" w:name="heat-pump-water-heater"/>
    <w:p>
      <w:pPr>
        <w:pStyle w:val="Heading3"/>
      </w:pPr>
      <w:r>
        <w:t xml:space="preserve">4.6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7"/>
    <w:bookmarkStart w:id="48"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8"/>
    <w:bookmarkStart w:id="49"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9"/>
    <w:bookmarkStart w:id="50"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0"/>
    <w:bookmarkStart w:id="51" w:name="vapor-barrier"/>
    <w:p>
      <w:pPr>
        <w:pStyle w:val="Heading3"/>
      </w:pPr>
      <w:r>
        <w:t xml:space="preserve">4.10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 basement 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 basement/crawlspace 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spray-foam-basement-walls"/>
    <w:p>
      <w:pPr>
        <w:pStyle w:val="Heading3"/>
      </w:pPr>
      <w:r>
        <w:t xml:space="preserve">4.11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 basement/crawlspace walls to prevent moisture infiltration and reduce heat loss. In older homes, most heat loss is due to air leakage. Air sealing is particularly important in the basement or crawlspace (and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attic-insulation-and-air-sealing"/>
    <w:p>
      <w:pPr>
        <w:pStyle w:val="Heading3"/>
      </w:pPr>
      <w:r>
        <w:t xml:space="preserve">4.12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3"/>
    <w:bookmarkStart w:id="54" w:name="continuous-exterior-wall-insulation"/>
    <w:p>
      <w:pPr>
        <w:pStyle w:val="Heading3"/>
      </w:pPr>
      <w:r>
        <w:t xml:space="preserve">4.13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4"/>
    <w:bookmarkStart w:id="55" w:name="electrical-panel-upgrade"/>
    <w:p>
      <w:pPr>
        <w:pStyle w:val="Heading3"/>
      </w:pPr>
      <w:r>
        <w:t xml:space="preserve">4.14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5"/>
    <w:bookmarkStart w:id="56" w:name="air-source-heat-pump"/>
    <w:p>
      <w:pPr>
        <w:pStyle w:val="Heading3"/>
      </w:pPr>
      <w:r>
        <w:t xml:space="preserve">4.15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6"/>
    <w:bookmarkStart w:id="57" w:name="solar"/>
    <w:p>
      <w:pPr>
        <w:pStyle w:val="Heading3"/>
      </w:pPr>
      <w:r>
        <w:t xml:space="preserve">4.16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7"/>
    <w:bookmarkStart w:id="58" w:name="pipe-insulation"/>
    <w:p>
      <w:pPr>
        <w:pStyle w:val="Heading3"/>
      </w:pPr>
      <w:r>
        <w:t xml:space="preserve">4.17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 basement/crawlspace.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8"/>
    <w:bookmarkStart w:id="59" w:name="whole-house-surge-protection"/>
    <w:p>
      <w:pPr>
        <w:pStyle w:val="Heading3"/>
      </w:pPr>
      <w:r>
        <w:t xml:space="preserve">4.18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59"/>
    <w:bookmarkStart w:id="60" w:name="other-1"/>
    <w:p>
      <w:pPr>
        <w:pStyle w:val="Heading3"/>
      </w:pPr>
      <w:r>
        <w:t xml:space="preserve">4.19 Other 1</w:t>
      </w:r>
    </w:p>
    <w:p>
      <w:pPr>
        <w:pStyle w:val="FirstParagraph"/>
      </w:pPr>
      <w:r>
        <w:rPr>
          <w:i/>
          <w:iCs/>
        </w:rPr>
        <w:t xml:space="preserve">Problem</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rPr>
          <w:b/>
          <w:bCs/>
        </w:rPr>
        <w:t xml:space="preserve">Auditor to describe. Primary residence</w:t>
      </w:r>
    </w:p>
    <w:bookmarkEnd w:id="60"/>
    <w:bookmarkStart w:id="61" w:name="misc.-air-sealing-and-insulation"/>
    <w:p>
      <w:pPr>
        <w:pStyle w:val="Heading3"/>
      </w:pPr>
      <w:r>
        <w:t xml:space="preserve">4.20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p>
      <w:r>
        <w:br w:type="page"/>
      </w:r>
    </w:p>
    <w:bookmarkEnd w:id="61"/>
    <w:bookmarkEnd w:id="62"/>
    <w:bookmarkStart w:id="63"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63"/>
    <w:sectPr w:rsidR="00EB56C4" w:rsidRPr="00450BF2" w:rsidSect="00D968CF">
      <w:footerReference r:id="rId9"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721828"/>
      <w:docPartObj>
        <w:docPartGallery w:val="Page Numbers (Bottom of Page)"/>
        <w:docPartUnique/>
      </w:docPartObj>
    </w:sdtPr>
    <w:sdtEndPr>
      <w:rPr>
        <w:noProof/>
      </w:rPr>
    </w:sdtEndPr>
    <w:sdtContent>
      <w:p w14:paraId="4BAAB8D6" w14:textId="39391FA6" w:rsidR="009F57A2" w:rsidRDefault="009F57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80BE93" w14:textId="77777777" w:rsidR="009F57A2" w:rsidRDefault="009F57A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A4444"/>
    <w:rsid w:val="001C1761"/>
    <w:rsid w:val="003B521F"/>
    <w:rsid w:val="00450BF2"/>
    <w:rsid w:val="00580462"/>
    <w:rsid w:val="006A1E80"/>
    <w:rsid w:val="007A130F"/>
    <w:rsid w:val="009F57A2"/>
    <w:rsid w:val="00D968C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F57A2"/>
    <w:pPr>
      <w:tabs>
        <w:tab w:pos="4513" w:val="center"/>
        <w:tab w:pos="9026" w:val="right"/>
      </w:tabs>
      <w:spacing w:after="0"/>
    </w:pPr>
  </w:style>
  <w:style w:customStyle="1" w:styleId="HeaderChar" w:type="character">
    <w:name w:val="Header Char"/>
    <w:basedOn w:val="DefaultParagraphFont"/>
    <w:link w:val="Header"/>
    <w:rsid w:val="009F57A2"/>
  </w:style>
  <w:style w:styleId="Footer" w:type="paragraph">
    <w:name w:val="footer"/>
    <w:basedOn w:val="Normal"/>
    <w:link w:val="FooterChar"/>
    <w:uiPriority w:val="99"/>
    <w:rsid w:val="009F57A2"/>
    <w:pPr>
      <w:tabs>
        <w:tab w:pos="4513" w:val="center"/>
        <w:tab w:pos="9026" w:val="right"/>
      </w:tabs>
      <w:spacing w:after="0"/>
    </w:pPr>
  </w:style>
  <w:style w:customStyle="1" w:styleId="FooterChar" w:type="character">
    <w:name w:val="Footer Char"/>
    <w:basedOn w:val="DefaultParagraphFont"/>
    <w:link w:val="Footer"/>
    <w:uiPriority w:val="99"/>
    <w:rsid w:val="009F57A2"/>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274</Words>
  <Characters>157</Characters>
  <Application>Microsoft Office Word</Application>
  <DocSecurity>0</DocSecurity>
  <Lines>1</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2025-07-11T21:18:21Z</dcterms:created>
  <dcterms:modified xsi:type="dcterms:W3CDTF">2025-07-11T21:18:21Z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