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BA1" w:rsidRDefault="00D36AE4">
      <w:pPr>
        <w:spacing w:after="183" w:line="259" w:lineRule="auto"/>
        <w:ind w:left="251" w:right="0" w:firstLine="0"/>
        <w:jc w:val="left"/>
      </w:pPr>
      <w:bookmarkStart w:id="0" w:name="_GoBack"/>
      <w:bookmarkEnd w:id="0"/>
      <w:r>
        <w:rPr>
          <w:sz w:val="41"/>
        </w:rPr>
        <w:t>Programming Exercise 1: Linear Regression</w:t>
      </w:r>
    </w:p>
    <w:p w:rsidR="00214BA1" w:rsidRDefault="00D36AE4">
      <w:pPr>
        <w:spacing w:after="648" w:line="259" w:lineRule="auto"/>
        <w:ind w:right="1256" w:firstLine="0"/>
        <w:jc w:val="center"/>
      </w:pPr>
      <w:r>
        <w:rPr>
          <w:sz w:val="29"/>
        </w:rPr>
        <w:t>Machine Learning</w:t>
      </w:r>
    </w:p>
    <w:p w:rsidR="00214BA1" w:rsidRDefault="00D36AE4">
      <w:pPr>
        <w:pStyle w:val="1"/>
        <w:numPr>
          <w:ilvl w:val="0"/>
          <w:numId w:val="0"/>
        </w:numPr>
        <w:ind w:left="-5"/>
      </w:pPr>
      <w:r>
        <w:t>Introduction</w:t>
      </w:r>
    </w:p>
    <w:p w:rsidR="00214BA1" w:rsidRDefault="00D36AE4">
      <w:pPr>
        <w:ind w:left="-15" w:right="1241" w:firstLine="0"/>
      </w:pPr>
      <w:r>
        <w:t>In this exercise, you will implement linear regression and get to see it work on data. Before starting on this programming exercise, we strongly recommend watching the video lectures and completing the review questions for the associated topics.</w:t>
      </w:r>
    </w:p>
    <w:p w:rsidR="00214BA1" w:rsidRDefault="00D36AE4">
      <w:pPr>
        <w:ind w:left="-15" w:right="1241"/>
      </w:pPr>
      <w:r>
        <w:t>To get sta</w:t>
      </w:r>
      <w:r>
        <w:t xml:space="preserve">rted with the exercise, you will need to download the starter code and unzip its contents to the directory where you wish to complete the exercise. If needed, use the </w:t>
      </w:r>
      <w:r>
        <w:rPr>
          <w:rFonts w:ascii="Calibri" w:eastAsia="Calibri" w:hAnsi="Calibri" w:cs="Calibri"/>
        </w:rPr>
        <w:t xml:space="preserve">cd </w:t>
      </w:r>
      <w:r>
        <w:t>command in Octave/MATLAB to change to this directory before starting this exercise.</w:t>
      </w:r>
    </w:p>
    <w:p w:rsidR="00214BA1" w:rsidRDefault="00D36AE4">
      <w:pPr>
        <w:spacing w:after="388"/>
        <w:ind w:left="-15" w:right="1241"/>
      </w:pPr>
      <w:r>
        <w:t>Yo</w:t>
      </w:r>
      <w:r>
        <w:t>u can also find instructions for installing Octave/MATLAB in the “Environment Setup Instructions” of the course website.</w:t>
      </w:r>
    </w:p>
    <w:p w:rsidR="00214BA1" w:rsidRDefault="00D36AE4">
      <w:pPr>
        <w:pStyle w:val="2"/>
        <w:numPr>
          <w:ilvl w:val="0"/>
          <w:numId w:val="0"/>
        </w:numPr>
        <w:ind w:left="-5"/>
      </w:pPr>
      <w:r>
        <w:t>Files included in this exercise</w:t>
      </w:r>
    </w:p>
    <w:p w:rsidR="00214BA1" w:rsidRDefault="00D36AE4">
      <w:pPr>
        <w:spacing w:after="1" w:line="273" w:lineRule="auto"/>
        <w:ind w:left="340" w:right="1241" w:firstLine="0"/>
        <w:jc w:val="left"/>
      </w:pPr>
      <w:r>
        <w:rPr>
          <w:rFonts w:ascii="Calibri" w:eastAsia="Calibri" w:hAnsi="Calibri" w:cs="Calibri"/>
        </w:rPr>
        <w:t xml:space="preserve">ex1.m </w:t>
      </w:r>
      <w:r>
        <w:t xml:space="preserve">- Octave/MATLAB script that steps you through the exercise </w:t>
      </w:r>
      <w:r>
        <w:rPr>
          <w:rFonts w:ascii="Calibri" w:eastAsia="Calibri" w:hAnsi="Calibri" w:cs="Calibri"/>
        </w:rPr>
        <w:t xml:space="preserve">ex1 multi.m </w:t>
      </w:r>
      <w:r>
        <w:t>- Octave/MATLAB script for</w:t>
      </w:r>
      <w:r>
        <w:t xml:space="preserve"> the later parts of the exercise </w:t>
      </w:r>
      <w:r>
        <w:rPr>
          <w:rFonts w:ascii="Calibri" w:eastAsia="Calibri" w:hAnsi="Calibri" w:cs="Calibri"/>
        </w:rPr>
        <w:t xml:space="preserve">ex1data1.txt </w:t>
      </w:r>
      <w:r>
        <w:t xml:space="preserve">- Dataset for linear regression with one variable </w:t>
      </w:r>
      <w:r>
        <w:rPr>
          <w:rFonts w:ascii="Calibri" w:eastAsia="Calibri" w:hAnsi="Calibri" w:cs="Calibri"/>
        </w:rPr>
        <w:t xml:space="preserve">ex1data2.txt </w:t>
      </w:r>
      <w:r>
        <w:t xml:space="preserve">- Dataset for linear regression with multiple variables </w:t>
      </w:r>
      <w:r>
        <w:rPr>
          <w:rFonts w:ascii="Calibri" w:eastAsia="Calibri" w:hAnsi="Calibri" w:cs="Calibri"/>
        </w:rPr>
        <w:t xml:space="preserve">submit.m </w:t>
      </w:r>
      <w:r>
        <w:t xml:space="preserve">- Submission script that sends your solutions to our servers </w:t>
      </w:r>
      <w:r>
        <w:rPr>
          <w:rFonts w:ascii="Calibri" w:eastAsia="Calibri" w:hAnsi="Calibri" w:cs="Calibri"/>
        </w:rPr>
        <w:t>[</w:t>
      </w:r>
      <w:r>
        <w:rPr>
          <w:i/>
        </w:rPr>
        <w:t>?</w:t>
      </w:r>
      <w:r>
        <w:rPr>
          <w:rFonts w:ascii="Calibri" w:eastAsia="Calibri" w:hAnsi="Calibri" w:cs="Calibri"/>
        </w:rPr>
        <w:t xml:space="preserve">] warmUpExercise.m </w:t>
      </w:r>
      <w:r>
        <w:t xml:space="preserve">- Simple example function in Octave/MATLAB </w:t>
      </w:r>
      <w:r>
        <w:rPr>
          <w:rFonts w:ascii="Calibri" w:eastAsia="Calibri" w:hAnsi="Calibri" w:cs="Calibri"/>
        </w:rPr>
        <w:t>[</w:t>
      </w:r>
      <w:r>
        <w:rPr>
          <w:i/>
        </w:rPr>
        <w:t>?</w:t>
      </w:r>
      <w:r>
        <w:rPr>
          <w:rFonts w:ascii="Calibri" w:eastAsia="Calibri" w:hAnsi="Calibri" w:cs="Calibri"/>
        </w:rPr>
        <w:t xml:space="preserve">] plotData.m </w:t>
      </w:r>
      <w:r>
        <w:t>- Function to display the dataset</w:t>
      </w:r>
    </w:p>
    <w:p w:rsidR="00214BA1" w:rsidRDefault="00D36AE4">
      <w:pPr>
        <w:ind w:left="340" w:right="1241" w:firstLine="0"/>
      </w:pPr>
      <w:r>
        <w:rPr>
          <w:rFonts w:ascii="Calibri" w:eastAsia="Calibri" w:hAnsi="Calibri" w:cs="Calibri"/>
        </w:rPr>
        <w:t>[</w:t>
      </w:r>
      <w:r>
        <w:rPr>
          <w:i/>
        </w:rPr>
        <w:t>?</w:t>
      </w:r>
      <w:r>
        <w:rPr>
          <w:rFonts w:ascii="Calibri" w:eastAsia="Calibri" w:hAnsi="Calibri" w:cs="Calibri"/>
        </w:rPr>
        <w:t xml:space="preserve">] computeCost.m </w:t>
      </w:r>
      <w:r>
        <w:t>- Function to compute the cost of linear regression</w:t>
      </w:r>
    </w:p>
    <w:p w:rsidR="00214BA1" w:rsidRDefault="00D36AE4">
      <w:pPr>
        <w:ind w:left="340" w:right="1241" w:firstLine="0"/>
      </w:pPr>
      <w:r>
        <w:rPr>
          <w:rFonts w:ascii="Calibri" w:eastAsia="Calibri" w:hAnsi="Calibri" w:cs="Calibri"/>
        </w:rPr>
        <w:t>[</w:t>
      </w:r>
      <w:r>
        <w:rPr>
          <w:i/>
        </w:rPr>
        <w:t>?</w:t>
      </w:r>
      <w:r>
        <w:rPr>
          <w:rFonts w:ascii="Calibri" w:eastAsia="Calibri" w:hAnsi="Calibri" w:cs="Calibri"/>
        </w:rPr>
        <w:t xml:space="preserve">] gradientDescent.m </w:t>
      </w:r>
      <w:r>
        <w:t>- Function to run gradient descent</w:t>
      </w:r>
    </w:p>
    <w:p w:rsidR="00214BA1" w:rsidRDefault="00D36AE4">
      <w:pPr>
        <w:ind w:left="340" w:right="1241" w:firstLine="0"/>
      </w:pPr>
      <w:r>
        <w:rPr>
          <w:rFonts w:ascii="Calibri" w:eastAsia="Calibri" w:hAnsi="Calibri" w:cs="Calibri"/>
        </w:rPr>
        <w:t>[</w:t>
      </w:r>
      <w:r>
        <w:t>†</w:t>
      </w:r>
      <w:r>
        <w:rPr>
          <w:rFonts w:ascii="Calibri" w:eastAsia="Calibri" w:hAnsi="Calibri" w:cs="Calibri"/>
        </w:rPr>
        <w:t xml:space="preserve">] computeCostMulti.m </w:t>
      </w:r>
      <w:r>
        <w:t>- Cost functio</w:t>
      </w:r>
      <w:r>
        <w:t>n for multiple variables</w:t>
      </w:r>
    </w:p>
    <w:p w:rsidR="00214BA1" w:rsidRDefault="00D36AE4">
      <w:pPr>
        <w:ind w:left="340" w:right="1241" w:firstLine="0"/>
      </w:pPr>
      <w:r>
        <w:rPr>
          <w:rFonts w:ascii="Calibri" w:eastAsia="Calibri" w:hAnsi="Calibri" w:cs="Calibri"/>
        </w:rPr>
        <w:t>[</w:t>
      </w:r>
      <w:r>
        <w:t>†</w:t>
      </w:r>
      <w:r>
        <w:rPr>
          <w:rFonts w:ascii="Calibri" w:eastAsia="Calibri" w:hAnsi="Calibri" w:cs="Calibri"/>
        </w:rPr>
        <w:t xml:space="preserve">] gradientDescentMulti.m </w:t>
      </w:r>
      <w:r>
        <w:t>- Gradient descent for multiple variables</w:t>
      </w:r>
    </w:p>
    <w:p w:rsidR="00214BA1" w:rsidRDefault="00D36AE4">
      <w:pPr>
        <w:ind w:left="340" w:right="1241" w:firstLine="0"/>
      </w:pPr>
      <w:r>
        <w:rPr>
          <w:rFonts w:ascii="Calibri" w:eastAsia="Calibri" w:hAnsi="Calibri" w:cs="Calibri"/>
        </w:rPr>
        <w:t>[</w:t>
      </w:r>
      <w:r>
        <w:t>†</w:t>
      </w:r>
      <w:r>
        <w:rPr>
          <w:rFonts w:ascii="Calibri" w:eastAsia="Calibri" w:hAnsi="Calibri" w:cs="Calibri"/>
        </w:rPr>
        <w:t xml:space="preserve">] featureNormalize.m </w:t>
      </w:r>
      <w:r>
        <w:t>- Function to normalize features</w:t>
      </w:r>
    </w:p>
    <w:p w:rsidR="00214BA1" w:rsidRDefault="00D36AE4">
      <w:pPr>
        <w:spacing w:after="304"/>
        <w:ind w:left="340" w:right="1241" w:firstLine="0"/>
      </w:pPr>
      <w:r>
        <w:rPr>
          <w:rFonts w:ascii="Calibri" w:eastAsia="Calibri" w:hAnsi="Calibri" w:cs="Calibri"/>
        </w:rPr>
        <w:t>[</w:t>
      </w:r>
      <w:r>
        <w:t>†</w:t>
      </w:r>
      <w:r>
        <w:rPr>
          <w:rFonts w:ascii="Calibri" w:eastAsia="Calibri" w:hAnsi="Calibri" w:cs="Calibri"/>
        </w:rPr>
        <w:t xml:space="preserve">] normalEqn.m </w:t>
      </w:r>
      <w:r>
        <w:t>- Function to compute the normal equations</w:t>
      </w:r>
    </w:p>
    <w:p w:rsidR="00214BA1" w:rsidRDefault="00D36AE4">
      <w:pPr>
        <w:ind w:left="340" w:right="1241" w:firstLine="0"/>
      </w:pPr>
      <w:r>
        <w:rPr>
          <w:i/>
        </w:rPr>
        <w:t xml:space="preserve">? </w:t>
      </w:r>
      <w:r>
        <w:t>indicates files you will need to complete</w:t>
      </w:r>
    </w:p>
    <w:p w:rsidR="00214BA1" w:rsidRDefault="00D36AE4">
      <w:pPr>
        <w:ind w:left="340" w:right="1241" w:firstLine="0"/>
      </w:pPr>
      <w:r>
        <w:t xml:space="preserve">† </w:t>
      </w:r>
      <w:r>
        <w:t>indicates optional exercises</w:t>
      </w:r>
    </w:p>
    <w:p w:rsidR="00214BA1" w:rsidRDefault="00D36AE4">
      <w:pPr>
        <w:ind w:left="-15" w:right="826"/>
      </w:pPr>
      <w:r>
        <w:lastRenderedPageBreak/>
        <w:t xml:space="preserve">Throughout the exercise, you will be using the scripts </w:t>
      </w:r>
      <w:r>
        <w:rPr>
          <w:rFonts w:ascii="Calibri" w:eastAsia="Calibri" w:hAnsi="Calibri" w:cs="Calibri"/>
        </w:rPr>
        <w:t xml:space="preserve">ex1.m </w:t>
      </w:r>
      <w:r>
        <w:t xml:space="preserve">and </w:t>
      </w:r>
      <w:r>
        <w:rPr>
          <w:rFonts w:ascii="Calibri" w:eastAsia="Calibri" w:hAnsi="Calibri" w:cs="Calibri"/>
        </w:rPr>
        <w:t xml:space="preserve">ex1 </w:t>
      </w:r>
      <w:r>
        <w:rPr>
          <w:rFonts w:ascii="Calibri" w:eastAsia="Calibri" w:hAnsi="Calibri" w:cs="Calibri"/>
          <w:noProof/>
          <w:sz w:val="22"/>
        </w:rPr>
        <mc:AlternateContent>
          <mc:Choice Requires="wpg">
            <w:drawing>
              <wp:inline distT="0" distB="0" distL="0" distR="0">
                <wp:extent cx="46876" cy="5055"/>
                <wp:effectExtent l="0" t="0" r="0" b="0"/>
                <wp:docPr id="559705" name="Group 559705"/>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119" name="Shape 119"/>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9705" style="width:3.69101pt;height:0.398pt;mso-position-horizontal-relative:char;mso-position-vertical-relative:line" coordsize="468,50">
                <v:shape id="Shape 119" style="position:absolute;width:468;height:0;left:0;top:0;" coordsize="46876,0" path="m0,0l46876,0">
                  <v:stroke weight="0.398pt" endcap="flat" joinstyle="miter" miterlimit="10" on="true" color="#000000"/>
                  <v:fill on="false" color="#000000" opacity="0"/>
                </v:shape>
              </v:group>
            </w:pict>
          </mc:Fallback>
        </mc:AlternateContent>
      </w:r>
      <w:r>
        <w:rPr>
          <w:rFonts w:ascii="Calibri" w:eastAsia="Calibri" w:hAnsi="Calibri" w:cs="Calibri"/>
        </w:rPr>
        <w:t>multi.m</w:t>
      </w:r>
      <w:r>
        <w:t xml:space="preserve">. </w:t>
      </w:r>
      <w:r>
        <w:t>These scripts set up the dataset for the problems and make calls to functions that you will write. You do not need to modify either of them. You are only required to modify functions in other files, by following the instructions in this assignment.</w:t>
      </w:r>
    </w:p>
    <w:p w:rsidR="00214BA1" w:rsidRDefault="00D36AE4">
      <w:pPr>
        <w:spacing w:after="393"/>
        <w:ind w:left="-15" w:right="1241"/>
      </w:pPr>
      <w:r>
        <w:t>For thi</w:t>
      </w:r>
      <w:r>
        <w:t>s programming exercise, you are only required to complete the first part of the exercise to implement linear regression with one variable. The second part of the exercise, which is optional, covers linear regression with multiple variables.</w:t>
      </w:r>
    </w:p>
    <w:p w:rsidR="00214BA1" w:rsidRDefault="00D36AE4">
      <w:pPr>
        <w:pStyle w:val="2"/>
        <w:numPr>
          <w:ilvl w:val="0"/>
          <w:numId w:val="0"/>
        </w:numPr>
        <w:ind w:left="-5"/>
      </w:pPr>
      <w:r>
        <w:t>Where to get he</w:t>
      </w:r>
      <w:r>
        <w:t>lp</w:t>
      </w:r>
    </w:p>
    <w:p w:rsidR="00214BA1" w:rsidRDefault="00D36AE4">
      <w:pPr>
        <w:ind w:left="-15" w:right="1241" w:firstLine="0"/>
      </w:pPr>
      <w:r>
        <w:t>The exercises in this course use Octave</w:t>
      </w:r>
      <w:r>
        <w:rPr>
          <w:vertAlign w:val="superscript"/>
        </w:rPr>
        <w:footnoteReference w:id="1"/>
      </w:r>
      <w:r>
        <w:rPr>
          <w:vertAlign w:val="superscript"/>
        </w:rPr>
        <w:t xml:space="preserve"> </w:t>
      </w:r>
      <w:r>
        <w:t>or MATLAB, a high-level programming language well-suited for numerical computations. If you do not have Octave or MATLAB installed, please refer to the installation instructions in the “Environment Setup Instruct</w:t>
      </w:r>
      <w:r>
        <w:t>ions” of the course website.</w:t>
      </w:r>
    </w:p>
    <w:p w:rsidR="00214BA1" w:rsidRDefault="00D36AE4">
      <w:pPr>
        <w:ind w:left="-15" w:right="1241"/>
      </w:pPr>
      <w:r>
        <w:t xml:space="preserve">At the Octave/MATLAB command line, typing </w:t>
      </w:r>
      <w:r>
        <w:rPr>
          <w:rFonts w:ascii="Calibri" w:eastAsia="Calibri" w:hAnsi="Calibri" w:cs="Calibri"/>
        </w:rPr>
        <w:t xml:space="preserve">help </w:t>
      </w:r>
      <w:r>
        <w:t xml:space="preserve">followed by a function name displays documentation for a built-in function. For example, </w:t>
      </w:r>
      <w:r>
        <w:rPr>
          <w:rFonts w:ascii="Calibri" w:eastAsia="Calibri" w:hAnsi="Calibri" w:cs="Calibri"/>
        </w:rPr>
        <w:t xml:space="preserve">help plot </w:t>
      </w:r>
      <w:r>
        <w:t>will bring up help information for plotting. Further documentation for Octave fun</w:t>
      </w:r>
      <w:r>
        <w:t xml:space="preserve">ctions can be found at the </w:t>
      </w:r>
      <w:hyperlink r:id="rId7">
        <w:r>
          <w:rPr>
            <w:color w:val="0000FF"/>
          </w:rPr>
          <w:t>Octave documentation pages</w:t>
        </w:r>
      </w:hyperlink>
      <w:hyperlink r:id="rId8">
        <w:r>
          <w:t>.</w:t>
        </w:r>
      </w:hyperlink>
      <w:r>
        <w:t xml:space="preserve"> MATLAB documentation can be found at the </w:t>
      </w:r>
      <w:hyperlink r:id="rId9">
        <w:r>
          <w:rPr>
            <w:color w:val="0000FF"/>
          </w:rPr>
          <w:t>MATLAB documentation pages</w:t>
        </w:r>
      </w:hyperlink>
      <w:hyperlink r:id="rId10">
        <w:r>
          <w:t>.</w:t>
        </w:r>
      </w:hyperlink>
    </w:p>
    <w:p w:rsidR="00214BA1" w:rsidRDefault="00D36AE4">
      <w:pPr>
        <w:spacing w:after="201"/>
        <w:ind w:left="-15" w:right="1241"/>
      </w:pPr>
      <w:r>
        <w:t xml:space="preserve">We also strongly encourage using the online </w:t>
      </w:r>
      <w:r>
        <w:rPr>
          <w:b/>
        </w:rPr>
        <w:t xml:space="preserve">Discussions </w:t>
      </w:r>
      <w:r>
        <w:t>to discuss exercises with other students. However,</w:t>
      </w:r>
      <w:r>
        <w:t xml:space="preserve"> do not look at any source code written by others or share your source code with others.</w:t>
      </w:r>
    </w:p>
    <w:p w:rsidR="00214BA1" w:rsidRDefault="00D36AE4">
      <w:pPr>
        <w:spacing w:after="560" w:line="259" w:lineRule="auto"/>
        <w:ind w:left="399" w:right="0" w:firstLine="0"/>
        <w:jc w:val="left"/>
      </w:pPr>
      <w:r>
        <w:rPr>
          <w:rFonts w:ascii="Calibri" w:eastAsia="Calibri" w:hAnsi="Calibri" w:cs="Calibri"/>
          <w:noProof/>
          <w:sz w:val="22"/>
        </w:rPr>
        <mc:AlternateContent>
          <mc:Choice Requires="wpg">
            <w:drawing>
              <wp:inline distT="0" distB="0" distL="0" distR="0">
                <wp:extent cx="4428388" cy="5055"/>
                <wp:effectExtent l="0" t="0" r="0" b="0"/>
                <wp:docPr id="559707" name="Group 559707"/>
                <wp:cNvGraphicFramePr/>
                <a:graphic xmlns:a="http://schemas.openxmlformats.org/drawingml/2006/main">
                  <a:graphicData uri="http://schemas.microsoft.com/office/word/2010/wordprocessingGroup">
                    <wpg:wgp>
                      <wpg:cNvGrpSpPr/>
                      <wpg:grpSpPr>
                        <a:xfrm>
                          <a:off x="0" y="0"/>
                          <a:ext cx="4428388" cy="5055"/>
                          <a:chOff x="0" y="0"/>
                          <a:chExt cx="4428388" cy="5055"/>
                        </a:xfrm>
                      </wpg:grpSpPr>
                      <wps:wsp>
                        <wps:cNvPr id="155" name="Shape 155"/>
                        <wps:cNvSpPr/>
                        <wps:spPr>
                          <a:xfrm>
                            <a:off x="0" y="0"/>
                            <a:ext cx="4428388" cy="0"/>
                          </a:xfrm>
                          <a:custGeom>
                            <a:avLst/>
                            <a:gdLst/>
                            <a:ahLst/>
                            <a:cxnLst/>
                            <a:rect l="0" t="0" r="0" b="0"/>
                            <a:pathLst>
                              <a:path w="4428388">
                                <a:moveTo>
                                  <a:pt x="0" y="0"/>
                                </a:moveTo>
                                <a:lnTo>
                                  <a:pt x="44283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9707" style="width:348.692pt;height:0.398pt;mso-position-horizontal-relative:char;mso-position-vertical-relative:line" coordsize="44283,50">
                <v:shape id="Shape 155" style="position:absolute;width:44283;height:0;left:0;top:0;" coordsize="4428388,0" path="m0,0l4428388,0">
                  <v:stroke weight="0.398pt" endcap="flat" joinstyle="miter" miterlimit="10" on="true" color="#000000"/>
                  <v:fill on="false" color="#000000" opacity="0"/>
                </v:shape>
              </v:group>
            </w:pict>
          </mc:Fallback>
        </mc:AlternateContent>
      </w:r>
    </w:p>
    <w:p w:rsidR="00214BA1" w:rsidRDefault="00D36AE4">
      <w:pPr>
        <w:pStyle w:val="1"/>
        <w:spacing w:after="134"/>
        <w:ind w:left="566" w:hanging="581"/>
      </w:pPr>
      <w:r>
        <w:t>Simple Octave/MATLAB function</w:t>
      </w:r>
    </w:p>
    <w:p w:rsidR="00214BA1" w:rsidRDefault="00D36AE4">
      <w:pPr>
        <w:spacing w:after="291"/>
        <w:ind w:left="-15" w:right="1241" w:firstLine="0"/>
      </w:pPr>
      <w:r>
        <w:t xml:space="preserve">The first part of </w:t>
      </w:r>
      <w:r>
        <w:rPr>
          <w:rFonts w:ascii="Calibri" w:eastAsia="Calibri" w:hAnsi="Calibri" w:cs="Calibri"/>
        </w:rPr>
        <w:t xml:space="preserve">ex1.m </w:t>
      </w:r>
      <w:r>
        <w:t xml:space="preserve">gives you practice with Octave/MATLAB syntax and the homework submission process. In the file </w:t>
      </w:r>
      <w:r>
        <w:rPr>
          <w:rFonts w:ascii="Calibri" w:eastAsia="Calibri" w:hAnsi="Calibri" w:cs="Calibri"/>
        </w:rPr>
        <w:t>warmUpExercise.m</w:t>
      </w:r>
      <w:r>
        <w:t>,</w:t>
      </w:r>
      <w:r>
        <w:t xml:space="preserve"> you will find the outline of an Octave/MATLAB function. Modify it to return a 5 x 5 identity matrix by filling in the following code:</w:t>
      </w:r>
    </w:p>
    <w:p w:rsidR="00214BA1" w:rsidRDefault="00D36AE4">
      <w:pPr>
        <w:pBdr>
          <w:top w:val="single" w:sz="3" w:space="0" w:color="000000"/>
          <w:left w:val="single" w:sz="3" w:space="0" w:color="000000"/>
          <w:bottom w:val="single" w:sz="3" w:space="0" w:color="000000"/>
          <w:right w:val="single" w:sz="3" w:space="0" w:color="000000"/>
        </w:pBdr>
        <w:spacing w:after="549" w:line="323" w:lineRule="auto"/>
        <w:ind w:left="-5" w:right="4723" w:hanging="10"/>
        <w:jc w:val="left"/>
      </w:pPr>
      <w:r>
        <w:rPr>
          <w:rFonts w:ascii="Calibri" w:eastAsia="Calibri" w:hAnsi="Calibri" w:cs="Calibri"/>
          <w:sz w:val="20"/>
        </w:rPr>
        <w:lastRenderedPageBreak/>
        <w:t>A = eye(5);</w:t>
      </w:r>
    </w:p>
    <w:p w:rsidR="00214BA1" w:rsidRDefault="00D36AE4">
      <w:pPr>
        <w:spacing w:after="366"/>
        <w:ind w:left="-15" w:right="1241"/>
      </w:pPr>
      <w:r>
        <w:t xml:space="preserve">When you are finished, run </w:t>
      </w:r>
      <w:r>
        <w:rPr>
          <w:rFonts w:ascii="Calibri" w:eastAsia="Calibri" w:hAnsi="Calibri" w:cs="Calibri"/>
        </w:rPr>
        <w:t xml:space="preserve">ex1.m </w:t>
      </w:r>
      <w:r>
        <w:t>(assuming you are in the correct directory, type “</w:t>
      </w:r>
      <w:r>
        <w:rPr>
          <w:rFonts w:ascii="Calibri" w:eastAsia="Calibri" w:hAnsi="Calibri" w:cs="Calibri"/>
        </w:rPr>
        <w:t>ex1</w:t>
      </w:r>
      <w:r>
        <w:t>” at the Octave/MATLAB prompt) and you should see output similar to the following:</w:t>
      </w:r>
    </w:p>
    <w:p w:rsidR="00214BA1" w:rsidRDefault="00D36AE4">
      <w:pPr>
        <w:spacing w:after="216" w:line="259" w:lineRule="auto"/>
        <w:ind w:left="1696" w:right="0" w:hanging="10"/>
        <w:jc w:val="left"/>
      </w:pPr>
      <w:r>
        <w:rPr>
          <w:rFonts w:ascii="Calibri" w:eastAsia="Calibri" w:hAnsi="Calibri" w:cs="Calibri"/>
          <w:sz w:val="20"/>
        </w:rPr>
        <w:t>ans =</w:t>
      </w:r>
    </w:p>
    <w:p w:rsidR="00214BA1" w:rsidRDefault="00D36AE4">
      <w:pPr>
        <w:spacing w:after="62" w:line="259" w:lineRule="auto"/>
        <w:ind w:left="1696" w:right="0" w:hanging="10"/>
        <w:jc w:val="left"/>
      </w:pPr>
      <w:r>
        <w:rPr>
          <w:rFonts w:ascii="Calibri" w:eastAsia="Calibri" w:hAnsi="Calibri" w:cs="Calibri"/>
          <w:sz w:val="20"/>
        </w:rPr>
        <w:t>Diagonal Matrix</w:t>
      </w:r>
    </w:p>
    <w:tbl>
      <w:tblPr>
        <w:tblStyle w:val="TableGrid"/>
        <w:tblW w:w="2032" w:type="dxa"/>
        <w:tblInd w:w="2059" w:type="dxa"/>
        <w:tblCellMar>
          <w:top w:w="0" w:type="dxa"/>
          <w:left w:w="0" w:type="dxa"/>
          <w:bottom w:w="0" w:type="dxa"/>
          <w:right w:w="0" w:type="dxa"/>
        </w:tblCellMar>
        <w:tblLook w:val="04A0" w:firstRow="1" w:lastRow="0" w:firstColumn="1" w:lastColumn="0" w:noHBand="0" w:noVBand="1"/>
      </w:tblPr>
      <w:tblGrid>
        <w:gridCol w:w="478"/>
        <w:gridCol w:w="478"/>
        <w:gridCol w:w="478"/>
        <w:gridCol w:w="478"/>
        <w:gridCol w:w="120"/>
      </w:tblGrid>
      <w:tr w:rsidR="00214BA1">
        <w:trPr>
          <w:trHeight w:val="196"/>
        </w:trPr>
        <w:tc>
          <w:tcPr>
            <w:tcW w:w="478" w:type="dxa"/>
            <w:tcBorders>
              <w:top w:val="nil"/>
              <w:left w:val="nil"/>
              <w:bottom w:val="nil"/>
              <w:right w:val="nil"/>
            </w:tcBorders>
          </w:tcPr>
          <w:p w:rsidR="00214BA1" w:rsidRDefault="00D36AE4">
            <w:pPr>
              <w:spacing w:after="0" w:line="259" w:lineRule="auto"/>
              <w:ind w:right="0" w:firstLine="0"/>
              <w:jc w:val="left"/>
            </w:pPr>
            <w:r>
              <w:rPr>
                <w:rFonts w:ascii="Calibri" w:eastAsia="Calibri" w:hAnsi="Calibri" w:cs="Calibri"/>
                <w:sz w:val="20"/>
              </w:rPr>
              <w:t>1</w:t>
            </w:r>
          </w:p>
        </w:tc>
        <w:tc>
          <w:tcPr>
            <w:tcW w:w="478" w:type="dxa"/>
            <w:tcBorders>
              <w:top w:val="nil"/>
              <w:left w:val="nil"/>
              <w:bottom w:val="nil"/>
              <w:right w:val="nil"/>
            </w:tcBorders>
          </w:tcPr>
          <w:p w:rsidR="00214BA1" w:rsidRDefault="00D36AE4">
            <w:pPr>
              <w:spacing w:after="0" w:line="259" w:lineRule="auto"/>
              <w:ind w:right="0" w:firstLine="0"/>
              <w:jc w:val="left"/>
            </w:pPr>
            <w:r>
              <w:rPr>
                <w:rFonts w:ascii="Calibri" w:eastAsia="Calibri" w:hAnsi="Calibri" w:cs="Calibri"/>
                <w:sz w:val="20"/>
              </w:rPr>
              <w:t>0</w:t>
            </w:r>
          </w:p>
        </w:tc>
        <w:tc>
          <w:tcPr>
            <w:tcW w:w="478" w:type="dxa"/>
            <w:tcBorders>
              <w:top w:val="nil"/>
              <w:left w:val="nil"/>
              <w:bottom w:val="nil"/>
              <w:right w:val="nil"/>
            </w:tcBorders>
          </w:tcPr>
          <w:p w:rsidR="00214BA1" w:rsidRDefault="00D36AE4">
            <w:pPr>
              <w:spacing w:after="0" w:line="259" w:lineRule="auto"/>
              <w:ind w:right="0" w:firstLine="0"/>
              <w:jc w:val="left"/>
            </w:pPr>
            <w:r>
              <w:rPr>
                <w:rFonts w:ascii="Calibri" w:eastAsia="Calibri" w:hAnsi="Calibri" w:cs="Calibri"/>
                <w:sz w:val="20"/>
              </w:rPr>
              <w:t>0</w:t>
            </w:r>
          </w:p>
        </w:tc>
        <w:tc>
          <w:tcPr>
            <w:tcW w:w="478" w:type="dxa"/>
            <w:tcBorders>
              <w:top w:val="nil"/>
              <w:left w:val="nil"/>
              <w:bottom w:val="nil"/>
              <w:right w:val="nil"/>
            </w:tcBorders>
          </w:tcPr>
          <w:p w:rsidR="00214BA1" w:rsidRDefault="00D36AE4">
            <w:pPr>
              <w:spacing w:after="0" w:line="259" w:lineRule="auto"/>
              <w:ind w:right="0" w:firstLine="0"/>
              <w:jc w:val="left"/>
            </w:pPr>
            <w:r>
              <w:rPr>
                <w:rFonts w:ascii="Calibri" w:eastAsia="Calibri" w:hAnsi="Calibri" w:cs="Calibri"/>
                <w:sz w:val="20"/>
              </w:rPr>
              <w:t>0</w:t>
            </w:r>
          </w:p>
        </w:tc>
        <w:tc>
          <w:tcPr>
            <w:tcW w:w="120" w:type="dxa"/>
            <w:tcBorders>
              <w:top w:val="nil"/>
              <w:left w:val="nil"/>
              <w:bottom w:val="nil"/>
              <w:right w:val="nil"/>
            </w:tcBorders>
          </w:tcPr>
          <w:p w:rsidR="00214BA1" w:rsidRDefault="00D36AE4">
            <w:pPr>
              <w:spacing w:after="0" w:line="259" w:lineRule="auto"/>
              <w:ind w:right="0" w:firstLine="0"/>
            </w:pPr>
            <w:r>
              <w:rPr>
                <w:rFonts w:ascii="Calibri" w:eastAsia="Calibri" w:hAnsi="Calibri" w:cs="Calibri"/>
                <w:sz w:val="20"/>
              </w:rPr>
              <w:t>0</w:t>
            </w:r>
          </w:p>
        </w:tc>
      </w:tr>
      <w:tr w:rsidR="00214BA1">
        <w:trPr>
          <w:trHeight w:val="239"/>
        </w:trPr>
        <w:tc>
          <w:tcPr>
            <w:tcW w:w="478" w:type="dxa"/>
            <w:tcBorders>
              <w:top w:val="nil"/>
              <w:left w:val="nil"/>
              <w:bottom w:val="nil"/>
              <w:right w:val="nil"/>
            </w:tcBorders>
          </w:tcPr>
          <w:p w:rsidR="00214BA1" w:rsidRDefault="00D36AE4">
            <w:pPr>
              <w:spacing w:after="0" w:line="259" w:lineRule="auto"/>
              <w:ind w:right="0" w:firstLine="0"/>
              <w:jc w:val="left"/>
            </w:pPr>
            <w:r>
              <w:rPr>
                <w:rFonts w:ascii="Calibri" w:eastAsia="Calibri" w:hAnsi="Calibri" w:cs="Calibri"/>
                <w:sz w:val="20"/>
              </w:rPr>
              <w:t>0</w:t>
            </w:r>
          </w:p>
        </w:tc>
        <w:tc>
          <w:tcPr>
            <w:tcW w:w="478" w:type="dxa"/>
            <w:tcBorders>
              <w:top w:val="nil"/>
              <w:left w:val="nil"/>
              <w:bottom w:val="nil"/>
              <w:right w:val="nil"/>
            </w:tcBorders>
          </w:tcPr>
          <w:p w:rsidR="00214BA1" w:rsidRDefault="00D36AE4">
            <w:pPr>
              <w:spacing w:after="0" w:line="259" w:lineRule="auto"/>
              <w:ind w:right="0" w:firstLine="0"/>
              <w:jc w:val="left"/>
            </w:pPr>
            <w:r>
              <w:rPr>
                <w:rFonts w:ascii="Calibri" w:eastAsia="Calibri" w:hAnsi="Calibri" w:cs="Calibri"/>
                <w:sz w:val="20"/>
              </w:rPr>
              <w:t>1</w:t>
            </w:r>
          </w:p>
        </w:tc>
        <w:tc>
          <w:tcPr>
            <w:tcW w:w="478" w:type="dxa"/>
            <w:tcBorders>
              <w:top w:val="nil"/>
              <w:left w:val="nil"/>
              <w:bottom w:val="nil"/>
              <w:right w:val="nil"/>
            </w:tcBorders>
          </w:tcPr>
          <w:p w:rsidR="00214BA1" w:rsidRDefault="00D36AE4">
            <w:pPr>
              <w:spacing w:after="0" w:line="259" w:lineRule="auto"/>
              <w:ind w:right="0" w:firstLine="0"/>
              <w:jc w:val="left"/>
            </w:pPr>
            <w:r>
              <w:rPr>
                <w:rFonts w:ascii="Calibri" w:eastAsia="Calibri" w:hAnsi="Calibri" w:cs="Calibri"/>
                <w:sz w:val="20"/>
              </w:rPr>
              <w:t>0</w:t>
            </w:r>
          </w:p>
        </w:tc>
        <w:tc>
          <w:tcPr>
            <w:tcW w:w="478" w:type="dxa"/>
            <w:tcBorders>
              <w:top w:val="nil"/>
              <w:left w:val="nil"/>
              <w:bottom w:val="nil"/>
              <w:right w:val="nil"/>
            </w:tcBorders>
          </w:tcPr>
          <w:p w:rsidR="00214BA1" w:rsidRDefault="00D36AE4">
            <w:pPr>
              <w:spacing w:after="0" w:line="259" w:lineRule="auto"/>
              <w:ind w:right="0" w:firstLine="0"/>
              <w:jc w:val="left"/>
            </w:pPr>
            <w:r>
              <w:rPr>
                <w:rFonts w:ascii="Calibri" w:eastAsia="Calibri" w:hAnsi="Calibri" w:cs="Calibri"/>
                <w:sz w:val="20"/>
              </w:rPr>
              <w:t>0</w:t>
            </w:r>
          </w:p>
        </w:tc>
        <w:tc>
          <w:tcPr>
            <w:tcW w:w="120" w:type="dxa"/>
            <w:tcBorders>
              <w:top w:val="nil"/>
              <w:left w:val="nil"/>
              <w:bottom w:val="nil"/>
              <w:right w:val="nil"/>
            </w:tcBorders>
          </w:tcPr>
          <w:p w:rsidR="00214BA1" w:rsidRDefault="00D36AE4">
            <w:pPr>
              <w:spacing w:after="0" w:line="259" w:lineRule="auto"/>
              <w:ind w:right="0" w:firstLine="0"/>
            </w:pPr>
            <w:r>
              <w:rPr>
                <w:rFonts w:ascii="Calibri" w:eastAsia="Calibri" w:hAnsi="Calibri" w:cs="Calibri"/>
                <w:sz w:val="20"/>
              </w:rPr>
              <w:t>0</w:t>
            </w:r>
          </w:p>
        </w:tc>
      </w:tr>
      <w:tr w:rsidR="00214BA1">
        <w:trPr>
          <w:trHeight w:val="239"/>
        </w:trPr>
        <w:tc>
          <w:tcPr>
            <w:tcW w:w="478" w:type="dxa"/>
            <w:tcBorders>
              <w:top w:val="nil"/>
              <w:left w:val="nil"/>
              <w:bottom w:val="nil"/>
              <w:right w:val="nil"/>
            </w:tcBorders>
          </w:tcPr>
          <w:p w:rsidR="00214BA1" w:rsidRDefault="00D36AE4">
            <w:pPr>
              <w:spacing w:after="0" w:line="259" w:lineRule="auto"/>
              <w:ind w:right="0" w:firstLine="0"/>
              <w:jc w:val="left"/>
            </w:pPr>
            <w:r>
              <w:rPr>
                <w:rFonts w:ascii="Calibri" w:eastAsia="Calibri" w:hAnsi="Calibri" w:cs="Calibri"/>
                <w:sz w:val="20"/>
              </w:rPr>
              <w:t>0</w:t>
            </w:r>
          </w:p>
        </w:tc>
        <w:tc>
          <w:tcPr>
            <w:tcW w:w="478" w:type="dxa"/>
            <w:tcBorders>
              <w:top w:val="nil"/>
              <w:left w:val="nil"/>
              <w:bottom w:val="nil"/>
              <w:right w:val="nil"/>
            </w:tcBorders>
          </w:tcPr>
          <w:p w:rsidR="00214BA1" w:rsidRDefault="00D36AE4">
            <w:pPr>
              <w:spacing w:after="0" w:line="259" w:lineRule="auto"/>
              <w:ind w:right="0" w:firstLine="0"/>
              <w:jc w:val="left"/>
            </w:pPr>
            <w:r>
              <w:rPr>
                <w:rFonts w:ascii="Calibri" w:eastAsia="Calibri" w:hAnsi="Calibri" w:cs="Calibri"/>
                <w:sz w:val="20"/>
              </w:rPr>
              <w:t>0</w:t>
            </w:r>
          </w:p>
        </w:tc>
        <w:tc>
          <w:tcPr>
            <w:tcW w:w="478" w:type="dxa"/>
            <w:tcBorders>
              <w:top w:val="nil"/>
              <w:left w:val="nil"/>
              <w:bottom w:val="nil"/>
              <w:right w:val="nil"/>
            </w:tcBorders>
          </w:tcPr>
          <w:p w:rsidR="00214BA1" w:rsidRDefault="00D36AE4">
            <w:pPr>
              <w:spacing w:after="0" w:line="259" w:lineRule="auto"/>
              <w:ind w:right="0" w:firstLine="0"/>
              <w:jc w:val="left"/>
            </w:pPr>
            <w:r>
              <w:rPr>
                <w:rFonts w:ascii="Calibri" w:eastAsia="Calibri" w:hAnsi="Calibri" w:cs="Calibri"/>
                <w:sz w:val="20"/>
              </w:rPr>
              <w:t>1</w:t>
            </w:r>
          </w:p>
        </w:tc>
        <w:tc>
          <w:tcPr>
            <w:tcW w:w="478" w:type="dxa"/>
            <w:tcBorders>
              <w:top w:val="nil"/>
              <w:left w:val="nil"/>
              <w:bottom w:val="nil"/>
              <w:right w:val="nil"/>
            </w:tcBorders>
          </w:tcPr>
          <w:p w:rsidR="00214BA1" w:rsidRDefault="00D36AE4">
            <w:pPr>
              <w:spacing w:after="0" w:line="259" w:lineRule="auto"/>
              <w:ind w:right="0" w:firstLine="0"/>
              <w:jc w:val="left"/>
            </w:pPr>
            <w:r>
              <w:rPr>
                <w:rFonts w:ascii="Calibri" w:eastAsia="Calibri" w:hAnsi="Calibri" w:cs="Calibri"/>
                <w:sz w:val="20"/>
              </w:rPr>
              <w:t>0</w:t>
            </w:r>
          </w:p>
        </w:tc>
        <w:tc>
          <w:tcPr>
            <w:tcW w:w="120" w:type="dxa"/>
            <w:tcBorders>
              <w:top w:val="nil"/>
              <w:left w:val="nil"/>
              <w:bottom w:val="nil"/>
              <w:right w:val="nil"/>
            </w:tcBorders>
          </w:tcPr>
          <w:p w:rsidR="00214BA1" w:rsidRDefault="00D36AE4">
            <w:pPr>
              <w:spacing w:after="0" w:line="259" w:lineRule="auto"/>
              <w:ind w:right="0" w:firstLine="0"/>
            </w:pPr>
            <w:r>
              <w:rPr>
                <w:rFonts w:ascii="Calibri" w:eastAsia="Calibri" w:hAnsi="Calibri" w:cs="Calibri"/>
                <w:sz w:val="20"/>
              </w:rPr>
              <w:t>0</w:t>
            </w:r>
          </w:p>
        </w:tc>
      </w:tr>
      <w:tr w:rsidR="00214BA1">
        <w:trPr>
          <w:trHeight w:val="239"/>
        </w:trPr>
        <w:tc>
          <w:tcPr>
            <w:tcW w:w="478" w:type="dxa"/>
            <w:tcBorders>
              <w:top w:val="nil"/>
              <w:left w:val="nil"/>
              <w:bottom w:val="nil"/>
              <w:right w:val="nil"/>
            </w:tcBorders>
          </w:tcPr>
          <w:p w:rsidR="00214BA1" w:rsidRDefault="00D36AE4">
            <w:pPr>
              <w:spacing w:after="0" w:line="259" w:lineRule="auto"/>
              <w:ind w:right="0" w:firstLine="0"/>
              <w:jc w:val="left"/>
            </w:pPr>
            <w:r>
              <w:rPr>
                <w:rFonts w:ascii="Calibri" w:eastAsia="Calibri" w:hAnsi="Calibri" w:cs="Calibri"/>
                <w:sz w:val="20"/>
              </w:rPr>
              <w:t>0</w:t>
            </w:r>
          </w:p>
        </w:tc>
        <w:tc>
          <w:tcPr>
            <w:tcW w:w="478" w:type="dxa"/>
            <w:tcBorders>
              <w:top w:val="nil"/>
              <w:left w:val="nil"/>
              <w:bottom w:val="nil"/>
              <w:right w:val="nil"/>
            </w:tcBorders>
          </w:tcPr>
          <w:p w:rsidR="00214BA1" w:rsidRDefault="00D36AE4">
            <w:pPr>
              <w:spacing w:after="0" w:line="259" w:lineRule="auto"/>
              <w:ind w:right="0" w:firstLine="0"/>
              <w:jc w:val="left"/>
            </w:pPr>
            <w:r>
              <w:rPr>
                <w:rFonts w:ascii="Calibri" w:eastAsia="Calibri" w:hAnsi="Calibri" w:cs="Calibri"/>
                <w:sz w:val="20"/>
              </w:rPr>
              <w:t>0</w:t>
            </w:r>
          </w:p>
        </w:tc>
        <w:tc>
          <w:tcPr>
            <w:tcW w:w="478" w:type="dxa"/>
            <w:tcBorders>
              <w:top w:val="nil"/>
              <w:left w:val="nil"/>
              <w:bottom w:val="nil"/>
              <w:right w:val="nil"/>
            </w:tcBorders>
          </w:tcPr>
          <w:p w:rsidR="00214BA1" w:rsidRDefault="00D36AE4">
            <w:pPr>
              <w:spacing w:after="0" w:line="259" w:lineRule="auto"/>
              <w:ind w:right="0" w:firstLine="0"/>
              <w:jc w:val="left"/>
            </w:pPr>
            <w:r>
              <w:rPr>
                <w:rFonts w:ascii="Calibri" w:eastAsia="Calibri" w:hAnsi="Calibri" w:cs="Calibri"/>
                <w:sz w:val="20"/>
              </w:rPr>
              <w:t>0</w:t>
            </w:r>
          </w:p>
        </w:tc>
        <w:tc>
          <w:tcPr>
            <w:tcW w:w="478" w:type="dxa"/>
            <w:tcBorders>
              <w:top w:val="nil"/>
              <w:left w:val="nil"/>
              <w:bottom w:val="nil"/>
              <w:right w:val="nil"/>
            </w:tcBorders>
          </w:tcPr>
          <w:p w:rsidR="00214BA1" w:rsidRDefault="00D36AE4">
            <w:pPr>
              <w:spacing w:after="0" w:line="259" w:lineRule="auto"/>
              <w:ind w:right="0" w:firstLine="0"/>
              <w:jc w:val="left"/>
            </w:pPr>
            <w:r>
              <w:rPr>
                <w:rFonts w:ascii="Calibri" w:eastAsia="Calibri" w:hAnsi="Calibri" w:cs="Calibri"/>
                <w:sz w:val="20"/>
              </w:rPr>
              <w:t>1</w:t>
            </w:r>
          </w:p>
        </w:tc>
        <w:tc>
          <w:tcPr>
            <w:tcW w:w="120" w:type="dxa"/>
            <w:tcBorders>
              <w:top w:val="nil"/>
              <w:left w:val="nil"/>
              <w:bottom w:val="nil"/>
              <w:right w:val="nil"/>
            </w:tcBorders>
          </w:tcPr>
          <w:p w:rsidR="00214BA1" w:rsidRDefault="00D36AE4">
            <w:pPr>
              <w:spacing w:after="0" w:line="259" w:lineRule="auto"/>
              <w:ind w:right="0" w:firstLine="0"/>
            </w:pPr>
            <w:r>
              <w:rPr>
                <w:rFonts w:ascii="Calibri" w:eastAsia="Calibri" w:hAnsi="Calibri" w:cs="Calibri"/>
                <w:sz w:val="20"/>
              </w:rPr>
              <w:t>0</w:t>
            </w:r>
          </w:p>
        </w:tc>
      </w:tr>
      <w:tr w:rsidR="00214BA1">
        <w:trPr>
          <w:trHeight w:val="196"/>
        </w:trPr>
        <w:tc>
          <w:tcPr>
            <w:tcW w:w="478" w:type="dxa"/>
            <w:tcBorders>
              <w:top w:val="nil"/>
              <w:left w:val="nil"/>
              <w:bottom w:val="nil"/>
              <w:right w:val="nil"/>
            </w:tcBorders>
          </w:tcPr>
          <w:p w:rsidR="00214BA1" w:rsidRDefault="00D36AE4">
            <w:pPr>
              <w:spacing w:after="0" w:line="259" w:lineRule="auto"/>
              <w:ind w:right="0" w:firstLine="0"/>
              <w:jc w:val="left"/>
            </w:pPr>
            <w:r>
              <w:rPr>
                <w:rFonts w:ascii="Calibri" w:eastAsia="Calibri" w:hAnsi="Calibri" w:cs="Calibri"/>
                <w:sz w:val="20"/>
              </w:rPr>
              <w:t>0</w:t>
            </w:r>
          </w:p>
        </w:tc>
        <w:tc>
          <w:tcPr>
            <w:tcW w:w="478" w:type="dxa"/>
            <w:tcBorders>
              <w:top w:val="nil"/>
              <w:left w:val="nil"/>
              <w:bottom w:val="nil"/>
              <w:right w:val="nil"/>
            </w:tcBorders>
          </w:tcPr>
          <w:p w:rsidR="00214BA1" w:rsidRDefault="00D36AE4">
            <w:pPr>
              <w:spacing w:after="0" w:line="259" w:lineRule="auto"/>
              <w:ind w:right="0" w:firstLine="0"/>
              <w:jc w:val="left"/>
            </w:pPr>
            <w:r>
              <w:rPr>
                <w:rFonts w:ascii="Calibri" w:eastAsia="Calibri" w:hAnsi="Calibri" w:cs="Calibri"/>
                <w:sz w:val="20"/>
              </w:rPr>
              <w:t>0</w:t>
            </w:r>
          </w:p>
        </w:tc>
        <w:tc>
          <w:tcPr>
            <w:tcW w:w="478" w:type="dxa"/>
            <w:tcBorders>
              <w:top w:val="nil"/>
              <w:left w:val="nil"/>
              <w:bottom w:val="nil"/>
              <w:right w:val="nil"/>
            </w:tcBorders>
          </w:tcPr>
          <w:p w:rsidR="00214BA1" w:rsidRDefault="00D36AE4">
            <w:pPr>
              <w:spacing w:after="0" w:line="259" w:lineRule="auto"/>
              <w:ind w:right="0" w:firstLine="0"/>
              <w:jc w:val="left"/>
            </w:pPr>
            <w:r>
              <w:rPr>
                <w:rFonts w:ascii="Calibri" w:eastAsia="Calibri" w:hAnsi="Calibri" w:cs="Calibri"/>
                <w:sz w:val="20"/>
              </w:rPr>
              <w:t>0</w:t>
            </w:r>
          </w:p>
        </w:tc>
        <w:tc>
          <w:tcPr>
            <w:tcW w:w="478" w:type="dxa"/>
            <w:tcBorders>
              <w:top w:val="nil"/>
              <w:left w:val="nil"/>
              <w:bottom w:val="nil"/>
              <w:right w:val="nil"/>
            </w:tcBorders>
          </w:tcPr>
          <w:p w:rsidR="00214BA1" w:rsidRDefault="00D36AE4">
            <w:pPr>
              <w:spacing w:after="0" w:line="259" w:lineRule="auto"/>
              <w:ind w:right="0" w:firstLine="0"/>
              <w:jc w:val="left"/>
            </w:pPr>
            <w:r>
              <w:rPr>
                <w:rFonts w:ascii="Calibri" w:eastAsia="Calibri" w:hAnsi="Calibri" w:cs="Calibri"/>
                <w:sz w:val="20"/>
              </w:rPr>
              <w:t>0</w:t>
            </w:r>
          </w:p>
        </w:tc>
        <w:tc>
          <w:tcPr>
            <w:tcW w:w="120" w:type="dxa"/>
            <w:tcBorders>
              <w:top w:val="nil"/>
              <w:left w:val="nil"/>
              <w:bottom w:val="nil"/>
              <w:right w:val="nil"/>
            </w:tcBorders>
          </w:tcPr>
          <w:p w:rsidR="00214BA1" w:rsidRDefault="00D36AE4">
            <w:pPr>
              <w:spacing w:after="0" w:line="259" w:lineRule="auto"/>
              <w:ind w:right="0" w:firstLine="0"/>
            </w:pPr>
            <w:r>
              <w:rPr>
                <w:rFonts w:ascii="Calibri" w:eastAsia="Calibri" w:hAnsi="Calibri" w:cs="Calibri"/>
                <w:sz w:val="20"/>
              </w:rPr>
              <w:t>1</w:t>
            </w:r>
          </w:p>
        </w:tc>
      </w:tr>
    </w:tbl>
    <w:p w:rsidR="00214BA1" w:rsidRDefault="00D36AE4">
      <w:pPr>
        <w:spacing w:after="425"/>
        <w:ind w:left="-15" w:right="1241"/>
      </w:pPr>
      <w:r>
        <w:t xml:space="preserve">Now </w:t>
      </w:r>
      <w:r>
        <w:rPr>
          <w:rFonts w:ascii="Calibri" w:eastAsia="Calibri" w:hAnsi="Calibri" w:cs="Calibri"/>
        </w:rPr>
        <w:t xml:space="preserve">ex1.m </w:t>
      </w:r>
      <w:r>
        <w:t xml:space="preserve">will pause until you press any key, and then will run the code for the next part of the assignment. If you wish to quit, typing </w:t>
      </w:r>
      <w:r>
        <w:rPr>
          <w:rFonts w:ascii="Calibri" w:eastAsia="Calibri" w:hAnsi="Calibri" w:cs="Calibri"/>
        </w:rPr>
        <w:t xml:space="preserve">ctrl-c </w:t>
      </w:r>
      <w:r>
        <w:t>will stop the program in the middle of its run.</w:t>
      </w:r>
    </w:p>
    <w:p w:rsidR="00214BA1" w:rsidRDefault="00D36AE4">
      <w:pPr>
        <w:pStyle w:val="2"/>
        <w:ind w:left="720" w:hanging="735"/>
      </w:pPr>
      <w:r>
        <w:t>Submitting Solutions</w:t>
      </w:r>
    </w:p>
    <w:p w:rsidR="00214BA1" w:rsidRDefault="00D36AE4">
      <w:pPr>
        <w:spacing w:after="277"/>
        <w:ind w:left="-15" w:right="1241" w:firstLine="0"/>
      </w:pPr>
      <w:r>
        <w:t>After completing a part of the exercise, you can sub</w:t>
      </w:r>
      <w:r>
        <w:t xml:space="preserve">mit your solutions for grading by typing </w:t>
      </w:r>
      <w:r>
        <w:rPr>
          <w:rFonts w:ascii="Calibri" w:eastAsia="Calibri" w:hAnsi="Calibri" w:cs="Calibri"/>
        </w:rPr>
        <w:t xml:space="preserve">submit </w:t>
      </w:r>
      <w:r>
        <w:t>at the Octave/MATLAB command line. The submission script will prompt you for your login e-mail and submission token and ask you which files you want to submit. You can obtain a submission token from the web p</w:t>
      </w:r>
      <w:r>
        <w:t>age for the assignment.</w:t>
      </w:r>
    </w:p>
    <w:p w:rsidR="00214BA1" w:rsidRDefault="00D36AE4">
      <w:pPr>
        <w:spacing w:after="276" w:line="253" w:lineRule="auto"/>
        <w:ind w:left="346" w:right="296" w:hanging="10"/>
        <w:jc w:val="left"/>
      </w:pPr>
      <w:r>
        <w:rPr>
          <w:i/>
        </w:rPr>
        <w:t>You should now submit your solutions.</w:t>
      </w:r>
    </w:p>
    <w:p w:rsidR="00214BA1" w:rsidRDefault="00D36AE4">
      <w:pPr>
        <w:spacing w:after="202"/>
        <w:ind w:left="-15" w:right="1241"/>
      </w:pPr>
      <w:r>
        <w:t>You are allowed to submit your solutions multiple times, and we will take only the highest score into consideration.</w:t>
      </w:r>
    </w:p>
    <w:p w:rsidR="00214BA1" w:rsidRDefault="00D36AE4">
      <w:pPr>
        <w:spacing w:after="560" w:line="259" w:lineRule="auto"/>
        <w:ind w:left="399" w:right="0" w:firstLine="0"/>
        <w:jc w:val="left"/>
      </w:pPr>
      <w:r>
        <w:rPr>
          <w:rFonts w:ascii="Calibri" w:eastAsia="Calibri" w:hAnsi="Calibri" w:cs="Calibri"/>
          <w:noProof/>
          <w:sz w:val="22"/>
        </w:rPr>
        <mc:AlternateContent>
          <mc:Choice Requires="wpg">
            <w:drawing>
              <wp:inline distT="0" distB="0" distL="0" distR="0">
                <wp:extent cx="4428388" cy="5055"/>
                <wp:effectExtent l="0" t="0" r="0" b="0"/>
                <wp:docPr id="559471" name="Group 559471"/>
                <wp:cNvGraphicFramePr/>
                <a:graphic xmlns:a="http://schemas.openxmlformats.org/drawingml/2006/main">
                  <a:graphicData uri="http://schemas.microsoft.com/office/word/2010/wordprocessingGroup">
                    <wpg:wgp>
                      <wpg:cNvGrpSpPr/>
                      <wpg:grpSpPr>
                        <a:xfrm>
                          <a:off x="0" y="0"/>
                          <a:ext cx="4428388" cy="5055"/>
                          <a:chOff x="0" y="0"/>
                          <a:chExt cx="4428388" cy="5055"/>
                        </a:xfrm>
                      </wpg:grpSpPr>
                      <wps:wsp>
                        <wps:cNvPr id="231" name="Shape 231"/>
                        <wps:cNvSpPr/>
                        <wps:spPr>
                          <a:xfrm>
                            <a:off x="0" y="0"/>
                            <a:ext cx="4428388" cy="0"/>
                          </a:xfrm>
                          <a:custGeom>
                            <a:avLst/>
                            <a:gdLst/>
                            <a:ahLst/>
                            <a:cxnLst/>
                            <a:rect l="0" t="0" r="0" b="0"/>
                            <a:pathLst>
                              <a:path w="4428388">
                                <a:moveTo>
                                  <a:pt x="0" y="0"/>
                                </a:moveTo>
                                <a:lnTo>
                                  <a:pt x="44283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9471" style="width:348.692pt;height:0.398pt;mso-position-horizontal-relative:char;mso-position-vertical-relative:line" coordsize="44283,50">
                <v:shape id="Shape 231" style="position:absolute;width:44283;height:0;left:0;top:0;" coordsize="4428388,0" path="m0,0l4428388,0">
                  <v:stroke weight="0.398pt" endcap="flat" joinstyle="miter" miterlimit="10" on="true" color="#000000"/>
                  <v:fill on="false" color="#000000" opacity="0"/>
                </v:shape>
              </v:group>
            </w:pict>
          </mc:Fallback>
        </mc:AlternateContent>
      </w:r>
    </w:p>
    <w:p w:rsidR="00214BA1" w:rsidRDefault="00D36AE4">
      <w:pPr>
        <w:pStyle w:val="1"/>
        <w:ind w:left="566" w:hanging="581"/>
      </w:pPr>
      <w:r>
        <w:t>Linear regression with one variable</w:t>
      </w:r>
    </w:p>
    <w:p w:rsidR="00214BA1" w:rsidRDefault="00D36AE4">
      <w:pPr>
        <w:ind w:left="-15" w:right="1241" w:firstLine="0"/>
      </w:pPr>
      <w:r>
        <w:t>In this part of this exercise, you will</w:t>
      </w:r>
      <w:r>
        <w:t xml:space="preserve"> implement linear regression with one variable to predict profits for a food truck. Suppose you are the CEO of a restaurant franchise and are considering different cities for opening a new </w:t>
      </w:r>
      <w:r>
        <w:lastRenderedPageBreak/>
        <w:t>outlet. The chain already has trucks in various cities and you have</w:t>
      </w:r>
      <w:r>
        <w:t xml:space="preserve"> data for profits and populations from the cities.</w:t>
      </w:r>
    </w:p>
    <w:p w:rsidR="00214BA1" w:rsidRDefault="00D36AE4">
      <w:pPr>
        <w:ind w:left="-15" w:right="1241"/>
      </w:pPr>
      <w:r>
        <w:t>You would like to use this data to help you select which city to expand to next.</w:t>
      </w:r>
    </w:p>
    <w:p w:rsidR="00214BA1" w:rsidRDefault="00D36AE4">
      <w:pPr>
        <w:ind w:left="-15" w:right="1241"/>
      </w:pPr>
      <w:r>
        <w:t xml:space="preserve">The file </w:t>
      </w:r>
      <w:r>
        <w:rPr>
          <w:rFonts w:ascii="Calibri" w:eastAsia="Calibri" w:hAnsi="Calibri" w:cs="Calibri"/>
        </w:rPr>
        <w:t xml:space="preserve">ex1data1.txt </w:t>
      </w:r>
      <w:r>
        <w:t>contains the dataset for our linear regression problem. The first column is the population of a city and the second column is the profit of a food truck in that city. A negative value for profit indicates a loss.</w:t>
      </w:r>
    </w:p>
    <w:p w:rsidR="00214BA1" w:rsidRDefault="00D36AE4">
      <w:pPr>
        <w:spacing w:after="427"/>
        <w:ind w:left="351" w:right="1241" w:firstLine="0"/>
      </w:pPr>
      <w:r>
        <w:t xml:space="preserve">The </w:t>
      </w:r>
      <w:r>
        <w:rPr>
          <w:rFonts w:ascii="Calibri" w:eastAsia="Calibri" w:hAnsi="Calibri" w:cs="Calibri"/>
        </w:rPr>
        <w:t xml:space="preserve">ex1.m </w:t>
      </w:r>
      <w:r>
        <w:t>script has already been set up to</w:t>
      </w:r>
      <w:r>
        <w:t xml:space="preserve"> load this data for you.</w:t>
      </w:r>
    </w:p>
    <w:p w:rsidR="00214BA1" w:rsidRDefault="00D36AE4">
      <w:pPr>
        <w:pStyle w:val="2"/>
        <w:ind w:left="720" w:hanging="735"/>
      </w:pPr>
      <w:r>
        <w:t>Plotting the Data</w:t>
      </w:r>
    </w:p>
    <w:p w:rsidR="00214BA1" w:rsidRDefault="00D36AE4">
      <w:pPr>
        <w:ind w:left="-15" w:right="1241" w:firstLine="0"/>
      </w:pPr>
      <w:r>
        <w:t>Before starting on any task, it is often useful to understand the data by visualizing it. For this dataset, you can use a scatter plot to visualize the data, since it has only two properties to plot (profit and po</w:t>
      </w:r>
      <w:r>
        <w:t>pulation). (Many other problems that you will encounter in real life are multi-dimensional and can’t be plotted on a 2-d plot.)</w:t>
      </w:r>
    </w:p>
    <w:p w:rsidR="00214BA1" w:rsidRDefault="00D36AE4">
      <w:pPr>
        <w:ind w:left="-15" w:right="1241"/>
      </w:pPr>
      <w:r>
        <w:t xml:space="preserve">In </w:t>
      </w:r>
      <w:r>
        <w:rPr>
          <w:rFonts w:ascii="Calibri" w:eastAsia="Calibri" w:hAnsi="Calibri" w:cs="Calibri"/>
        </w:rPr>
        <w:t>ex1.m</w:t>
      </w:r>
      <w:r>
        <w:t xml:space="preserve">, the dataset is loaded from the data file into the variables </w:t>
      </w:r>
      <w:r>
        <w:rPr>
          <w:i/>
        </w:rPr>
        <w:t xml:space="preserve">X </w:t>
      </w:r>
      <w:r>
        <w:t xml:space="preserve">and </w:t>
      </w:r>
      <w:r>
        <w:rPr>
          <w:i/>
        </w:rPr>
        <w:t>y</w:t>
      </w:r>
      <w:r>
        <w:t>:</w:t>
      </w:r>
    </w:p>
    <w:tbl>
      <w:tblPr>
        <w:tblStyle w:val="TableGrid"/>
        <w:tblW w:w="7898" w:type="dxa"/>
        <w:tblInd w:w="-64" w:type="dxa"/>
        <w:tblCellMar>
          <w:top w:w="43" w:type="dxa"/>
          <w:left w:w="45" w:type="dxa"/>
          <w:bottom w:w="43" w:type="dxa"/>
          <w:right w:w="115" w:type="dxa"/>
        </w:tblCellMar>
        <w:tblLook w:val="04A0" w:firstRow="1" w:lastRow="0" w:firstColumn="1" w:lastColumn="0" w:noHBand="0" w:noVBand="1"/>
      </w:tblPr>
      <w:tblGrid>
        <w:gridCol w:w="4204"/>
        <w:gridCol w:w="3694"/>
      </w:tblGrid>
      <w:tr w:rsidR="00214BA1">
        <w:trPr>
          <w:trHeight w:val="303"/>
        </w:trPr>
        <w:tc>
          <w:tcPr>
            <w:tcW w:w="4204" w:type="dxa"/>
            <w:tcBorders>
              <w:top w:val="single" w:sz="3" w:space="0" w:color="000000"/>
              <w:left w:val="single" w:sz="3" w:space="0" w:color="000000"/>
              <w:bottom w:val="nil"/>
              <w:right w:val="nil"/>
            </w:tcBorders>
          </w:tcPr>
          <w:p w:rsidR="00214BA1" w:rsidRDefault="00D36AE4">
            <w:pPr>
              <w:spacing w:after="0" w:line="259" w:lineRule="auto"/>
              <w:ind w:left="19" w:right="0" w:firstLine="0"/>
              <w:jc w:val="left"/>
            </w:pPr>
            <w:r>
              <w:rPr>
                <w:rFonts w:ascii="Calibri" w:eastAsia="Calibri" w:hAnsi="Calibri" w:cs="Calibri"/>
                <w:sz w:val="20"/>
              </w:rPr>
              <w:t>data = load(</w:t>
            </w:r>
            <w:r>
              <w:rPr>
                <w:rFonts w:ascii="Calibri" w:eastAsia="Calibri" w:hAnsi="Calibri" w:cs="Calibri"/>
                <w:color w:val="A020F0"/>
                <w:sz w:val="20"/>
              </w:rPr>
              <w:t>'ex1data1.txt'</w:t>
            </w:r>
            <w:r>
              <w:rPr>
                <w:rFonts w:ascii="Calibri" w:eastAsia="Calibri" w:hAnsi="Calibri" w:cs="Calibri"/>
                <w:sz w:val="20"/>
              </w:rPr>
              <w:t>);</w:t>
            </w:r>
          </w:p>
        </w:tc>
        <w:tc>
          <w:tcPr>
            <w:tcW w:w="3695" w:type="dxa"/>
            <w:tcBorders>
              <w:top w:val="single" w:sz="3" w:space="0" w:color="000000"/>
              <w:left w:val="nil"/>
              <w:bottom w:val="nil"/>
              <w:right w:val="single" w:sz="3" w:space="0" w:color="000000"/>
            </w:tcBorders>
          </w:tcPr>
          <w:p w:rsidR="00214BA1" w:rsidRDefault="00D36AE4">
            <w:pPr>
              <w:spacing w:after="0" w:line="259" w:lineRule="auto"/>
              <w:ind w:right="0" w:firstLine="0"/>
              <w:jc w:val="left"/>
            </w:pPr>
            <w:r>
              <w:rPr>
                <w:rFonts w:ascii="Calibri" w:eastAsia="Calibri" w:hAnsi="Calibri" w:cs="Calibri"/>
                <w:color w:val="228B22"/>
                <w:sz w:val="20"/>
              </w:rPr>
              <w:t>% read comma separated data</w:t>
            </w:r>
          </w:p>
        </w:tc>
      </w:tr>
      <w:tr w:rsidR="00214BA1">
        <w:trPr>
          <w:trHeight w:val="542"/>
        </w:trPr>
        <w:tc>
          <w:tcPr>
            <w:tcW w:w="4204" w:type="dxa"/>
            <w:tcBorders>
              <w:top w:val="nil"/>
              <w:left w:val="single" w:sz="3" w:space="0" w:color="000000"/>
              <w:bottom w:val="single" w:sz="3" w:space="0" w:color="000000"/>
              <w:right w:val="nil"/>
            </w:tcBorders>
          </w:tcPr>
          <w:p w:rsidR="00214BA1" w:rsidRDefault="00D36AE4">
            <w:pPr>
              <w:spacing w:after="0" w:line="259" w:lineRule="auto"/>
              <w:ind w:left="19" w:right="199" w:firstLine="0"/>
              <w:jc w:val="left"/>
            </w:pPr>
            <w:r>
              <w:rPr>
                <w:rFonts w:ascii="Calibri" w:eastAsia="Calibri" w:hAnsi="Calibri" w:cs="Calibri"/>
                <w:sz w:val="20"/>
              </w:rPr>
              <w:t>X = data(:, 1); y = data(:, 2); m = length(y);</w:t>
            </w:r>
          </w:p>
        </w:tc>
        <w:tc>
          <w:tcPr>
            <w:tcW w:w="3695" w:type="dxa"/>
            <w:tcBorders>
              <w:top w:val="nil"/>
              <w:left w:val="nil"/>
              <w:bottom w:val="single" w:sz="3" w:space="0" w:color="000000"/>
              <w:right w:val="single" w:sz="3" w:space="0" w:color="000000"/>
            </w:tcBorders>
            <w:vAlign w:val="bottom"/>
          </w:tcPr>
          <w:p w:rsidR="00214BA1" w:rsidRDefault="00D36AE4">
            <w:pPr>
              <w:spacing w:after="0" w:line="259" w:lineRule="auto"/>
              <w:ind w:right="0" w:firstLine="0"/>
              <w:jc w:val="left"/>
            </w:pPr>
            <w:r>
              <w:rPr>
                <w:rFonts w:ascii="Calibri" w:eastAsia="Calibri" w:hAnsi="Calibri" w:cs="Calibri"/>
                <w:color w:val="228B22"/>
                <w:sz w:val="20"/>
              </w:rPr>
              <w:t>% number of training examples</w:t>
            </w:r>
          </w:p>
        </w:tc>
      </w:tr>
    </w:tbl>
    <w:p w:rsidR="00214BA1" w:rsidRDefault="00D36AE4">
      <w:pPr>
        <w:ind w:left="-15" w:right="1241"/>
      </w:pPr>
      <w:r>
        <w:t xml:space="preserve">Next, the script calls the </w:t>
      </w:r>
      <w:r>
        <w:rPr>
          <w:rFonts w:ascii="Calibri" w:eastAsia="Calibri" w:hAnsi="Calibri" w:cs="Calibri"/>
        </w:rPr>
        <w:t xml:space="preserve">plotData </w:t>
      </w:r>
      <w:r>
        <w:t xml:space="preserve">function to create a scatter plot of the data. Your job is to complete </w:t>
      </w:r>
      <w:r>
        <w:rPr>
          <w:rFonts w:ascii="Calibri" w:eastAsia="Calibri" w:hAnsi="Calibri" w:cs="Calibri"/>
        </w:rPr>
        <w:t xml:space="preserve">plotData.m </w:t>
      </w:r>
      <w:r>
        <w:t>to draw the plot; modify the file and fill in the following code:</w:t>
      </w:r>
    </w:p>
    <w:tbl>
      <w:tblPr>
        <w:tblStyle w:val="TableGrid"/>
        <w:tblW w:w="7898" w:type="dxa"/>
        <w:tblInd w:w="-64" w:type="dxa"/>
        <w:tblCellMar>
          <w:top w:w="49" w:type="dxa"/>
          <w:left w:w="0" w:type="dxa"/>
          <w:bottom w:w="0" w:type="dxa"/>
          <w:right w:w="115" w:type="dxa"/>
        </w:tblCellMar>
        <w:tblLook w:val="04A0" w:firstRow="1" w:lastRow="0" w:firstColumn="1" w:lastColumn="0" w:noHBand="0" w:noVBand="1"/>
      </w:tblPr>
      <w:tblGrid>
        <w:gridCol w:w="5085"/>
        <w:gridCol w:w="2813"/>
      </w:tblGrid>
      <w:tr w:rsidR="00214BA1">
        <w:trPr>
          <w:trHeight w:val="291"/>
        </w:trPr>
        <w:tc>
          <w:tcPr>
            <w:tcW w:w="5085" w:type="dxa"/>
            <w:tcBorders>
              <w:top w:val="single" w:sz="3" w:space="0" w:color="000000"/>
              <w:left w:val="single" w:sz="3" w:space="0" w:color="000000"/>
              <w:bottom w:val="nil"/>
              <w:right w:val="nil"/>
            </w:tcBorders>
          </w:tcPr>
          <w:p w:rsidR="00214BA1" w:rsidRDefault="00D36AE4">
            <w:pPr>
              <w:spacing w:after="0" w:line="259" w:lineRule="auto"/>
              <w:ind w:left="64" w:right="0" w:firstLine="0"/>
              <w:jc w:val="left"/>
            </w:pPr>
            <w:r>
              <w:rPr>
                <w:rFonts w:ascii="Calibri" w:eastAsia="Calibri" w:hAnsi="Calibri" w:cs="Calibri"/>
                <w:sz w:val="20"/>
              </w:rPr>
              <w:t xml:space="preserve">plot(x, y, </w:t>
            </w:r>
            <w:r>
              <w:rPr>
                <w:rFonts w:ascii="Calibri" w:eastAsia="Calibri" w:hAnsi="Calibri" w:cs="Calibri"/>
                <w:color w:val="A020F0"/>
                <w:sz w:val="20"/>
              </w:rPr>
              <w:t>'rx'</w:t>
            </w:r>
            <w:r>
              <w:rPr>
                <w:rFonts w:ascii="Calibri" w:eastAsia="Calibri" w:hAnsi="Calibri" w:cs="Calibri"/>
                <w:sz w:val="20"/>
              </w:rPr>
              <w:t xml:space="preserve">, </w:t>
            </w:r>
            <w:r>
              <w:rPr>
                <w:rFonts w:ascii="Calibri" w:eastAsia="Calibri" w:hAnsi="Calibri" w:cs="Calibri"/>
                <w:color w:val="A020F0"/>
                <w:sz w:val="20"/>
              </w:rPr>
              <w:t>'MarkerSize'</w:t>
            </w:r>
            <w:r>
              <w:rPr>
                <w:rFonts w:ascii="Calibri" w:eastAsia="Calibri" w:hAnsi="Calibri" w:cs="Calibri"/>
                <w:sz w:val="20"/>
              </w:rPr>
              <w:t>, 10);</w:t>
            </w:r>
          </w:p>
        </w:tc>
        <w:tc>
          <w:tcPr>
            <w:tcW w:w="2813" w:type="dxa"/>
            <w:tcBorders>
              <w:top w:val="single" w:sz="3" w:space="0" w:color="000000"/>
              <w:left w:val="nil"/>
              <w:bottom w:val="nil"/>
              <w:right w:val="single" w:sz="3" w:space="0" w:color="000000"/>
            </w:tcBorders>
          </w:tcPr>
          <w:p w:rsidR="00214BA1" w:rsidRDefault="00D36AE4">
            <w:pPr>
              <w:spacing w:after="0" w:line="259" w:lineRule="auto"/>
              <w:ind w:right="0" w:firstLine="0"/>
              <w:jc w:val="left"/>
            </w:pPr>
            <w:r>
              <w:rPr>
                <w:rFonts w:ascii="Calibri" w:eastAsia="Calibri" w:hAnsi="Calibri" w:cs="Calibri"/>
                <w:color w:val="228B22"/>
                <w:sz w:val="20"/>
              </w:rPr>
              <w:t>% Plot the data</w:t>
            </w:r>
          </w:p>
        </w:tc>
      </w:tr>
      <w:tr w:rsidR="00214BA1">
        <w:trPr>
          <w:trHeight w:val="244"/>
        </w:trPr>
        <w:tc>
          <w:tcPr>
            <w:tcW w:w="5085" w:type="dxa"/>
            <w:tcBorders>
              <w:top w:val="nil"/>
              <w:left w:val="single" w:sz="3" w:space="0" w:color="000000"/>
              <w:bottom w:val="nil"/>
              <w:right w:val="nil"/>
            </w:tcBorders>
          </w:tcPr>
          <w:p w:rsidR="00214BA1" w:rsidRDefault="00D36AE4">
            <w:pPr>
              <w:spacing w:after="0" w:line="259" w:lineRule="auto"/>
              <w:ind w:left="64" w:right="0" w:firstLine="0"/>
              <w:jc w:val="left"/>
            </w:pPr>
            <w:r>
              <w:rPr>
                <w:rFonts w:ascii="Calibri" w:eastAsia="Calibri" w:hAnsi="Calibri" w:cs="Calibri"/>
                <w:sz w:val="20"/>
              </w:rPr>
              <w:t>ylabel(</w:t>
            </w:r>
            <w:r>
              <w:rPr>
                <w:rFonts w:ascii="Calibri" w:eastAsia="Calibri" w:hAnsi="Calibri" w:cs="Calibri"/>
                <w:color w:val="A020F0"/>
                <w:sz w:val="20"/>
              </w:rPr>
              <w:t>'Profit in $10,000s'</w:t>
            </w:r>
            <w:r>
              <w:rPr>
                <w:rFonts w:ascii="Calibri" w:eastAsia="Calibri" w:hAnsi="Calibri" w:cs="Calibri"/>
                <w:sz w:val="20"/>
              </w:rPr>
              <w:t>);</w:t>
            </w:r>
          </w:p>
        </w:tc>
        <w:tc>
          <w:tcPr>
            <w:tcW w:w="2813" w:type="dxa"/>
            <w:tcBorders>
              <w:top w:val="nil"/>
              <w:left w:val="nil"/>
              <w:bottom w:val="nil"/>
              <w:right w:val="single" w:sz="3" w:space="0" w:color="000000"/>
            </w:tcBorders>
          </w:tcPr>
          <w:p w:rsidR="00214BA1" w:rsidRDefault="00D36AE4">
            <w:pPr>
              <w:spacing w:after="0" w:line="259" w:lineRule="auto"/>
              <w:ind w:right="0" w:firstLine="0"/>
              <w:jc w:val="left"/>
            </w:pPr>
            <w:r>
              <w:rPr>
                <w:rFonts w:ascii="Calibri" w:eastAsia="Calibri" w:hAnsi="Calibri" w:cs="Calibri"/>
                <w:color w:val="228B22"/>
                <w:sz w:val="20"/>
              </w:rPr>
              <w:t>% Set the y</w:t>
            </w:r>
            <w:r>
              <w:rPr>
                <w:color w:val="228B22"/>
                <w:sz w:val="20"/>
              </w:rPr>
              <w:t>−</w:t>
            </w:r>
            <w:r>
              <w:rPr>
                <w:rFonts w:ascii="Calibri" w:eastAsia="Calibri" w:hAnsi="Calibri" w:cs="Calibri"/>
                <w:color w:val="228B22"/>
                <w:sz w:val="20"/>
              </w:rPr>
              <w:t>axis label</w:t>
            </w:r>
          </w:p>
        </w:tc>
      </w:tr>
      <w:tr w:rsidR="00214BA1">
        <w:trPr>
          <w:trHeight w:val="310"/>
        </w:trPr>
        <w:tc>
          <w:tcPr>
            <w:tcW w:w="5085" w:type="dxa"/>
            <w:tcBorders>
              <w:top w:val="nil"/>
              <w:left w:val="single" w:sz="3" w:space="0" w:color="000000"/>
              <w:bottom w:val="single" w:sz="3" w:space="0" w:color="000000"/>
              <w:right w:val="nil"/>
            </w:tcBorders>
          </w:tcPr>
          <w:p w:rsidR="00214BA1" w:rsidRDefault="00D36AE4">
            <w:pPr>
              <w:spacing w:after="0" w:line="259" w:lineRule="auto"/>
              <w:ind w:left="64" w:right="0" w:firstLine="0"/>
              <w:jc w:val="left"/>
            </w:pPr>
            <w:r>
              <w:rPr>
                <w:rFonts w:ascii="Calibri" w:eastAsia="Calibri" w:hAnsi="Calibri" w:cs="Calibri"/>
                <w:sz w:val="20"/>
              </w:rPr>
              <w:t>xlabel(</w:t>
            </w:r>
            <w:r>
              <w:rPr>
                <w:rFonts w:ascii="Calibri" w:eastAsia="Calibri" w:hAnsi="Calibri" w:cs="Calibri"/>
                <w:color w:val="A020F0"/>
                <w:sz w:val="20"/>
              </w:rPr>
              <w:t>'Population of City in 10,000s'</w:t>
            </w:r>
            <w:r>
              <w:rPr>
                <w:rFonts w:ascii="Calibri" w:eastAsia="Calibri" w:hAnsi="Calibri" w:cs="Calibri"/>
                <w:sz w:val="20"/>
              </w:rPr>
              <w:t>);</w:t>
            </w:r>
          </w:p>
        </w:tc>
        <w:tc>
          <w:tcPr>
            <w:tcW w:w="2813" w:type="dxa"/>
            <w:tcBorders>
              <w:top w:val="nil"/>
              <w:left w:val="nil"/>
              <w:bottom w:val="single" w:sz="3" w:space="0" w:color="000000"/>
              <w:right w:val="single" w:sz="3" w:space="0" w:color="000000"/>
            </w:tcBorders>
          </w:tcPr>
          <w:p w:rsidR="00214BA1" w:rsidRDefault="00D36AE4">
            <w:pPr>
              <w:spacing w:after="0" w:line="259" w:lineRule="auto"/>
              <w:ind w:right="0" w:firstLine="0"/>
              <w:jc w:val="left"/>
            </w:pPr>
            <w:r>
              <w:rPr>
                <w:rFonts w:ascii="Calibri" w:eastAsia="Calibri" w:hAnsi="Calibri" w:cs="Calibri"/>
                <w:color w:val="228B22"/>
                <w:sz w:val="20"/>
              </w:rPr>
              <w:t>% Set the x</w:t>
            </w:r>
            <w:r>
              <w:rPr>
                <w:color w:val="228B22"/>
                <w:sz w:val="20"/>
              </w:rPr>
              <w:t>−</w:t>
            </w:r>
            <w:r>
              <w:rPr>
                <w:rFonts w:ascii="Calibri" w:eastAsia="Calibri" w:hAnsi="Calibri" w:cs="Calibri"/>
                <w:color w:val="228B22"/>
                <w:sz w:val="20"/>
              </w:rPr>
              <w:t>axis label</w:t>
            </w:r>
          </w:p>
        </w:tc>
      </w:tr>
    </w:tbl>
    <w:p w:rsidR="00214BA1" w:rsidRDefault="00D36AE4">
      <w:pPr>
        <w:ind w:left="-15" w:right="1241"/>
      </w:pPr>
      <w:r>
        <w:t xml:space="preserve">Now, when you continue to run </w:t>
      </w:r>
      <w:r>
        <w:rPr>
          <w:rFonts w:ascii="Calibri" w:eastAsia="Calibri" w:hAnsi="Calibri" w:cs="Calibri"/>
        </w:rPr>
        <w:t>ex1.m</w:t>
      </w:r>
      <w:r>
        <w:t>, our end result should look like Figure 1, with the same red “x” markers and axis labels.</w:t>
      </w:r>
    </w:p>
    <w:p w:rsidR="00214BA1" w:rsidRDefault="00D36AE4">
      <w:pPr>
        <w:ind w:left="-15" w:right="1241"/>
      </w:pPr>
      <w:r>
        <w:t xml:space="preserve">To learn more about the plot command, you can type </w:t>
      </w:r>
      <w:r>
        <w:rPr>
          <w:rFonts w:ascii="Calibri" w:eastAsia="Calibri" w:hAnsi="Calibri" w:cs="Calibri"/>
        </w:rPr>
        <w:t xml:space="preserve">help plot </w:t>
      </w:r>
      <w:r>
        <w:t>at the Octave/MATLAB command prompt or to search online for plotting documentation. (To change the marke</w:t>
      </w:r>
      <w:r>
        <w:t xml:space="preserve">rs to red “x”, we used the option ‘rx’ together with the plot command, i.e., </w:t>
      </w:r>
      <w:r>
        <w:rPr>
          <w:rFonts w:ascii="Calibri" w:eastAsia="Calibri" w:hAnsi="Calibri" w:cs="Calibri"/>
        </w:rPr>
        <w:t>plot(..,[your options here],..,</w:t>
      </w:r>
    </w:p>
    <w:p w:rsidR="00214BA1" w:rsidRDefault="00D36AE4">
      <w:pPr>
        <w:spacing w:after="0" w:line="259" w:lineRule="auto"/>
        <w:ind w:right="0" w:firstLine="0"/>
        <w:jc w:val="left"/>
      </w:pPr>
      <w:r>
        <w:rPr>
          <w:rFonts w:ascii="Calibri" w:eastAsia="Calibri" w:hAnsi="Calibri" w:cs="Calibri"/>
        </w:rPr>
        <w:t xml:space="preserve">‘rx’); </w:t>
      </w:r>
      <w:r>
        <w:t>)</w:t>
      </w:r>
    </w:p>
    <w:p w:rsidR="00214BA1" w:rsidRDefault="00D36AE4">
      <w:pPr>
        <w:spacing w:after="379" w:line="259" w:lineRule="auto"/>
        <w:ind w:left="1061" w:right="0" w:firstLine="0"/>
        <w:jc w:val="left"/>
      </w:pPr>
      <w:r>
        <w:rPr>
          <w:noProof/>
        </w:rPr>
        <w:lastRenderedPageBreak/>
        <w:drawing>
          <wp:inline distT="0" distB="0" distL="0" distR="0">
            <wp:extent cx="3639312" cy="2712720"/>
            <wp:effectExtent l="0" t="0" r="0" b="0"/>
            <wp:docPr id="867398" name="Picture 867398"/>
            <wp:cNvGraphicFramePr/>
            <a:graphic xmlns:a="http://schemas.openxmlformats.org/drawingml/2006/main">
              <a:graphicData uri="http://schemas.openxmlformats.org/drawingml/2006/picture">
                <pic:pic xmlns:pic="http://schemas.openxmlformats.org/drawingml/2006/picture">
                  <pic:nvPicPr>
                    <pic:cNvPr id="867398" name="Picture 867398"/>
                    <pic:cNvPicPr/>
                  </pic:nvPicPr>
                  <pic:blipFill>
                    <a:blip r:embed="rId11"/>
                    <a:stretch>
                      <a:fillRect/>
                    </a:stretch>
                  </pic:blipFill>
                  <pic:spPr>
                    <a:xfrm>
                      <a:off x="0" y="0"/>
                      <a:ext cx="3639312" cy="2712720"/>
                    </a:xfrm>
                    <a:prstGeom prst="rect">
                      <a:avLst/>
                    </a:prstGeom>
                  </pic:spPr>
                </pic:pic>
              </a:graphicData>
            </a:graphic>
          </wp:inline>
        </w:drawing>
      </w:r>
    </w:p>
    <w:p w:rsidR="00214BA1" w:rsidRDefault="00D36AE4">
      <w:pPr>
        <w:spacing w:after="408" w:line="265" w:lineRule="auto"/>
        <w:ind w:left="10" w:right="1256" w:hanging="10"/>
        <w:jc w:val="center"/>
      </w:pPr>
      <w:r>
        <w:t>Figure 1: Scatter plot of training data</w:t>
      </w:r>
    </w:p>
    <w:p w:rsidR="00214BA1" w:rsidRDefault="00D36AE4">
      <w:pPr>
        <w:pStyle w:val="2"/>
        <w:spacing w:after="121"/>
        <w:ind w:left="720" w:hanging="735"/>
      </w:pPr>
      <w:r>
        <w:t>Gradient Descent</w:t>
      </w:r>
    </w:p>
    <w:p w:rsidR="00214BA1" w:rsidRDefault="00D36AE4">
      <w:pPr>
        <w:spacing w:after="351"/>
        <w:ind w:left="-15" w:right="1241" w:firstLine="0"/>
      </w:pPr>
      <w:r>
        <w:t xml:space="preserve">In this part, you will fit the linear regression parameters </w:t>
      </w:r>
      <w:r>
        <w:rPr>
          <w:i/>
        </w:rPr>
        <w:t xml:space="preserve">θ </w:t>
      </w:r>
      <w:r>
        <w:t>to our dataset using gradient descent.</w:t>
      </w:r>
    </w:p>
    <w:p w:rsidR="00214BA1" w:rsidRDefault="00D36AE4">
      <w:pPr>
        <w:pStyle w:val="3"/>
        <w:spacing w:after="150"/>
        <w:ind w:left="807" w:hanging="822"/>
      </w:pPr>
      <w:r>
        <w:t>Update Equations</w:t>
      </w:r>
    </w:p>
    <w:p w:rsidR="00214BA1" w:rsidRDefault="00D36AE4">
      <w:pPr>
        <w:ind w:left="-15" w:right="1241" w:firstLine="0"/>
      </w:pPr>
      <w:r>
        <w:t>The objective of linear regression is to minimize the cost function</w:t>
      </w:r>
    </w:p>
    <w:p w:rsidR="00214BA1" w:rsidRDefault="00D36AE4">
      <w:pPr>
        <w:spacing w:after="267" w:line="259" w:lineRule="auto"/>
        <w:ind w:left="2223" w:right="0" w:firstLine="0"/>
        <w:jc w:val="left"/>
      </w:pPr>
      <w:r>
        <w:rPr>
          <w:noProof/>
        </w:rPr>
        <w:drawing>
          <wp:inline distT="0" distB="0" distL="0" distR="0">
            <wp:extent cx="2029968" cy="417576"/>
            <wp:effectExtent l="0" t="0" r="0" b="0"/>
            <wp:docPr id="867397" name="Picture 867397"/>
            <wp:cNvGraphicFramePr/>
            <a:graphic xmlns:a="http://schemas.openxmlformats.org/drawingml/2006/main">
              <a:graphicData uri="http://schemas.openxmlformats.org/drawingml/2006/picture">
                <pic:pic xmlns:pic="http://schemas.openxmlformats.org/drawingml/2006/picture">
                  <pic:nvPicPr>
                    <pic:cNvPr id="867397" name="Picture 867397"/>
                    <pic:cNvPicPr/>
                  </pic:nvPicPr>
                  <pic:blipFill>
                    <a:blip r:embed="rId12"/>
                    <a:stretch>
                      <a:fillRect/>
                    </a:stretch>
                  </pic:blipFill>
                  <pic:spPr>
                    <a:xfrm>
                      <a:off x="0" y="0"/>
                      <a:ext cx="2029968" cy="417576"/>
                    </a:xfrm>
                    <a:prstGeom prst="rect">
                      <a:avLst/>
                    </a:prstGeom>
                  </pic:spPr>
                </pic:pic>
              </a:graphicData>
            </a:graphic>
          </wp:inline>
        </w:drawing>
      </w:r>
    </w:p>
    <w:p w:rsidR="00214BA1" w:rsidRDefault="00D36AE4">
      <w:pPr>
        <w:spacing w:after="351"/>
        <w:ind w:left="-15" w:right="1241" w:firstLine="0"/>
      </w:pPr>
      <w:r>
        <w:t xml:space="preserve">where the hypothesis </w:t>
      </w:r>
      <w:r>
        <w:rPr>
          <w:i/>
        </w:rPr>
        <w:t>h</w:t>
      </w:r>
      <w:r>
        <w:rPr>
          <w:i/>
          <w:vertAlign w:val="subscript"/>
        </w:rPr>
        <w:t>θ</w:t>
      </w:r>
      <w:r>
        <w:t>(</w:t>
      </w:r>
      <w:r>
        <w:rPr>
          <w:i/>
        </w:rPr>
        <w:t>x</w:t>
      </w:r>
      <w:r>
        <w:t>) is given by the linear model</w:t>
      </w:r>
    </w:p>
    <w:p w:rsidR="00214BA1" w:rsidRDefault="00D36AE4">
      <w:pPr>
        <w:spacing w:after="760" w:line="259" w:lineRule="auto"/>
        <w:ind w:right="1266" w:firstLine="0"/>
        <w:jc w:val="center"/>
      </w:pPr>
      <w:r>
        <w:rPr>
          <w:i/>
        </w:rPr>
        <w:t>h</w:t>
      </w:r>
      <w:r>
        <w:rPr>
          <w:i/>
          <w:vertAlign w:val="subscript"/>
        </w:rPr>
        <w:t>θ</w:t>
      </w:r>
      <w:r>
        <w:t>(</w:t>
      </w:r>
      <w:r>
        <w:rPr>
          <w:i/>
        </w:rPr>
        <w:t>x</w:t>
      </w:r>
      <w:r>
        <w:t xml:space="preserve">) = </w:t>
      </w:r>
      <w:r>
        <w:rPr>
          <w:i/>
        </w:rPr>
        <w:t>θ</w:t>
      </w:r>
      <w:r>
        <w:rPr>
          <w:i/>
          <w:vertAlign w:val="superscript"/>
        </w:rPr>
        <w:t>T</w:t>
      </w:r>
      <w:r>
        <w:rPr>
          <w:i/>
        </w:rPr>
        <w:t xml:space="preserve">x </w:t>
      </w:r>
      <w:r>
        <w:t xml:space="preserve">= </w:t>
      </w:r>
      <w:r>
        <w:rPr>
          <w:i/>
        </w:rPr>
        <w:t>θ</w:t>
      </w:r>
      <w:r>
        <w:rPr>
          <w:vertAlign w:val="subscript"/>
        </w:rPr>
        <w:t xml:space="preserve">0 </w:t>
      </w:r>
      <w:r>
        <w:t xml:space="preserve">+ </w:t>
      </w:r>
      <w:r>
        <w:rPr>
          <w:i/>
        </w:rPr>
        <w:t>θ</w:t>
      </w:r>
      <w:r>
        <w:rPr>
          <w:vertAlign w:val="subscript"/>
        </w:rPr>
        <w:t>1</w:t>
      </w:r>
      <w:r>
        <w:rPr>
          <w:i/>
        </w:rPr>
        <w:t>x</w:t>
      </w:r>
      <w:r>
        <w:rPr>
          <w:vertAlign w:val="subscript"/>
        </w:rPr>
        <w:t>1</w:t>
      </w:r>
    </w:p>
    <w:p w:rsidR="00214BA1" w:rsidRDefault="00D36AE4">
      <w:pPr>
        <w:ind w:left="-15" w:right="1241"/>
      </w:pPr>
      <w:r>
        <w:t xml:space="preserve">Recall that the parameters of your model are the </w:t>
      </w:r>
      <w:r>
        <w:rPr>
          <w:i/>
        </w:rPr>
        <w:t>θ</w:t>
      </w:r>
      <w:r>
        <w:rPr>
          <w:i/>
          <w:vertAlign w:val="subscript"/>
        </w:rPr>
        <w:t xml:space="preserve">j </w:t>
      </w:r>
      <w:r>
        <w:t xml:space="preserve">values. These are the values you will adjust to minimize cost </w:t>
      </w:r>
      <w:r>
        <w:rPr>
          <w:i/>
        </w:rPr>
        <w:t>J</w:t>
      </w:r>
      <w:r>
        <w:t>(</w:t>
      </w:r>
      <w:r>
        <w:rPr>
          <w:i/>
        </w:rPr>
        <w:t>θ</w:t>
      </w:r>
      <w:r>
        <w:t>). One way to do this is to use the batch gradient descent algorithm. In batch gradi</w:t>
      </w:r>
      <w:r>
        <w:t>ent descent, each iteration performs the update</w:t>
      </w:r>
    </w:p>
    <w:p w:rsidR="00214BA1" w:rsidRDefault="00D36AE4">
      <w:pPr>
        <w:tabs>
          <w:tab w:val="center" w:pos="5914"/>
        </w:tabs>
        <w:spacing w:after="103" w:line="259" w:lineRule="auto"/>
        <w:ind w:left="-17" w:right="0" w:firstLine="0"/>
        <w:jc w:val="left"/>
      </w:pPr>
      <w:r>
        <w:rPr>
          <w:noProof/>
        </w:rPr>
        <w:lastRenderedPageBreak/>
        <w:drawing>
          <wp:inline distT="0" distB="0" distL="0" distR="0">
            <wp:extent cx="2350008" cy="417576"/>
            <wp:effectExtent l="0" t="0" r="0" b="0"/>
            <wp:docPr id="867400" name="Picture 867400"/>
            <wp:cNvGraphicFramePr/>
            <a:graphic xmlns:a="http://schemas.openxmlformats.org/drawingml/2006/main">
              <a:graphicData uri="http://schemas.openxmlformats.org/drawingml/2006/picture">
                <pic:pic xmlns:pic="http://schemas.openxmlformats.org/drawingml/2006/picture">
                  <pic:nvPicPr>
                    <pic:cNvPr id="867400" name="Picture 867400"/>
                    <pic:cNvPicPr/>
                  </pic:nvPicPr>
                  <pic:blipFill>
                    <a:blip r:embed="rId13"/>
                    <a:stretch>
                      <a:fillRect/>
                    </a:stretch>
                  </pic:blipFill>
                  <pic:spPr>
                    <a:xfrm>
                      <a:off x="0" y="0"/>
                      <a:ext cx="2350008" cy="417576"/>
                    </a:xfrm>
                    <a:prstGeom prst="rect">
                      <a:avLst/>
                    </a:prstGeom>
                  </pic:spPr>
                </pic:pic>
              </a:graphicData>
            </a:graphic>
          </wp:inline>
        </w:drawing>
      </w:r>
      <w:r>
        <w:tab/>
        <w:t xml:space="preserve">(simultaneously update </w:t>
      </w:r>
      <w:r>
        <w:rPr>
          <w:i/>
        </w:rPr>
        <w:t>θ</w:t>
      </w:r>
      <w:r>
        <w:rPr>
          <w:i/>
          <w:vertAlign w:val="subscript"/>
        </w:rPr>
        <w:t xml:space="preserve">j </w:t>
      </w:r>
      <w:r>
        <w:t xml:space="preserve">for all </w:t>
      </w:r>
      <w:r>
        <w:rPr>
          <w:i/>
        </w:rPr>
        <w:t>j</w:t>
      </w:r>
      <w:r>
        <w:t>)</w:t>
      </w:r>
      <w:r>
        <w:rPr>
          <w:i/>
        </w:rPr>
        <w:t>.</w:t>
      </w:r>
    </w:p>
    <w:p w:rsidR="00214BA1" w:rsidRDefault="00D36AE4">
      <w:pPr>
        <w:spacing w:after="276"/>
        <w:ind w:left="-15" w:right="1241"/>
      </w:pPr>
      <w:r>
        <w:t xml:space="preserve">With each step of gradient descent, your parameters </w:t>
      </w:r>
      <w:r>
        <w:rPr>
          <w:i/>
        </w:rPr>
        <w:t>θ</w:t>
      </w:r>
      <w:r>
        <w:rPr>
          <w:i/>
          <w:vertAlign w:val="subscript"/>
        </w:rPr>
        <w:t xml:space="preserve">j </w:t>
      </w:r>
      <w:r>
        <w:t xml:space="preserve">come closer to the optimal values that will achieve the lowest cost </w:t>
      </w:r>
      <w:r>
        <w:rPr>
          <w:i/>
        </w:rPr>
        <w:t>J</w:t>
      </w:r>
      <w:r>
        <w:t>(</w:t>
      </w:r>
      <w:r>
        <w:rPr>
          <w:i/>
        </w:rPr>
        <w:t>θ</w:t>
      </w:r>
      <w:r>
        <w:t>).</w:t>
      </w:r>
    </w:p>
    <w:p w:rsidR="00214BA1" w:rsidRDefault="00D36AE4">
      <w:pPr>
        <w:pBdr>
          <w:top w:val="single" w:sz="3" w:space="0" w:color="000000"/>
          <w:left w:val="single" w:sz="3" w:space="0" w:color="000000"/>
          <w:bottom w:val="single" w:sz="3" w:space="0" w:color="000000"/>
          <w:right w:val="single" w:sz="3" w:space="0" w:color="000000"/>
        </w:pBdr>
        <w:spacing w:after="345" w:line="267" w:lineRule="auto"/>
        <w:ind w:left="141" w:right="1406" w:hanging="10"/>
      </w:pPr>
      <w:r>
        <w:rPr>
          <w:b/>
        </w:rPr>
        <w:t xml:space="preserve">Implementation Note: </w:t>
      </w:r>
      <w:r>
        <w:t xml:space="preserve">We store each example as a row in the the </w:t>
      </w:r>
      <w:r>
        <w:rPr>
          <w:rFonts w:ascii="Calibri" w:eastAsia="Calibri" w:hAnsi="Calibri" w:cs="Calibri"/>
        </w:rPr>
        <w:t xml:space="preserve">X </w:t>
      </w:r>
      <w:r>
        <w:t>matrix in Octave/MATLAB. To take into account the intercept term (</w:t>
      </w:r>
      <w:r>
        <w:rPr>
          <w:i/>
        </w:rPr>
        <w:t>θ</w:t>
      </w:r>
      <w:r>
        <w:rPr>
          <w:vertAlign w:val="subscript"/>
        </w:rPr>
        <w:t>0</w:t>
      </w:r>
      <w:r>
        <w:t xml:space="preserve">), we add an additional first column to </w:t>
      </w:r>
      <w:r>
        <w:rPr>
          <w:rFonts w:ascii="Calibri" w:eastAsia="Calibri" w:hAnsi="Calibri" w:cs="Calibri"/>
        </w:rPr>
        <w:t xml:space="preserve">X </w:t>
      </w:r>
      <w:r>
        <w:t xml:space="preserve">and set it to all ones. This allows us to treat </w:t>
      </w:r>
      <w:r>
        <w:rPr>
          <w:i/>
        </w:rPr>
        <w:t>θ</w:t>
      </w:r>
      <w:r>
        <w:rPr>
          <w:vertAlign w:val="subscript"/>
        </w:rPr>
        <w:t xml:space="preserve">0 </w:t>
      </w:r>
      <w:r>
        <w:t>as simply another ‘feature’.</w:t>
      </w:r>
    </w:p>
    <w:p w:rsidR="00214BA1" w:rsidRDefault="00D36AE4">
      <w:pPr>
        <w:pStyle w:val="3"/>
        <w:ind w:left="807" w:hanging="822"/>
      </w:pPr>
      <w:r>
        <w:t>Implementation</w:t>
      </w:r>
    </w:p>
    <w:p w:rsidR="00214BA1" w:rsidRDefault="00D36AE4">
      <w:pPr>
        <w:ind w:left="-15" w:right="1241" w:firstLine="0"/>
      </w:pPr>
      <w:r>
        <w:t xml:space="preserve">In </w:t>
      </w:r>
      <w:r>
        <w:rPr>
          <w:rFonts w:ascii="Calibri" w:eastAsia="Calibri" w:hAnsi="Calibri" w:cs="Calibri"/>
        </w:rPr>
        <w:t>ex1.m</w:t>
      </w:r>
      <w:r>
        <w:t xml:space="preserve">, we have already set up the data for linear regression. In the following lines, we add another dimension to our data to accommodate the </w:t>
      </w:r>
      <w:r>
        <w:rPr>
          <w:i/>
        </w:rPr>
        <w:t>θ</w:t>
      </w:r>
      <w:r>
        <w:rPr>
          <w:vertAlign w:val="subscript"/>
        </w:rPr>
        <w:t xml:space="preserve">0 </w:t>
      </w:r>
      <w:r>
        <w:t>intercept ter</w:t>
      </w:r>
      <w:r>
        <w:t xml:space="preserve">m. We also initialize the initial parameters to 0 and the learning rate </w:t>
      </w:r>
      <w:r>
        <w:rPr>
          <w:rFonts w:ascii="Calibri" w:eastAsia="Calibri" w:hAnsi="Calibri" w:cs="Calibri"/>
        </w:rPr>
        <w:t xml:space="preserve">alpha </w:t>
      </w:r>
      <w:r>
        <w:t>to 0.01.</w:t>
      </w:r>
    </w:p>
    <w:tbl>
      <w:tblPr>
        <w:tblStyle w:val="TableGrid"/>
        <w:tblW w:w="7898" w:type="dxa"/>
        <w:tblInd w:w="-64" w:type="dxa"/>
        <w:tblCellMar>
          <w:top w:w="0" w:type="dxa"/>
          <w:left w:w="64" w:type="dxa"/>
          <w:bottom w:w="0" w:type="dxa"/>
          <w:right w:w="115" w:type="dxa"/>
        </w:tblCellMar>
        <w:tblLook w:val="04A0" w:firstRow="1" w:lastRow="0" w:firstColumn="1" w:lastColumn="0" w:noHBand="0" w:noVBand="1"/>
      </w:tblPr>
      <w:tblGrid>
        <w:gridCol w:w="7898"/>
      </w:tblGrid>
      <w:tr w:rsidR="00214BA1">
        <w:trPr>
          <w:trHeight w:val="1323"/>
        </w:trPr>
        <w:tc>
          <w:tcPr>
            <w:tcW w:w="7898" w:type="dxa"/>
            <w:tcBorders>
              <w:top w:val="single" w:sz="3" w:space="0" w:color="000000"/>
              <w:left w:val="single" w:sz="3" w:space="0" w:color="000000"/>
              <w:bottom w:val="single" w:sz="3" w:space="0" w:color="000000"/>
              <w:right w:val="single" w:sz="3" w:space="0" w:color="000000"/>
            </w:tcBorders>
            <w:vAlign w:val="center"/>
          </w:tcPr>
          <w:p w:rsidR="00214BA1" w:rsidRDefault="00D36AE4">
            <w:pPr>
              <w:spacing w:after="201" w:line="292" w:lineRule="auto"/>
              <w:ind w:right="427" w:firstLine="0"/>
              <w:jc w:val="left"/>
            </w:pPr>
            <w:r>
              <w:rPr>
                <w:rFonts w:ascii="Calibri" w:eastAsia="Calibri" w:hAnsi="Calibri" w:cs="Calibri"/>
                <w:sz w:val="20"/>
              </w:rPr>
              <w:t xml:space="preserve">X = [ones(m, 1), data(:,1)]; </w:t>
            </w:r>
            <w:r>
              <w:rPr>
                <w:rFonts w:ascii="Calibri" w:eastAsia="Calibri" w:hAnsi="Calibri" w:cs="Calibri"/>
                <w:color w:val="228B22"/>
                <w:sz w:val="20"/>
              </w:rPr>
              <w:t xml:space="preserve">% Add a column of ones to x </w:t>
            </w:r>
            <w:r>
              <w:rPr>
                <w:rFonts w:ascii="Calibri" w:eastAsia="Calibri" w:hAnsi="Calibri" w:cs="Calibri"/>
                <w:sz w:val="20"/>
              </w:rPr>
              <w:t xml:space="preserve">theta = zeros(2, 1); </w:t>
            </w:r>
            <w:r>
              <w:rPr>
                <w:rFonts w:ascii="Calibri" w:eastAsia="Calibri" w:hAnsi="Calibri" w:cs="Calibri"/>
                <w:color w:val="228B22"/>
                <w:sz w:val="20"/>
              </w:rPr>
              <w:t>% initialize fitting parameters</w:t>
            </w:r>
          </w:p>
          <w:p w:rsidR="00214BA1" w:rsidRDefault="00D36AE4">
            <w:pPr>
              <w:spacing w:after="0" w:line="259" w:lineRule="auto"/>
              <w:ind w:right="4970" w:firstLine="0"/>
              <w:jc w:val="left"/>
            </w:pPr>
            <w:r>
              <w:rPr>
                <w:rFonts w:ascii="Calibri" w:eastAsia="Calibri" w:hAnsi="Calibri" w:cs="Calibri"/>
                <w:sz w:val="20"/>
              </w:rPr>
              <w:t>iterations = 1500; alpha = 0.01;</w:t>
            </w:r>
          </w:p>
        </w:tc>
      </w:tr>
    </w:tbl>
    <w:p w:rsidR="00214BA1" w:rsidRDefault="00D36AE4">
      <w:pPr>
        <w:pStyle w:val="3"/>
        <w:ind w:left="807" w:hanging="822"/>
      </w:pPr>
      <w:r>
        <w:t xml:space="preserve">Computing the cost </w:t>
      </w:r>
      <w:r>
        <w:rPr>
          <w:b w:val="0"/>
          <w:i/>
        </w:rPr>
        <w:t>J</w:t>
      </w:r>
      <w:r>
        <w:rPr>
          <w:b w:val="0"/>
        </w:rPr>
        <w:t>(</w:t>
      </w:r>
      <w:r>
        <w:rPr>
          <w:b w:val="0"/>
          <w:i/>
        </w:rPr>
        <w:t>θ</w:t>
      </w:r>
      <w:r>
        <w:rPr>
          <w:b w:val="0"/>
        </w:rPr>
        <w:t>)</w:t>
      </w:r>
    </w:p>
    <w:p w:rsidR="00214BA1" w:rsidRDefault="00D36AE4">
      <w:pPr>
        <w:ind w:left="-15" w:right="1241" w:firstLine="0"/>
      </w:pPr>
      <w:r>
        <w:t xml:space="preserve">As you perform gradient descent to learn minimize the cost function </w:t>
      </w:r>
      <w:r>
        <w:rPr>
          <w:i/>
        </w:rPr>
        <w:t>J</w:t>
      </w:r>
      <w:r>
        <w:t>(</w:t>
      </w:r>
      <w:r>
        <w:rPr>
          <w:i/>
        </w:rPr>
        <w:t>θ</w:t>
      </w:r>
      <w:r>
        <w:t xml:space="preserve">), it is helpful to monitor the convergence by computing the cost. In this section, you will implement a function to calculate </w:t>
      </w:r>
      <w:r>
        <w:rPr>
          <w:i/>
        </w:rPr>
        <w:t>J</w:t>
      </w:r>
      <w:r>
        <w:t>(</w:t>
      </w:r>
      <w:r>
        <w:rPr>
          <w:i/>
        </w:rPr>
        <w:t>θ</w:t>
      </w:r>
      <w:r>
        <w:t>) so you can check the convergence of your gradient des</w:t>
      </w:r>
      <w:r>
        <w:t>cent implementation.</w:t>
      </w:r>
    </w:p>
    <w:p w:rsidR="00214BA1" w:rsidRDefault="00D36AE4">
      <w:pPr>
        <w:spacing w:after="1" w:line="273" w:lineRule="auto"/>
        <w:ind w:left="-15" w:right="1241" w:firstLine="351"/>
        <w:jc w:val="left"/>
      </w:pPr>
      <w:r>
        <w:t xml:space="preserve">Your next task is to complete the code in the file </w:t>
      </w:r>
      <w:r>
        <w:rPr>
          <w:rFonts w:ascii="Calibri" w:eastAsia="Calibri" w:hAnsi="Calibri" w:cs="Calibri"/>
        </w:rPr>
        <w:t>computeCost.m</w:t>
      </w:r>
      <w:r>
        <w:t xml:space="preserve">, which is a function that computes </w:t>
      </w:r>
      <w:r>
        <w:rPr>
          <w:i/>
        </w:rPr>
        <w:t>J</w:t>
      </w:r>
      <w:r>
        <w:t>(</w:t>
      </w:r>
      <w:r>
        <w:rPr>
          <w:i/>
        </w:rPr>
        <w:t>θ</w:t>
      </w:r>
      <w:r>
        <w:t xml:space="preserve">). As you are doing this, remember that the variables </w:t>
      </w:r>
      <w:r>
        <w:rPr>
          <w:i/>
        </w:rPr>
        <w:t xml:space="preserve">X </w:t>
      </w:r>
      <w:r>
        <w:t xml:space="preserve">and </w:t>
      </w:r>
      <w:r>
        <w:rPr>
          <w:i/>
        </w:rPr>
        <w:t xml:space="preserve">y </w:t>
      </w:r>
      <w:r>
        <w:t xml:space="preserve">are not scalar values, but matrices whose rows represent the examples </w:t>
      </w:r>
      <w:r>
        <w:t>from the training set.</w:t>
      </w:r>
    </w:p>
    <w:p w:rsidR="00214BA1" w:rsidRDefault="00D36AE4">
      <w:pPr>
        <w:ind w:left="-15" w:right="1241"/>
      </w:pPr>
      <w:r>
        <w:t xml:space="preserve">Once you have completed the function, the next step in </w:t>
      </w:r>
      <w:r>
        <w:rPr>
          <w:rFonts w:ascii="Calibri" w:eastAsia="Calibri" w:hAnsi="Calibri" w:cs="Calibri"/>
        </w:rPr>
        <w:t xml:space="preserve">ex1.m </w:t>
      </w:r>
      <w:r>
        <w:t xml:space="preserve">will run </w:t>
      </w:r>
      <w:r>
        <w:rPr>
          <w:rFonts w:ascii="Calibri" w:eastAsia="Calibri" w:hAnsi="Calibri" w:cs="Calibri"/>
        </w:rPr>
        <w:t xml:space="preserve">computeCost </w:t>
      </w:r>
      <w:r>
        <w:t xml:space="preserve">once using </w:t>
      </w:r>
      <w:r>
        <w:rPr>
          <w:i/>
        </w:rPr>
        <w:t xml:space="preserve">θ </w:t>
      </w:r>
      <w:r>
        <w:t>initialized to zeros, and you will see the cost printed to the screen.</w:t>
      </w:r>
    </w:p>
    <w:p w:rsidR="00214BA1" w:rsidRDefault="00D36AE4">
      <w:pPr>
        <w:spacing w:after="276"/>
        <w:ind w:left="351" w:right="1241" w:firstLine="0"/>
      </w:pPr>
      <w:r>
        <w:t xml:space="preserve">You should expect to see a cost of </w:t>
      </w:r>
      <w:r>
        <w:rPr>
          <w:rFonts w:ascii="Calibri" w:eastAsia="Calibri" w:hAnsi="Calibri" w:cs="Calibri"/>
        </w:rPr>
        <w:t>32.07</w:t>
      </w:r>
      <w:r>
        <w:t>.</w:t>
      </w:r>
    </w:p>
    <w:p w:rsidR="00214BA1" w:rsidRDefault="00D36AE4">
      <w:pPr>
        <w:spacing w:after="276" w:line="253" w:lineRule="auto"/>
        <w:ind w:left="346" w:right="296" w:hanging="10"/>
        <w:jc w:val="left"/>
      </w:pPr>
      <w:r>
        <w:rPr>
          <w:i/>
        </w:rPr>
        <w:t>You should now submit you</w:t>
      </w:r>
      <w:r>
        <w:rPr>
          <w:i/>
        </w:rPr>
        <w:t>r solutions.</w:t>
      </w:r>
    </w:p>
    <w:p w:rsidR="00214BA1" w:rsidRDefault="00D36AE4">
      <w:pPr>
        <w:pStyle w:val="3"/>
        <w:ind w:left="807" w:hanging="822"/>
      </w:pPr>
      <w:r>
        <w:lastRenderedPageBreak/>
        <w:t>Gradient descent</w:t>
      </w:r>
    </w:p>
    <w:p w:rsidR="00214BA1" w:rsidRDefault="00D36AE4">
      <w:pPr>
        <w:ind w:left="-15" w:right="1241" w:firstLine="0"/>
      </w:pPr>
      <w:r>
        <w:t xml:space="preserve">Next, you will implement gradient descent in the file </w:t>
      </w:r>
      <w:r>
        <w:rPr>
          <w:rFonts w:ascii="Calibri" w:eastAsia="Calibri" w:hAnsi="Calibri" w:cs="Calibri"/>
        </w:rPr>
        <w:t>gradientDescent.m</w:t>
      </w:r>
      <w:r>
        <w:t xml:space="preserve">. </w:t>
      </w:r>
      <w:r>
        <w:t xml:space="preserve">The loop structure has been written for you, and you only need to supply the updates to </w:t>
      </w:r>
      <w:r>
        <w:rPr>
          <w:i/>
        </w:rPr>
        <w:t xml:space="preserve">θ </w:t>
      </w:r>
      <w:r>
        <w:t>within each iteration.</w:t>
      </w:r>
    </w:p>
    <w:p w:rsidR="00214BA1" w:rsidRDefault="00D36AE4">
      <w:pPr>
        <w:ind w:left="-15" w:right="1241"/>
      </w:pPr>
      <w:r>
        <w:t xml:space="preserve">As you program, make sure you understand what you are trying to optimize and what is being updated. Keep in mind that the cost </w:t>
      </w:r>
      <w:r>
        <w:rPr>
          <w:i/>
        </w:rPr>
        <w:t>J</w:t>
      </w:r>
      <w:r>
        <w:t>(</w:t>
      </w:r>
      <w:r>
        <w:rPr>
          <w:i/>
        </w:rPr>
        <w:t>θ</w:t>
      </w:r>
      <w:r>
        <w:t>) is paramete</w:t>
      </w:r>
      <w:r>
        <w:t xml:space="preserve">rized by the vector </w:t>
      </w:r>
      <w:r>
        <w:rPr>
          <w:i/>
        </w:rPr>
        <w:t>θ</w:t>
      </w:r>
      <w:r>
        <w:t xml:space="preserve">, not </w:t>
      </w:r>
      <w:r>
        <w:rPr>
          <w:i/>
        </w:rPr>
        <w:t xml:space="preserve">X </w:t>
      </w:r>
      <w:r>
        <w:t xml:space="preserve">and </w:t>
      </w:r>
      <w:r>
        <w:rPr>
          <w:i/>
        </w:rPr>
        <w:t>y</w:t>
      </w:r>
      <w:r>
        <w:t xml:space="preserve">. That is, we minimize the value of </w:t>
      </w:r>
      <w:r>
        <w:rPr>
          <w:i/>
        </w:rPr>
        <w:t>J</w:t>
      </w:r>
      <w:r>
        <w:t>(</w:t>
      </w:r>
      <w:r>
        <w:rPr>
          <w:i/>
        </w:rPr>
        <w:t>θ</w:t>
      </w:r>
      <w:r>
        <w:t xml:space="preserve">) by changing the values of the vector </w:t>
      </w:r>
      <w:r>
        <w:rPr>
          <w:i/>
        </w:rPr>
        <w:t>θ</w:t>
      </w:r>
      <w:r>
        <w:t xml:space="preserve">, not by changing </w:t>
      </w:r>
      <w:r>
        <w:rPr>
          <w:i/>
        </w:rPr>
        <w:t xml:space="preserve">X </w:t>
      </w:r>
      <w:r>
        <w:t xml:space="preserve">or </w:t>
      </w:r>
      <w:r>
        <w:rPr>
          <w:i/>
        </w:rPr>
        <w:t>y</w:t>
      </w:r>
      <w:r>
        <w:t>. Refer to the equations in this handout and to the video lectures if you are uncertain.</w:t>
      </w:r>
    </w:p>
    <w:p w:rsidR="00214BA1" w:rsidRDefault="00D36AE4">
      <w:pPr>
        <w:ind w:left="-15" w:right="1241"/>
      </w:pPr>
      <w:r>
        <w:t>A good way to verify that grad</w:t>
      </w:r>
      <w:r>
        <w:t xml:space="preserve">ient descent is working correctly is to look at the value of </w:t>
      </w:r>
      <w:r>
        <w:rPr>
          <w:i/>
        </w:rPr>
        <w:t>J</w:t>
      </w:r>
      <w:r>
        <w:t>(</w:t>
      </w:r>
      <w:r>
        <w:rPr>
          <w:i/>
        </w:rPr>
        <w:t>θ</w:t>
      </w:r>
      <w:r>
        <w:t xml:space="preserve">) and check that it is decreasing with each step. The starter code for </w:t>
      </w:r>
      <w:r>
        <w:rPr>
          <w:rFonts w:ascii="Calibri" w:eastAsia="Calibri" w:hAnsi="Calibri" w:cs="Calibri"/>
        </w:rPr>
        <w:t xml:space="preserve">gradientDescent.m </w:t>
      </w:r>
      <w:r>
        <w:t xml:space="preserve">calls </w:t>
      </w:r>
      <w:r>
        <w:rPr>
          <w:rFonts w:ascii="Calibri" w:eastAsia="Calibri" w:hAnsi="Calibri" w:cs="Calibri"/>
        </w:rPr>
        <w:t xml:space="preserve">computeCost </w:t>
      </w:r>
      <w:r>
        <w:t>on every iteration and prints the cost. Assuming you have implemented gradient descen</w:t>
      </w:r>
      <w:r>
        <w:t xml:space="preserve">t and </w:t>
      </w:r>
      <w:r>
        <w:rPr>
          <w:rFonts w:ascii="Calibri" w:eastAsia="Calibri" w:hAnsi="Calibri" w:cs="Calibri"/>
        </w:rPr>
        <w:t xml:space="preserve">computeCost </w:t>
      </w:r>
      <w:r>
        <w:t xml:space="preserve">correctly, your value of </w:t>
      </w:r>
      <w:r>
        <w:rPr>
          <w:i/>
        </w:rPr>
        <w:t>J</w:t>
      </w:r>
      <w:r>
        <w:t>(</w:t>
      </w:r>
      <w:r>
        <w:rPr>
          <w:i/>
        </w:rPr>
        <w:t>θ</w:t>
      </w:r>
      <w:r>
        <w:t>) should never increase, and should converge to a steady value by the end of the algorithm.</w:t>
      </w:r>
    </w:p>
    <w:p w:rsidR="00214BA1" w:rsidRDefault="00D36AE4">
      <w:pPr>
        <w:ind w:left="-15" w:right="1241"/>
      </w:pPr>
      <w:r>
        <w:t xml:space="preserve">After you are finished, </w:t>
      </w:r>
      <w:r>
        <w:rPr>
          <w:rFonts w:ascii="Calibri" w:eastAsia="Calibri" w:hAnsi="Calibri" w:cs="Calibri"/>
        </w:rPr>
        <w:t xml:space="preserve">ex1.m </w:t>
      </w:r>
      <w:r>
        <w:t xml:space="preserve">will use your final parameters to plot the linear fit. The result should look something </w:t>
      </w:r>
      <w:r>
        <w:t>like Figure 2:</w:t>
      </w:r>
    </w:p>
    <w:p w:rsidR="00214BA1" w:rsidRDefault="00D36AE4">
      <w:pPr>
        <w:spacing w:after="276"/>
        <w:ind w:left="-15" w:right="1241"/>
      </w:pPr>
      <w:r>
        <w:t xml:space="preserve">Your final values for </w:t>
      </w:r>
      <w:r>
        <w:rPr>
          <w:i/>
        </w:rPr>
        <w:t xml:space="preserve">θ </w:t>
      </w:r>
      <w:r>
        <w:t xml:space="preserve">will also be used to make predictions on profits in areas of 35,000 and 70,000 people. Note the way that the following lines in </w:t>
      </w:r>
      <w:r>
        <w:rPr>
          <w:rFonts w:ascii="Calibri" w:eastAsia="Calibri" w:hAnsi="Calibri" w:cs="Calibri"/>
        </w:rPr>
        <w:t xml:space="preserve">ex1.m </w:t>
      </w:r>
      <w:r>
        <w:t>uses matrix multiplication, rather than explicit summation or looping, to calculate</w:t>
      </w:r>
      <w:r>
        <w:t xml:space="preserve"> the predictions. This is an example of code vectorization in Octave/MATLAB.</w:t>
      </w:r>
    </w:p>
    <w:p w:rsidR="00214BA1" w:rsidRDefault="00D36AE4">
      <w:pPr>
        <w:spacing w:after="337" w:line="253" w:lineRule="auto"/>
        <w:ind w:left="346" w:right="296" w:hanging="10"/>
        <w:jc w:val="left"/>
      </w:pPr>
      <w:r>
        <w:rPr>
          <w:i/>
        </w:rPr>
        <w:t>You should now submit your solutions.</w:t>
      </w:r>
    </w:p>
    <w:p w:rsidR="00214BA1" w:rsidRDefault="00D36AE4">
      <w:pPr>
        <w:pBdr>
          <w:top w:val="single" w:sz="3" w:space="0" w:color="000000"/>
          <w:left w:val="single" w:sz="3" w:space="0" w:color="000000"/>
          <w:bottom w:val="single" w:sz="3" w:space="0" w:color="000000"/>
          <w:right w:val="single" w:sz="3" w:space="0" w:color="000000"/>
        </w:pBdr>
        <w:spacing w:after="549" w:line="323" w:lineRule="auto"/>
        <w:ind w:left="-5" w:right="4723" w:hanging="10"/>
        <w:jc w:val="left"/>
      </w:pPr>
      <w:r>
        <w:rPr>
          <w:rFonts w:ascii="Calibri" w:eastAsia="Calibri" w:hAnsi="Calibri" w:cs="Calibri"/>
          <w:sz w:val="20"/>
        </w:rPr>
        <w:t>predict1 = [1, 3.5] * theta; predict2 = [1, 7] * theta;</w:t>
      </w:r>
    </w:p>
    <w:p w:rsidR="00214BA1" w:rsidRDefault="00D36AE4">
      <w:pPr>
        <w:pStyle w:val="2"/>
        <w:ind w:left="720" w:hanging="735"/>
      </w:pPr>
      <w:r>
        <w:t>Debugging</w:t>
      </w:r>
    </w:p>
    <w:p w:rsidR="00214BA1" w:rsidRDefault="00D36AE4">
      <w:pPr>
        <w:spacing w:after="120" w:line="339" w:lineRule="auto"/>
        <w:ind w:left="276" w:right="1241" w:hanging="291"/>
        <w:jc w:val="left"/>
      </w:pPr>
      <w:r>
        <w:t xml:space="preserve">Here are some things to keep in mind as you implement gradient descent: </w:t>
      </w:r>
      <w:r>
        <w:rPr>
          <w:rFonts w:ascii="Calibri" w:eastAsia="Calibri" w:hAnsi="Calibri" w:cs="Calibri"/>
        </w:rPr>
        <w:t xml:space="preserve">• </w:t>
      </w:r>
      <w:r>
        <w:t xml:space="preserve">Octave/MATLAB array indices start from one, not zero. If you’re storing </w:t>
      </w:r>
      <w:r>
        <w:rPr>
          <w:i/>
        </w:rPr>
        <w:t>θ</w:t>
      </w:r>
      <w:r>
        <w:rPr>
          <w:vertAlign w:val="subscript"/>
        </w:rPr>
        <w:t xml:space="preserve">0 </w:t>
      </w:r>
      <w:r>
        <w:t xml:space="preserve">and </w:t>
      </w:r>
      <w:r>
        <w:rPr>
          <w:i/>
        </w:rPr>
        <w:t>θ</w:t>
      </w:r>
      <w:r>
        <w:rPr>
          <w:vertAlign w:val="subscript"/>
        </w:rPr>
        <w:t xml:space="preserve">1 </w:t>
      </w:r>
      <w:r>
        <w:t xml:space="preserve">in a vector called </w:t>
      </w:r>
      <w:r>
        <w:rPr>
          <w:rFonts w:ascii="Calibri" w:eastAsia="Calibri" w:hAnsi="Calibri" w:cs="Calibri"/>
        </w:rPr>
        <w:t>theta</w:t>
      </w:r>
      <w:r>
        <w:t xml:space="preserve">, the values will be </w:t>
      </w:r>
      <w:r>
        <w:rPr>
          <w:rFonts w:ascii="Calibri" w:eastAsia="Calibri" w:hAnsi="Calibri" w:cs="Calibri"/>
        </w:rPr>
        <w:t xml:space="preserve">theta(1) </w:t>
      </w:r>
      <w:r>
        <w:t xml:space="preserve">and </w:t>
      </w:r>
      <w:r>
        <w:rPr>
          <w:rFonts w:ascii="Calibri" w:eastAsia="Calibri" w:hAnsi="Calibri" w:cs="Calibri"/>
        </w:rPr>
        <w:t>theta(2)</w:t>
      </w:r>
      <w:r>
        <w:t>.</w:t>
      </w:r>
    </w:p>
    <w:p w:rsidR="00214BA1" w:rsidRDefault="00D36AE4">
      <w:pPr>
        <w:numPr>
          <w:ilvl w:val="0"/>
          <w:numId w:val="1"/>
        </w:numPr>
        <w:ind w:right="1241" w:hanging="217"/>
      </w:pPr>
      <w:r>
        <w:t>If you are seeing many errors at</w:t>
      </w:r>
      <w:r>
        <w:t xml:space="preserve"> runtime, inspect your matrix operations to make sure that you’re adding and multiplying matrices of compatible </w:t>
      </w:r>
      <w:r>
        <w:lastRenderedPageBreak/>
        <w:t xml:space="preserve">dimensions. Printing the dimensions of variables with the </w:t>
      </w:r>
      <w:r>
        <w:rPr>
          <w:rFonts w:ascii="Calibri" w:eastAsia="Calibri" w:hAnsi="Calibri" w:cs="Calibri"/>
        </w:rPr>
        <w:t xml:space="preserve">size </w:t>
      </w:r>
      <w:r>
        <w:t>command will help you debug.</w:t>
      </w:r>
    </w:p>
    <w:p w:rsidR="00214BA1" w:rsidRDefault="00D36AE4">
      <w:pPr>
        <w:spacing w:after="379" w:line="259" w:lineRule="auto"/>
        <w:ind w:left="1061" w:right="0" w:firstLine="0"/>
        <w:jc w:val="left"/>
      </w:pPr>
      <w:r>
        <w:rPr>
          <w:noProof/>
        </w:rPr>
        <w:drawing>
          <wp:inline distT="0" distB="0" distL="0" distR="0">
            <wp:extent cx="3639312" cy="2712720"/>
            <wp:effectExtent l="0" t="0" r="0" b="0"/>
            <wp:docPr id="867401" name="Picture 867401"/>
            <wp:cNvGraphicFramePr/>
            <a:graphic xmlns:a="http://schemas.openxmlformats.org/drawingml/2006/main">
              <a:graphicData uri="http://schemas.openxmlformats.org/drawingml/2006/picture">
                <pic:pic xmlns:pic="http://schemas.openxmlformats.org/drawingml/2006/picture">
                  <pic:nvPicPr>
                    <pic:cNvPr id="867401" name="Picture 867401"/>
                    <pic:cNvPicPr/>
                  </pic:nvPicPr>
                  <pic:blipFill>
                    <a:blip r:embed="rId14"/>
                    <a:stretch>
                      <a:fillRect/>
                    </a:stretch>
                  </pic:blipFill>
                  <pic:spPr>
                    <a:xfrm>
                      <a:off x="0" y="0"/>
                      <a:ext cx="3639312" cy="2712720"/>
                    </a:xfrm>
                    <a:prstGeom prst="rect">
                      <a:avLst/>
                    </a:prstGeom>
                  </pic:spPr>
                </pic:pic>
              </a:graphicData>
            </a:graphic>
          </wp:inline>
        </w:drawing>
      </w:r>
    </w:p>
    <w:p w:rsidR="00214BA1" w:rsidRDefault="00D36AE4">
      <w:pPr>
        <w:spacing w:after="432" w:line="265" w:lineRule="auto"/>
        <w:ind w:left="10" w:right="1256" w:hanging="10"/>
        <w:jc w:val="center"/>
      </w:pPr>
      <w:r>
        <w:t>Figure 2: Training data with linear regression fit</w:t>
      </w:r>
    </w:p>
    <w:p w:rsidR="00214BA1" w:rsidRDefault="00D36AE4">
      <w:pPr>
        <w:numPr>
          <w:ilvl w:val="0"/>
          <w:numId w:val="1"/>
        </w:numPr>
        <w:spacing w:after="426"/>
        <w:ind w:right="1241" w:hanging="217"/>
      </w:pPr>
      <w:r>
        <w:t>By default, Octave/MATLAB interprets math operators to be matrix operators. This is a common source of size incompatibility errors. If you don’t want matrix multiplication, you need to add the “dot” notati</w:t>
      </w:r>
      <w:r>
        <w:t xml:space="preserve">on to specify this to Octave/MATLAB. For example, </w:t>
      </w:r>
      <w:r>
        <w:rPr>
          <w:rFonts w:ascii="Calibri" w:eastAsia="Calibri" w:hAnsi="Calibri" w:cs="Calibri"/>
        </w:rPr>
        <w:t xml:space="preserve">A*B </w:t>
      </w:r>
      <w:r>
        <w:t xml:space="preserve">does a matrix multiply, while </w:t>
      </w:r>
      <w:r>
        <w:rPr>
          <w:rFonts w:ascii="Calibri" w:eastAsia="Calibri" w:hAnsi="Calibri" w:cs="Calibri"/>
        </w:rPr>
        <w:t xml:space="preserve">A.*B </w:t>
      </w:r>
      <w:r>
        <w:t>does an element-wise multiplication.</w:t>
      </w:r>
    </w:p>
    <w:p w:rsidR="00214BA1" w:rsidRDefault="00D36AE4">
      <w:pPr>
        <w:pStyle w:val="2"/>
        <w:spacing w:after="121"/>
        <w:ind w:left="720" w:hanging="735"/>
      </w:pPr>
      <w:r>
        <w:t xml:space="preserve">Visualizing </w:t>
      </w:r>
      <w:r>
        <w:rPr>
          <w:b w:val="0"/>
          <w:i/>
        </w:rPr>
        <w:t>J</w:t>
      </w:r>
      <w:r>
        <w:rPr>
          <w:b w:val="0"/>
        </w:rPr>
        <w:t>(</w:t>
      </w:r>
      <w:r>
        <w:rPr>
          <w:b w:val="0"/>
          <w:i/>
        </w:rPr>
        <w:t>θ</w:t>
      </w:r>
      <w:r>
        <w:rPr>
          <w:b w:val="0"/>
        </w:rPr>
        <w:t>)</w:t>
      </w:r>
    </w:p>
    <w:p w:rsidR="00214BA1" w:rsidRDefault="00D36AE4">
      <w:pPr>
        <w:ind w:left="-15" w:right="1241" w:firstLine="0"/>
      </w:pPr>
      <w:r>
        <w:t xml:space="preserve">To understand the cost function </w:t>
      </w:r>
      <w:r>
        <w:rPr>
          <w:i/>
        </w:rPr>
        <w:t>J</w:t>
      </w:r>
      <w:r>
        <w:t>(</w:t>
      </w:r>
      <w:r>
        <w:rPr>
          <w:i/>
        </w:rPr>
        <w:t>θ</w:t>
      </w:r>
      <w:r>
        <w:t xml:space="preserve">) better, you will now plot the cost over a 2-dimensional grid of </w:t>
      </w:r>
      <w:r>
        <w:rPr>
          <w:i/>
        </w:rPr>
        <w:t>θ</w:t>
      </w:r>
      <w:r>
        <w:rPr>
          <w:vertAlign w:val="subscript"/>
        </w:rPr>
        <w:t xml:space="preserve">0 </w:t>
      </w:r>
      <w:r>
        <w:t xml:space="preserve">and </w:t>
      </w:r>
      <w:r>
        <w:rPr>
          <w:i/>
        </w:rPr>
        <w:t>θ</w:t>
      </w:r>
      <w:r>
        <w:rPr>
          <w:vertAlign w:val="subscript"/>
        </w:rPr>
        <w:t xml:space="preserve">1 </w:t>
      </w:r>
      <w:r>
        <w:t>values. You will not need to code anything new for this part, but you should understand how the code you have written already is creating these images.</w:t>
      </w:r>
    </w:p>
    <w:p w:rsidR="00214BA1" w:rsidRDefault="00D36AE4">
      <w:pPr>
        <w:ind w:left="-15" w:right="1241"/>
      </w:pPr>
      <w:r>
        <w:t xml:space="preserve">In the next step of </w:t>
      </w:r>
      <w:r>
        <w:rPr>
          <w:rFonts w:ascii="Calibri" w:eastAsia="Calibri" w:hAnsi="Calibri" w:cs="Calibri"/>
        </w:rPr>
        <w:t>ex1.m</w:t>
      </w:r>
      <w:r>
        <w:t>, t</w:t>
      </w:r>
      <w:r>
        <w:t xml:space="preserve">here is code set up to calculate </w:t>
      </w:r>
      <w:r>
        <w:rPr>
          <w:i/>
        </w:rPr>
        <w:t>J</w:t>
      </w:r>
      <w:r>
        <w:t>(</w:t>
      </w:r>
      <w:r>
        <w:rPr>
          <w:i/>
        </w:rPr>
        <w:t>θ</w:t>
      </w:r>
      <w:r>
        <w:t xml:space="preserve">) over a grid of values using the </w:t>
      </w:r>
      <w:r>
        <w:rPr>
          <w:rFonts w:ascii="Calibri" w:eastAsia="Calibri" w:hAnsi="Calibri" w:cs="Calibri"/>
        </w:rPr>
        <w:t xml:space="preserve">computeCost </w:t>
      </w:r>
      <w:r>
        <w:t>function that you wrote.</w:t>
      </w:r>
    </w:p>
    <w:tbl>
      <w:tblPr>
        <w:tblStyle w:val="TableGrid"/>
        <w:tblW w:w="7898" w:type="dxa"/>
        <w:tblInd w:w="-64" w:type="dxa"/>
        <w:tblCellMar>
          <w:top w:w="0" w:type="dxa"/>
          <w:left w:w="64" w:type="dxa"/>
          <w:bottom w:w="0" w:type="dxa"/>
          <w:right w:w="115" w:type="dxa"/>
        </w:tblCellMar>
        <w:tblLook w:val="04A0" w:firstRow="1" w:lastRow="0" w:firstColumn="1" w:lastColumn="0" w:noHBand="0" w:noVBand="1"/>
      </w:tblPr>
      <w:tblGrid>
        <w:gridCol w:w="7898"/>
      </w:tblGrid>
      <w:tr w:rsidR="00214BA1">
        <w:trPr>
          <w:trHeight w:val="2519"/>
        </w:trPr>
        <w:tc>
          <w:tcPr>
            <w:tcW w:w="7898" w:type="dxa"/>
            <w:tcBorders>
              <w:top w:val="single" w:sz="3" w:space="0" w:color="000000"/>
              <w:left w:val="single" w:sz="3" w:space="0" w:color="000000"/>
              <w:bottom w:val="single" w:sz="3" w:space="0" w:color="000000"/>
              <w:right w:val="single" w:sz="3" w:space="0" w:color="000000"/>
            </w:tcBorders>
            <w:vAlign w:val="center"/>
          </w:tcPr>
          <w:p w:rsidR="00214BA1" w:rsidRDefault="00D36AE4">
            <w:pPr>
              <w:spacing w:after="34" w:line="259" w:lineRule="auto"/>
              <w:ind w:right="0" w:firstLine="0"/>
              <w:jc w:val="left"/>
            </w:pPr>
            <w:r>
              <w:rPr>
                <w:rFonts w:ascii="Calibri" w:eastAsia="Calibri" w:hAnsi="Calibri" w:cs="Calibri"/>
                <w:color w:val="228B22"/>
                <w:sz w:val="20"/>
              </w:rPr>
              <w:lastRenderedPageBreak/>
              <w:t xml:space="preserve">% initialize J </w:t>
            </w:r>
            <w:r>
              <w:rPr>
                <w:rFonts w:ascii="Calibri" w:eastAsia="Calibri" w:hAnsi="Calibri" w:cs="Calibri"/>
                <w:noProof/>
                <w:sz w:val="22"/>
              </w:rPr>
              <mc:AlternateContent>
                <mc:Choice Requires="wpg">
                  <w:drawing>
                    <wp:inline distT="0" distB="0" distL="0" distR="0">
                      <wp:extent cx="37960" cy="5055"/>
                      <wp:effectExtent l="0" t="0" r="0" b="0"/>
                      <wp:docPr id="867052" name="Group 867052"/>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1367" name="Shape 1367"/>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228B2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7052" style="width:2.989pt;height:0.398pt;mso-position-horizontal-relative:char;mso-position-vertical-relative:line" coordsize="379,50">
                      <v:shape id="Shape 1367" style="position:absolute;width:379;height:0;left:0;top:0;" coordsize="37960,0" path="m0,0l37960,0">
                        <v:stroke weight="0.398pt" endcap="flat" joinstyle="miter" miterlimit="10" on="true" color="#228b22"/>
                        <v:fill on="false" color="#000000" opacity="0"/>
                      </v:shape>
                    </v:group>
                  </w:pict>
                </mc:Fallback>
              </mc:AlternateContent>
            </w:r>
            <w:r>
              <w:rPr>
                <w:rFonts w:ascii="Calibri" w:eastAsia="Calibri" w:hAnsi="Calibri" w:cs="Calibri"/>
                <w:color w:val="228B22"/>
                <w:sz w:val="20"/>
              </w:rPr>
              <w:t>vals to a matrix of 0's</w:t>
            </w:r>
          </w:p>
          <w:p w:rsidR="00214BA1" w:rsidRDefault="00D36AE4">
            <w:pPr>
              <w:spacing w:after="273" w:line="259" w:lineRule="auto"/>
              <w:ind w:left="7" w:right="0" w:firstLine="0"/>
              <w:jc w:val="left"/>
            </w:pPr>
            <w:r>
              <w:rPr>
                <w:rFonts w:ascii="Calibri" w:eastAsia="Calibri" w:hAnsi="Calibri" w:cs="Calibri"/>
                <w:sz w:val="20"/>
              </w:rPr>
              <w:t xml:space="preserve">J </w:t>
            </w:r>
            <w:r>
              <w:rPr>
                <w:rFonts w:ascii="Calibri" w:eastAsia="Calibri" w:hAnsi="Calibri" w:cs="Calibri"/>
                <w:noProof/>
                <w:sz w:val="22"/>
              </w:rPr>
              <mc:AlternateContent>
                <mc:Choice Requires="wpg">
                  <w:drawing>
                    <wp:inline distT="0" distB="0" distL="0" distR="0">
                      <wp:extent cx="37960" cy="5055"/>
                      <wp:effectExtent l="0" t="0" r="0" b="0"/>
                      <wp:docPr id="867053" name="Group 867053"/>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1377" name="Shape 1377"/>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7053" style="width:2.989pt;height:0.398pt;mso-position-horizontal-relative:char;mso-position-vertical-relative:line" coordsize="379,50">
                      <v:shape id="Shape 1377" style="position:absolute;width:379;height:0;left:0;top:0;" coordsize="37960,0" path="m0,0l37960,0">
                        <v:stroke weight="0.398pt" endcap="flat" joinstyle="miter" miterlimit="10" on="true" color="#000000"/>
                        <v:fill on="false" color="#000000" opacity="0"/>
                      </v:shape>
                    </v:group>
                  </w:pict>
                </mc:Fallback>
              </mc:AlternateContent>
            </w:r>
            <w:r>
              <w:rPr>
                <w:rFonts w:ascii="Calibri" w:eastAsia="Calibri" w:hAnsi="Calibri" w:cs="Calibri"/>
                <w:sz w:val="20"/>
              </w:rPr>
              <w:t>vals = zeros(length(theta0</w:t>
            </w:r>
            <w:r>
              <w:rPr>
                <w:rFonts w:ascii="Calibri" w:eastAsia="Calibri" w:hAnsi="Calibri" w:cs="Calibri"/>
                <w:noProof/>
                <w:sz w:val="22"/>
              </w:rPr>
              <mc:AlternateContent>
                <mc:Choice Requires="wpg">
                  <w:drawing>
                    <wp:inline distT="0" distB="0" distL="0" distR="0">
                      <wp:extent cx="37960" cy="5055"/>
                      <wp:effectExtent l="0" t="0" r="0" b="0"/>
                      <wp:docPr id="867054" name="Group 867054"/>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1379" name="Shape 1379"/>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7054" style="width:2.98901pt;height:0.398pt;mso-position-horizontal-relative:char;mso-position-vertical-relative:line" coordsize="379,50">
                      <v:shape id="Shape 1379" style="position:absolute;width:379;height:0;left:0;top:0;" coordsize="37960,0" path="m0,0l37960,0">
                        <v:stroke weight="0.398pt" endcap="flat" joinstyle="miter" miterlimit="10" on="true" color="#000000"/>
                        <v:fill on="false" color="#000000" opacity="0"/>
                      </v:shape>
                    </v:group>
                  </w:pict>
                </mc:Fallback>
              </mc:AlternateContent>
            </w:r>
            <w:r>
              <w:rPr>
                <w:rFonts w:ascii="Calibri" w:eastAsia="Calibri" w:hAnsi="Calibri" w:cs="Calibri"/>
                <w:sz w:val="20"/>
              </w:rPr>
              <w:t>vals), length(theta1</w:t>
            </w:r>
            <w:r>
              <w:rPr>
                <w:rFonts w:ascii="Calibri" w:eastAsia="Calibri" w:hAnsi="Calibri" w:cs="Calibri"/>
                <w:noProof/>
                <w:sz w:val="22"/>
              </w:rPr>
              <mc:AlternateContent>
                <mc:Choice Requires="wpg">
                  <w:drawing>
                    <wp:inline distT="0" distB="0" distL="0" distR="0">
                      <wp:extent cx="37960" cy="5055"/>
                      <wp:effectExtent l="0" t="0" r="0" b="0"/>
                      <wp:docPr id="867055" name="Group 867055"/>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1381" name="Shape 1381"/>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7055" style="width:2.98901pt;height:0.398pt;mso-position-horizontal-relative:char;mso-position-vertical-relative:line" coordsize="379,50">
                      <v:shape id="Shape 1381" style="position:absolute;width:379;height:0;left:0;top:0;" coordsize="37960,0" path="m0,0l37960,0">
                        <v:stroke weight="0.398pt" endcap="flat" joinstyle="miter" miterlimit="10" on="true" color="#000000"/>
                        <v:fill on="false" color="#000000" opacity="0"/>
                      </v:shape>
                    </v:group>
                  </w:pict>
                </mc:Fallback>
              </mc:AlternateContent>
            </w:r>
            <w:r>
              <w:rPr>
                <w:rFonts w:ascii="Calibri" w:eastAsia="Calibri" w:hAnsi="Calibri" w:cs="Calibri"/>
                <w:sz w:val="20"/>
              </w:rPr>
              <w:t>vals));</w:t>
            </w:r>
          </w:p>
          <w:p w:rsidR="00214BA1" w:rsidRDefault="00D36AE4">
            <w:pPr>
              <w:spacing w:after="0" w:line="280" w:lineRule="auto"/>
              <w:ind w:right="2459"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1811871</wp:posOffset>
                      </wp:positionH>
                      <wp:positionV relativeFrom="paragraph">
                        <wp:posOffset>228379</wp:posOffset>
                      </wp:positionV>
                      <wp:extent cx="341618" cy="151829"/>
                      <wp:effectExtent l="0" t="0" r="0" b="0"/>
                      <wp:wrapNone/>
                      <wp:docPr id="867057" name="Group 867057"/>
                      <wp:cNvGraphicFramePr/>
                      <a:graphic xmlns:a="http://schemas.openxmlformats.org/drawingml/2006/main">
                        <a:graphicData uri="http://schemas.microsoft.com/office/word/2010/wordprocessingGroup">
                          <wpg:wgp>
                            <wpg:cNvGrpSpPr/>
                            <wpg:grpSpPr>
                              <a:xfrm>
                                <a:off x="0" y="0"/>
                                <a:ext cx="341618" cy="151829"/>
                                <a:chOff x="0" y="0"/>
                                <a:chExt cx="341618" cy="151829"/>
                              </a:xfrm>
                            </wpg:grpSpPr>
                            <wps:wsp>
                              <wps:cNvPr id="1397" name="Shape 1397"/>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3" name="Shape 1403"/>
                              <wps:cNvSpPr/>
                              <wps:spPr>
                                <a:xfrm>
                                  <a:off x="303657" y="151829"/>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7057" style="width:26.899pt;height:11.955pt;position:absolute;z-index:-2147483605;mso-position-horizontal-relative:text;mso-position-horizontal:absolute;margin-left:142.667pt;mso-position-vertical-relative:text;margin-top:17.9826pt;" coordsize="3416,1518">
                      <v:shape id="Shape 1397" style="position:absolute;width:379;height:0;left:0;top:0;" coordsize="37960,0" path="m0,0l37960,0">
                        <v:stroke weight="0.398pt" endcap="flat" joinstyle="miter" miterlimit="10" on="true" color="#000000"/>
                        <v:fill on="false" color="#000000" opacity="0"/>
                      </v:shape>
                      <v:shape id="Shape 1403" style="position:absolute;width:379;height:0;left:3036;top:1518;" coordsize="37960,0" path="m0,0l37960,0">
                        <v:stroke weight="0.398pt" endcap="flat" joinstyle="miter" miterlimit="10" on="true" color="#000000"/>
                        <v:fill on="false" color="#000000" opacity="0"/>
                      </v:shape>
                    </v:group>
                  </w:pict>
                </mc:Fallback>
              </mc:AlternateContent>
            </w:r>
            <w:r>
              <w:rPr>
                <w:rFonts w:ascii="Calibri" w:eastAsia="Calibri" w:hAnsi="Calibri" w:cs="Calibri"/>
                <w:color w:val="228B22"/>
                <w:sz w:val="20"/>
              </w:rPr>
              <w:t xml:space="preserve">% Fill out J </w:t>
            </w:r>
            <w:r>
              <w:rPr>
                <w:rFonts w:ascii="Calibri" w:eastAsia="Calibri" w:hAnsi="Calibri" w:cs="Calibri"/>
                <w:noProof/>
                <w:sz w:val="22"/>
              </w:rPr>
              <mc:AlternateContent>
                <mc:Choice Requires="wpg">
                  <w:drawing>
                    <wp:inline distT="0" distB="0" distL="0" distR="0">
                      <wp:extent cx="37960" cy="5055"/>
                      <wp:effectExtent l="0" t="0" r="0" b="0"/>
                      <wp:docPr id="867056" name="Group 867056"/>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1391" name="Shape 1391"/>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228B2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7056" style="width:2.989pt;height:0.398pt;mso-position-horizontal-relative:char;mso-position-vertical-relative:line" coordsize="379,50">
                      <v:shape id="Shape 1391" style="position:absolute;width:379;height:0;left:0;top:0;" coordsize="37960,0" path="m0,0l37960,0">
                        <v:stroke weight="0.398pt" endcap="flat" joinstyle="miter" miterlimit="10" on="true" color="#228b22"/>
                        <v:fill on="false" color="#000000" opacity="0"/>
                      </v:shape>
                    </v:group>
                  </w:pict>
                </mc:Fallback>
              </mc:AlternateContent>
            </w:r>
            <w:r>
              <w:rPr>
                <w:rFonts w:ascii="Calibri" w:eastAsia="Calibri" w:hAnsi="Calibri" w:cs="Calibri"/>
                <w:color w:val="228B22"/>
                <w:sz w:val="20"/>
              </w:rPr>
              <w:t xml:space="preserve">vals </w:t>
            </w:r>
            <w:r>
              <w:rPr>
                <w:rFonts w:ascii="Calibri" w:eastAsia="Calibri" w:hAnsi="Calibri" w:cs="Calibri"/>
                <w:color w:val="0000FF"/>
                <w:sz w:val="20"/>
              </w:rPr>
              <w:t xml:space="preserve">for </w:t>
            </w:r>
            <w:r>
              <w:rPr>
                <w:rFonts w:ascii="Calibri" w:eastAsia="Calibri" w:hAnsi="Calibri" w:cs="Calibri"/>
                <w:sz w:val="20"/>
              </w:rPr>
              <w:t xml:space="preserve">i = 1:length(theta0vals) </w:t>
            </w:r>
            <w:r>
              <w:rPr>
                <w:rFonts w:ascii="Calibri" w:eastAsia="Calibri" w:hAnsi="Calibri" w:cs="Calibri"/>
                <w:color w:val="0000FF"/>
                <w:sz w:val="20"/>
              </w:rPr>
              <w:t xml:space="preserve">for </w:t>
            </w:r>
            <w:r>
              <w:rPr>
                <w:rFonts w:ascii="Calibri" w:eastAsia="Calibri" w:hAnsi="Calibri" w:cs="Calibri"/>
                <w:sz w:val="20"/>
              </w:rPr>
              <w:t>j = 1:length(theta1vals) t = [theta0</w:t>
            </w:r>
            <w:r>
              <w:rPr>
                <w:rFonts w:ascii="Calibri" w:eastAsia="Calibri" w:hAnsi="Calibri" w:cs="Calibri"/>
                <w:noProof/>
                <w:sz w:val="22"/>
              </w:rPr>
              <mc:AlternateContent>
                <mc:Choice Requires="wpg">
                  <w:drawing>
                    <wp:inline distT="0" distB="0" distL="0" distR="0">
                      <wp:extent cx="37960" cy="5055"/>
                      <wp:effectExtent l="0" t="0" r="0" b="0"/>
                      <wp:docPr id="867058" name="Group 867058"/>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1408" name="Shape 1408"/>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7058" style="width:2.989pt;height:0.398pt;mso-position-horizontal-relative:char;mso-position-vertical-relative:line" coordsize="379,50">
                      <v:shape id="Shape 1408" style="position:absolute;width:379;height:0;left:0;top:0;" coordsize="37960,0" path="m0,0l37960,0">
                        <v:stroke weight="0.398pt" endcap="flat" joinstyle="miter" miterlimit="10" on="true" color="#000000"/>
                        <v:fill on="false" color="#000000" opacity="0"/>
                      </v:shape>
                    </v:group>
                  </w:pict>
                </mc:Fallback>
              </mc:AlternateContent>
            </w:r>
            <w:r>
              <w:rPr>
                <w:rFonts w:ascii="Calibri" w:eastAsia="Calibri" w:hAnsi="Calibri" w:cs="Calibri"/>
                <w:sz w:val="20"/>
              </w:rPr>
              <w:t>vals(i); theta1</w:t>
            </w:r>
            <w:r>
              <w:rPr>
                <w:rFonts w:ascii="Calibri" w:eastAsia="Calibri" w:hAnsi="Calibri" w:cs="Calibri"/>
                <w:noProof/>
                <w:sz w:val="22"/>
              </w:rPr>
              <mc:AlternateContent>
                <mc:Choice Requires="wpg">
                  <w:drawing>
                    <wp:inline distT="0" distB="0" distL="0" distR="0">
                      <wp:extent cx="37960" cy="5055"/>
                      <wp:effectExtent l="0" t="0" r="0" b="0"/>
                      <wp:docPr id="867059" name="Group 867059"/>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1410" name="Shape 1410"/>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7059" style="width:2.98901pt;height:0.398pt;mso-position-horizontal-relative:char;mso-position-vertical-relative:line" coordsize="379,50">
                      <v:shape id="Shape 1410" style="position:absolute;width:379;height:0;left:0;top:0;" coordsize="37960,0" path="m0,0l37960,0">
                        <v:stroke weight="0.398pt" endcap="flat" joinstyle="miter" miterlimit="10" on="true" color="#000000"/>
                        <v:fill on="false" color="#000000" opacity="0"/>
                      </v:shape>
                    </v:group>
                  </w:pict>
                </mc:Fallback>
              </mc:AlternateContent>
            </w:r>
            <w:r>
              <w:rPr>
                <w:rFonts w:ascii="Calibri" w:eastAsia="Calibri" w:hAnsi="Calibri" w:cs="Calibri"/>
                <w:sz w:val="20"/>
              </w:rPr>
              <w:t>vals(j)];</w:t>
            </w:r>
          </w:p>
          <w:p w:rsidR="00214BA1" w:rsidRDefault="00D36AE4">
            <w:pPr>
              <w:spacing w:after="0" w:line="255" w:lineRule="auto"/>
              <w:ind w:left="478" w:right="2340" w:firstLine="365"/>
              <w:jc w:val="left"/>
            </w:pPr>
            <w:r>
              <w:rPr>
                <w:rFonts w:ascii="Calibri" w:eastAsia="Calibri" w:hAnsi="Calibri" w:cs="Calibri"/>
                <w:sz w:val="20"/>
              </w:rPr>
              <w:t xml:space="preserve">J </w:t>
            </w:r>
            <w:r>
              <w:rPr>
                <w:rFonts w:ascii="Calibri" w:eastAsia="Calibri" w:hAnsi="Calibri" w:cs="Calibri"/>
                <w:noProof/>
                <w:sz w:val="22"/>
              </w:rPr>
              <mc:AlternateContent>
                <mc:Choice Requires="wpg">
                  <w:drawing>
                    <wp:inline distT="0" distB="0" distL="0" distR="0">
                      <wp:extent cx="37960" cy="5055"/>
                      <wp:effectExtent l="0" t="0" r="0" b="0"/>
                      <wp:docPr id="867060" name="Group 867060"/>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1415" name="Shape 1415"/>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7060" style="width:2.989pt;height:0.398pt;mso-position-horizontal-relative:char;mso-position-vertical-relative:line" coordsize="379,50">
                      <v:shape id="Shape 1415" style="position:absolute;width:379;height:0;left:0;top:0;" coordsize="37960,0" path="m0,0l37960,0">
                        <v:stroke weight="0.398pt" endcap="flat" joinstyle="miter" miterlimit="10" on="true" color="#000000"/>
                        <v:fill on="false" color="#000000" opacity="0"/>
                      </v:shape>
                    </v:group>
                  </w:pict>
                </mc:Fallback>
              </mc:AlternateContent>
            </w:r>
            <w:r>
              <w:rPr>
                <w:rFonts w:ascii="Calibri" w:eastAsia="Calibri" w:hAnsi="Calibri" w:cs="Calibri"/>
                <w:sz w:val="20"/>
              </w:rPr>
              <w:t xml:space="preserve">vals(i,j) = computeCost(x, y, t); </w:t>
            </w:r>
            <w:r>
              <w:rPr>
                <w:rFonts w:ascii="Calibri" w:eastAsia="Calibri" w:hAnsi="Calibri" w:cs="Calibri"/>
                <w:color w:val="0000FF"/>
                <w:sz w:val="20"/>
              </w:rPr>
              <w:t>end</w:t>
            </w:r>
          </w:p>
          <w:p w:rsidR="00214BA1" w:rsidRDefault="00D36AE4">
            <w:pPr>
              <w:spacing w:after="0" w:line="259" w:lineRule="auto"/>
              <w:ind w:right="0" w:firstLine="0"/>
              <w:jc w:val="left"/>
            </w:pPr>
            <w:r>
              <w:rPr>
                <w:rFonts w:ascii="Calibri" w:eastAsia="Calibri" w:hAnsi="Calibri" w:cs="Calibri"/>
                <w:color w:val="0000FF"/>
                <w:sz w:val="20"/>
              </w:rPr>
              <w:t>end</w:t>
            </w:r>
          </w:p>
        </w:tc>
      </w:tr>
    </w:tbl>
    <w:p w:rsidR="00214BA1" w:rsidRDefault="00D36AE4">
      <w:pPr>
        <w:spacing w:after="68"/>
        <w:ind w:left="-15" w:right="1241"/>
      </w:pPr>
      <w:r>
        <w:t xml:space="preserve">After these lines are executed, you will have a 2-D array of </w:t>
      </w:r>
      <w:r>
        <w:rPr>
          <w:i/>
        </w:rPr>
        <w:t>J</w:t>
      </w:r>
      <w:r>
        <w:t>(</w:t>
      </w:r>
      <w:r>
        <w:rPr>
          <w:i/>
        </w:rPr>
        <w:t>θ</w:t>
      </w:r>
      <w:r>
        <w:t xml:space="preserve">) values. The script </w:t>
      </w:r>
      <w:r>
        <w:rPr>
          <w:rFonts w:ascii="Calibri" w:eastAsia="Calibri" w:hAnsi="Calibri" w:cs="Calibri"/>
        </w:rPr>
        <w:t xml:space="preserve">ex1.m </w:t>
      </w:r>
      <w:r>
        <w:t xml:space="preserve">will then use these values to produce surface and contour plots of </w:t>
      </w:r>
      <w:r>
        <w:rPr>
          <w:i/>
        </w:rPr>
        <w:t>J</w:t>
      </w:r>
      <w:r>
        <w:t>(</w:t>
      </w:r>
      <w:r>
        <w:rPr>
          <w:i/>
        </w:rPr>
        <w:t>θ</w:t>
      </w:r>
      <w:r>
        <w:t xml:space="preserve">) using the </w:t>
      </w:r>
      <w:r>
        <w:rPr>
          <w:rFonts w:ascii="Calibri" w:eastAsia="Calibri" w:hAnsi="Calibri" w:cs="Calibri"/>
        </w:rPr>
        <w:t xml:space="preserve">surf </w:t>
      </w:r>
      <w:r>
        <w:t xml:space="preserve">and </w:t>
      </w:r>
      <w:r>
        <w:rPr>
          <w:rFonts w:ascii="Calibri" w:eastAsia="Calibri" w:hAnsi="Calibri" w:cs="Calibri"/>
        </w:rPr>
        <w:t xml:space="preserve">contour </w:t>
      </w:r>
      <w:r>
        <w:t>commands. The plots should look something like Figure 3:</w:t>
      </w:r>
    </w:p>
    <w:p w:rsidR="00214BA1" w:rsidRDefault="00D36AE4">
      <w:pPr>
        <w:spacing w:after="177" w:line="259" w:lineRule="auto"/>
        <w:ind w:left="41" w:right="0" w:firstLine="0"/>
        <w:jc w:val="left"/>
      </w:pPr>
      <w:r>
        <w:rPr>
          <w:noProof/>
        </w:rPr>
        <w:drawing>
          <wp:inline distT="0" distB="0" distL="0" distR="0">
            <wp:extent cx="4882896" cy="1801368"/>
            <wp:effectExtent l="0" t="0" r="0" b="0"/>
            <wp:docPr id="867403" name="Picture 867403"/>
            <wp:cNvGraphicFramePr/>
            <a:graphic xmlns:a="http://schemas.openxmlformats.org/drawingml/2006/main">
              <a:graphicData uri="http://schemas.openxmlformats.org/drawingml/2006/picture">
                <pic:pic xmlns:pic="http://schemas.openxmlformats.org/drawingml/2006/picture">
                  <pic:nvPicPr>
                    <pic:cNvPr id="867403" name="Picture 867403"/>
                    <pic:cNvPicPr/>
                  </pic:nvPicPr>
                  <pic:blipFill>
                    <a:blip r:embed="rId15"/>
                    <a:stretch>
                      <a:fillRect/>
                    </a:stretch>
                  </pic:blipFill>
                  <pic:spPr>
                    <a:xfrm>
                      <a:off x="0" y="0"/>
                      <a:ext cx="4882896" cy="1801368"/>
                    </a:xfrm>
                    <a:prstGeom prst="rect">
                      <a:avLst/>
                    </a:prstGeom>
                  </pic:spPr>
                </pic:pic>
              </a:graphicData>
            </a:graphic>
          </wp:inline>
        </w:drawing>
      </w:r>
    </w:p>
    <w:p w:rsidR="00214BA1" w:rsidRDefault="00D36AE4">
      <w:pPr>
        <w:tabs>
          <w:tab w:val="center" w:pos="1943"/>
          <w:tab w:val="center" w:pos="5828"/>
        </w:tabs>
        <w:spacing w:after="333" w:line="259" w:lineRule="auto"/>
        <w:ind w:right="0" w:firstLine="0"/>
        <w:jc w:val="left"/>
      </w:pPr>
      <w:r>
        <w:rPr>
          <w:rFonts w:ascii="Calibri" w:eastAsia="Calibri" w:hAnsi="Calibri" w:cs="Calibri"/>
          <w:sz w:val="22"/>
        </w:rPr>
        <w:tab/>
      </w:r>
      <w:r>
        <w:rPr>
          <w:sz w:val="20"/>
        </w:rPr>
        <w:t>(a) Surface</w:t>
      </w:r>
      <w:r>
        <w:rPr>
          <w:sz w:val="20"/>
        </w:rPr>
        <w:tab/>
        <w:t>(b) Contour, showing minimum</w:t>
      </w:r>
    </w:p>
    <w:p w:rsidR="00214BA1" w:rsidRDefault="00D36AE4">
      <w:pPr>
        <w:spacing w:after="311" w:line="265" w:lineRule="auto"/>
        <w:ind w:left="10" w:right="1256" w:hanging="10"/>
        <w:jc w:val="center"/>
      </w:pPr>
      <w:r>
        <w:t xml:space="preserve">Figure 3: Cost function </w:t>
      </w:r>
      <w:r>
        <w:rPr>
          <w:i/>
        </w:rPr>
        <w:t>J</w:t>
      </w:r>
      <w:r>
        <w:t>(</w:t>
      </w:r>
      <w:r>
        <w:rPr>
          <w:i/>
        </w:rPr>
        <w:t>θ</w:t>
      </w:r>
      <w:r>
        <w:t>)</w:t>
      </w:r>
    </w:p>
    <w:p w:rsidR="00214BA1" w:rsidRDefault="00D36AE4">
      <w:pPr>
        <w:spacing w:after="197"/>
        <w:ind w:left="-15" w:right="1241"/>
      </w:pPr>
      <w:r>
        <w:t>The purpose of these graphs</w:t>
      </w:r>
      <w:r>
        <w:t xml:space="preserve"> is to show you that how </w:t>
      </w:r>
      <w:r>
        <w:rPr>
          <w:i/>
        </w:rPr>
        <w:t>J</w:t>
      </w:r>
      <w:r>
        <w:t>(</w:t>
      </w:r>
      <w:r>
        <w:rPr>
          <w:i/>
        </w:rPr>
        <w:t>θ</w:t>
      </w:r>
      <w:r>
        <w:t xml:space="preserve">) varies with changes in </w:t>
      </w:r>
      <w:r>
        <w:rPr>
          <w:i/>
        </w:rPr>
        <w:t>θ</w:t>
      </w:r>
      <w:r>
        <w:rPr>
          <w:vertAlign w:val="subscript"/>
        </w:rPr>
        <w:t xml:space="preserve">0 </w:t>
      </w:r>
      <w:r>
        <w:t xml:space="preserve">and </w:t>
      </w:r>
      <w:r>
        <w:rPr>
          <w:i/>
        </w:rPr>
        <w:t>θ</w:t>
      </w:r>
      <w:r>
        <w:rPr>
          <w:vertAlign w:val="subscript"/>
        </w:rPr>
        <w:t>1</w:t>
      </w:r>
      <w:r>
        <w:t xml:space="preserve">. The cost function </w:t>
      </w:r>
      <w:r>
        <w:rPr>
          <w:i/>
        </w:rPr>
        <w:t>J</w:t>
      </w:r>
      <w:r>
        <w:t>(</w:t>
      </w:r>
      <w:r>
        <w:rPr>
          <w:i/>
        </w:rPr>
        <w:t>θ</w:t>
      </w:r>
      <w:r>
        <w:t xml:space="preserve">) is bowl-shaped and has a global mininum. (This is easier to see in the contour plot than in the 3D surface plot). This minimum is the optimal point for </w:t>
      </w:r>
      <w:r>
        <w:rPr>
          <w:i/>
        </w:rPr>
        <w:t>θ</w:t>
      </w:r>
      <w:r>
        <w:rPr>
          <w:vertAlign w:val="subscript"/>
        </w:rPr>
        <w:t xml:space="preserve">0 </w:t>
      </w:r>
      <w:r>
        <w:t xml:space="preserve">and </w:t>
      </w:r>
      <w:r>
        <w:rPr>
          <w:i/>
        </w:rPr>
        <w:t>θ</w:t>
      </w:r>
      <w:r>
        <w:rPr>
          <w:vertAlign w:val="subscript"/>
        </w:rPr>
        <w:t>1</w:t>
      </w:r>
      <w:r>
        <w:t>, and each step of gradient descent moves closer to this point.</w:t>
      </w:r>
    </w:p>
    <w:p w:rsidR="00214BA1" w:rsidRDefault="00D36AE4">
      <w:pPr>
        <w:spacing w:after="0" w:line="259" w:lineRule="auto"/>
        <w:ind w:left="399" w:right="0" w:firstLine="0"/>
        <w:jc w:val="left"/>
      </w:pPr>
      <w:r>
        <w:rPr>
          <w:rFonts w:ascii="Calibri" w:eastAsia="Calibri" w:hAnsi="Calibri" w:cs="Calibri"/>
          <w:noProof/>
          <w:sz w:val="22"/>
        </w:rPr>
        <mc:AlternateContent>
          <mc:Choice Requires="wpg">
            <w:drawing>
              <wp:inline distT="0" distB="0" distL="0" distR="0">
                <wp:extent cx="4428388" cy="5055"/>
                <wp:effectExtent l="0" t="0" r="0" b="0"/>
                <wp:docPr id="867113" name="Group 867113"/>
                <wp:cNvGraphicFramePr/>
                <a:graphic xmlns:a="http://schemas.openxmlformats.org/drawingml/2006/main">
                  <a:graphicData uri="http://schemas.microsoft.com/office/word/2010/wordprocessingGroup">
                    <wpg:wgp>
                      <wpg:cNvGrpSpPr/>
                      <wpg:grpSpPr>
                        <a:xfrm>
                          <a:off x="0" y="0"/>
                          <a:ext cx="4428388" cy="5055"/>
                          <a:chOff x="0" y="0"/>
                          <a:chExt cx="4428388" cy="5055"/>
                        </a:xfrm>
                      </wpg:grpSpPr>
                      <wps:wsp>
                        <wps:cNvPr id="62012" name="Shape 62012"/>
                        <wps:cNvSpPr/>
                        <wps:spPr>
                          <a:xfrm>
                            <a:off x="0" y="0"/>
                            <a:ext cx="4428388" cy="0"/>
                          </a:xfrm>
                          <a:custGeom>
                            <a:avLst/>
                            <a:gdLst/>
                            <a:ahLst/>
                            <a:cxnLst/>
                            <a:rect l="0" t="0" r="0" b="0"/>
                            <a:pathLst>
                              <a:path w="4428388">
                                <a:moveTo>
                                  <a:pt x="0" y="0"/>
                                </a:moveTo>
                                <a:lnTo>
                                  <a:pt x="44283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7113" style="width:348.692pt;height:0.398pt;mso-position-horizontal-relative:char;mso-position-vertical-relative:line" coordsize="44283,50">
                <v:shape id="Shape 62012" style="position:absolute;width:44283;height:0;left:0;top:0;" coordsize="4428388,0" path="m0,0l4428388,0">
                  <v:stroke weight="0.398pt" endcap="flat" joinstyle="miter" miterlimit="10" on="true" color="#000000"/>
                  <v:fill on="false" color="#000000" opacity="0"/>
                </v:shape>
              </v:group>
            </w:pict>
          </mc:Fallback>
        </mc:AlternateContent>
      </w:r>
    </w:p>
    <w:p w:rsidR="00214BA1" w:rsidRDefault="00D36AE4">
      <w:pPr>
        <w:pStyle w:val="1"/>
        <w:numPr>
          <w:ilvl w:val="0"/>
          <w:numId w:val="0"/>
        </w:numPr>
        <w:ind w:left="-5"/>
      </w:pPr>
      <w:r>
        <w:t>Optional Exercises</w:t>
      </w:r>
    </w:p>
    <w:p w:rsidR="00214BA1" w:rsidRDefault="00D36AE4">
      <w:pPr>
        <w:ind w:left="-15" w:right="1241" w:firstLine="0"/>
      </w:pPr>
      <w:r>
        <w:t>If you have successfully completed the material above, congratulations! You now understand linear regression and should able to start using it on your own datasets.</w:t>
      </w:r>
    </w:p>
    <w:p w:rsidR="00214BA1" w:rsidRDefault="00D36AE4">
      <w:pPr>
        <w:spacing w:after="202"/>
        <w:ind w:left="-15" w:right="1241"/>
      </w:pPr>
      <w:r>
        <w:lastRenderedPageBreak/>
        <w:t>For the rest of this programming exercise, we have included the following optional exercise</w:t>
      </w:r>
      <w:r>
        <w:t>s. These exercises will help you gain a deeper understanding of the material, and if you are able to do so, we encourage you to complete them as well.</w:t>
      </w:r>
    </w:p>
    <w:p w:rsidR="00214BA1" w:rsidRDefault="00D36AE4">
      <w:pPr>
        <w:spacing w:after="560" w:line="259" w:lineRule="auto"/>
        <w:ind w:left="399" w:right="0" w:firstLine="0"/>
        <w:jc w:val="left"/>
      </w:pPr>
      <w:r>
        <w:rPr>
          <w:rFonts w:ascii="Calibri" w:eastAsia="Calibri" w:hAnsi="Calibri" w:cs="Calibri"/>
          <w:noProof/>
          <w:sz w:val="22"/>
        </w:rPr>
        <mc:AlternateContent>
          <mc:Choice Requires="wpg">
            <w:drawing>
              <wp:inline distT="0" distB="0" distL="0" distR="0">
                <wp:extent cx="4428388" cy="5055"/>
                <wp:effectExtent l="0" t="0" r="0" b="0"/>
                <wp:docPr id="562454" name="Group 562454"/>
                <wp:cNvGraphicFramePr/>
                <a:graphic xmlns:a="http://schemas.openxmlformats.org/drawingml/2006/main">
                  <a:graphicData uri="http://schemas.microsoft.com/office/word/2010/wordprocessingGroup">
                    <wpg:wgp>
                      <wpg:cNvGrpSpPr/>
                      <wpg:grpSpPr>
                        <a:xfrm>
                          <a:off x="0" y="0"/>
                          <a:ext cx="4428388" cy="5055"/>
                          <a:chOff x="0" y="0"/>
                          <a:chExt cx="4428388" cy="5055"/>
                        </a:xfrm>
                      </wpg:grpSpPr>
                      <wps:wsp>
                        <wps:cNvPr id="62039" name="Shape 62039"/>
                        <wps:cNvSpPr/>
                        <wps:spPr>
                          <a:xfrm>
                            <a:off x="0" y="0"/>
                            <a:ext cx="4428388" cy="0"/>
                          </a:xfrm>
                          <a:custGeom>
                            <a:avLst/>
                            <a:gdLst/>
                            <a:ahLst/>
                            <a:cxnLst/>
                            <a:rect l="0" t="0" r="0" b="0"/>
                            <a:pathLst>
                              <a:path w="4428388">
                                <a:moveTo>
                                  <a:pt x="0" y="0"/>
                                </a:moveTo>
                                <a:lnTo>
                                  <a:pt x="44283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2454" style="width:348.692pt;height:0.398pt;mso-position-horizontal-relative:char;mso-position-vertical-relative:line" coordsize="44283,50">
                <v:shape id="Shape 62039" style="position:absolute;width:44283;height:0;left:0;top:0;" coordsize="4428388,0" path="m0,0l4428388,0">
                  <v:stroke weight="0.398pt" endcap="flat" joinstyle="miter" miterlimit="10" on="true" color="#000000"/>
                  <v:fill on="false" color="#000000" opacity="0"/>
                </v:shape>
              </v:group>
            </w:pict>
          </mc:Fallback>
        </mc:AlternateContent>
      </w:r>
    </w:p>
    <w:p w:rsidR="00214BA1" w:rsidRDefault="00D36AE4">
      <w:pPr>
        <w:pStyle w:val="1"/>
        <w:ind w:left="566" w:hanging="581"/>
      </w:pPr>
      <w:r>
        <w:t>Linear regression with multiple variables</w:t>
      </w:r>
    </w:p>
    <w:p w:rsidR="00214BA1" w:rsidRDefault="00D36AE4">
      <w:pPr>
        <w:ind w:left="-15" w:right="1241" w:firstLine="0"/>
      </w:pPr>
      <w:r>
        <w:t>In this part, you will implement linear regression with multi</w:t>
      </w:r>
      <w:r>
        <w:t>ple variables to predict the prices of houses. Suppose you are selling your house and you want to know what a good market price would be. One way to do this is to first collect information on recent houses sold and make a model of housing prices.</w:t>
      </w:r>
    </w:p>
    <w:p w:rsidR="00214BA1" w:rsidRDefault="00D36AE4">
      <w:pPr>
        <w:ind w:left="-15" w:right="1241"/>
      </w:pPr>
      <w:r>
        <w:t xml:space="preserve">The file </w:t>
      </w:r>
      <w:r>
        <w:rPr>
          <w:rFonts w:ascii="Calibri" w:eastAsia="Calibri" w:hAnsi="Calibri" w:cs="Calibri"/>
        </w:rPr>
        <w:t xml:space="preserve">ex1data2.txt </w:t>
      </w:r>
      <w:r>
        <w:t>contains a training set of housing prices in Portland, Oregon. The first column is the size of the house (in square feet), the second column is the number of bedrooms, and the third column is the price of the house.</w:t>
      </w:r>
    </w:p>
    <w:p w:rsidR="00214BA1" w:rsidRDefault="00D36AE4">
      <w:pPr>
        <w:spacing w:after="427"/>
        <w:ind w:left="-15" w:right="1241"/>
      </w:pPr>
      <w:r>
        <w:t xml:space="preserve">The </w:t>
      </w:r>
      <w:r>
        <w:rPr>
          <w:rFonts w:ascii="Calibri" w:eastAsia="Calibri" w:hAnsi="Calibri" w:cs="Calibri"/>
        </w:rPr>
        <w:t xml:space="preserve">ex1 multi.m </w:t>
      </w:r>
      <w:r>
        <w:t xml:space="preserve">script has </w:t>
      </w:r>
      <w:r>
        <w:t>been set up to help you step through this exercise.</w:t>
      </w:r>
    </w:p>
    <w:p w:rsidR="00214BA1" w:rsidRDefault="00D36AE4">
      <w:pPr>
        <w:pStyle w:val="2"/>
        <w:spacing w:after="124"/>
        <w:ind w:left="720" w:hanging="735"/>
      </w:pPr>
      <w:r>
        <w:t>Feature Normalization</w:t>
      </w:r>
    </w:p>
    <w:p w:rsidR="00214BA1" w:rsidRDefault="00D36AE4">
      <w:pPr>
        <w:spacing w:after="312"/>
        <w:ind w:left="-15" w:right="1241" w:firstLine="0"/>
      </w:pPr>
      <w:r>
        <w:t xml:space="preserve">The </w:t>
      </w:r>
      <w:r>
        <w:rPr>
          <w:rFonts w:ascii="Calibri" w:eastAsia="Calibri" w:hAnsi="Calibri" w:cs="Calibri"/>
        </w:rPr>
        <w:t xml:space="preserve">ex1 </w:t>
      </w:r>
      <w:r>
        <w:rPr>
          <w:rFonts w:ascii="Calibri" w:eastAsia="Calibri" w:hAnsi="Calibri" w:cs="Calibri"/>
          <w:noProof/>
          <w:sz w:val="22"/>
        </w:rPr>
        <mc:AlternateContent>
          <mc:Choice Requires="wpg">
            <w:drawing>
              <wp:inline distT="0" distB="0" distL="0" distR="0">
                <wp:extent cx="46876" cy="5055"/>
                <wp:effectExtent l="0" t="0" r="0" b="0"/>
                <wp:docPr id="562455" name="Group 562455"/>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62061" name="Shape 62061"/>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2455" style="width:3.69099pt;height:0.398pt;mso-position-horizontal-relative:char;mso-position-vertical-relative:line" coordsize="468,50">
                <v:shape id="Shape 62061" style="position:absolute;width:468;height:0;left:0;top:0;" coordsize="46876,0" path="m0,0l46876,0">
                  <v:stroke weight="0.398pt" endcap="flat" joinstyle="miter" miterlimit="10" on="true" color="#000000"/>
                  <v:fill on="false" color="#000000" opacity="0"/>
                </v:shape>
              </v:group>
            </w:pict>
          </mc:Fallback>
        </mc:AlternateContent>
      </w:r>
      <w:r>
        <w:rPr>
          <w:rFonts w:ascii="Calibri" w:eastAsia="Calibri" w:hAnsi="Calibri" w:cs="Calibri"/>
        </w:rPr>
        <w:t xml:space="preserve">multi.m </w:t>
      </w:r>
      <w:r>
        <w:t>script will start by loading and displaying some values from this dataset. By looking at the values, note that house sizes are about 1000 times the number of bedroom</w:t>
      </w:r>
      <w:r>
        <w:t>s. When features differ by orders of magnitude, first performing feature scaling can make gradient descent converge much more quickly.</w:t>
      </w:r>
    </w:p>
    <w:p w:rsidR="00214BA1" w:rsidRDefault="00D36AE4">
      <w:pPr>
        <w:spacing w:after="243"/>
        <w:ind w:left="351" w:right="1241" w:firstLine="0"/>
      </w:pPr>
      <w:r>
        <w:t xml:space="preserve">Your task here is to complete the code in </w:t>
      </w:r>
      <w:r>
        <w:rPr>
          <w:rFonts w:ascii="Calibri" w:eastAsia="Calibri" w:hAnsi="Calibri" w:cs="Calibri"/>
        </w:rPr>
        <w:t xml:space="preserve">featureNormalize.m </w:t>
      </w:r>
      <w:r>
        <w:t>to</w:t>
      </w:r>
    </w:p>
    <w:p w:rsidR="00214BA1" w:rsidRDefault="00D36AE4">
      <w:pPr>
        <w:numPr>
          <w:ilvl w:val="0"/>
          <w:numId w:val="2"/>
        </w:numPr>
        <w:spacing w:after="263"/>
        <w:ind w:right="1241" w:hanging="217"/>
      </w:pPr>
      <w:r>
        <w:t>Subtract the mean value of each feature from the dataset.</w:t>
      </w:r>
    </w:p>
    <w:p w:rsidR="00214BA1" w:rsidRDefault="00D36AE4">
      <w:pPr>
        <w:numPr>
          <w:ilvl w:val="0"/>
          <w:numId w:val="2"/>
        </w:numPr>
        <w:ind w:right="1241" w:hanging="217"/>
      </w:pPr>
      <w:r>
        <w:t>After subtracting the mean, additionally scale (divide) the feature values by their respective “standard deviations.”</w:t>
      </w:r>
    </w:p>
    <w:p w:rsidR="00214BA1" w:rsidRDefault="00D36AE4">
      <w:pPr>
        <w:ind w:left="-15" w:right="1241"/>
      </w:pPr>
      <w:r>
        <w:t xml:space="preserve">The standard deviation is a way of measuring how much variation there is in the range of values of a particular feature (most data points will lie within </w:t>
      </w:r>
      <w:r>
        <w:t>±</w:t>
      </w:r>
      <w:r>
        <w:t>2 standard deviations of the mean); this is an alternative to taking the range of values (max-min). I</w:t>
      </w:r>
      <w:r>
        <w:t>n Octave/MATLAB, you can use the “</w:t>
      </w:r>
      <w:r>
        <w:rPr>
          <w:rFonts w:ascii="Calibri" w:eastAsia="Calibri" w:hAnsi="Calibri" w:cs="Calibri"/>
        </w:rPr>
        <w:t>std</w:t>
      </w:r>
      <w:r>
        <w:t xml:space="preserve">” function to </w:t>
      </w:r>
      <w:r>
        <w:lastRenderedPageBreak/>
        <w:t xml:space="preserve">compute the standard deviation. For example, inside </w:t>
      </w:r>
      <w:r>
        <w:rPr>
          <w:rFonts w:ascii="Calibri" w:eastAsia="Calibri" w:hAnsi="Calibri" w:cs="Calibri"/>
        </w:rPr>
        <w:t>featureNormalize.m</w:t>
      </w:r>
      <w:r>
        <w:t xml:space="preserve">, the quantity </w:t>
      </w:r>
      <w:r>
        <w:rPr>
          <w:rFonts w:ascii="Calibri" w:eastAsia="Calibri" w:hAnsi="Calibri" w:cs="Calibri"/>
        </w:rPr>
        <w:t xml:space="preserve">X(:,1) </w:t>
      </w:r>
      <w:r>
        <w:t xml:space="preserve">contains all the values of </w:t>
      </w:r>
      <w:r>
        <w:rPr>
          <w:i/>
        </w:rPr>
        <w:t>x</w:t>
      </w:r>
      <w:r>
        <w:rPr>
          <w:vertAlign w:val="subscript"/>
        </w:rPr>
        <w:t xml:space="preserve">1 </w:t>
      </w:r>
      <w:r>
        <w:t xml:space="preserve">(house sizes) in the training set, so </w:t>
      </w:r>
      <w:r>
        <w:rPr>
          <w:rFonts w:ascii="Calibri" w:eastAsia="Calibri" w:hAnsi="Calibri" w:cs="Calibri"/>
        </w:rPr>
        <w:t xml:space="preserve">std(X(:,1)) </w:t>
      </w:r>
      <w:r>
        <w:t>computes the standard deviation o</w:t>
      </w:r>
      <w:r>
        <w:t xml:space="preserve">f the house sizes. At the time that </w:t>
      </w:r>
      <w:r>
        <w:rPr>
          <w:rFonts w:ascii="Calibri" w:eastAsia="Calibri" w:hAnsi="Calibri" w:cs="Calibri"/>
        </w:rPr>
        <w:t xml:space="preserve">featureNormalize.m </w:t>
      </w:r>
      <w:r>
        <w:t xml:space="preserve">is called, the extra column of 1’s corresponding to </w:t>
      </w:r>
      <w:r>
        <w:rPr>
          <w:i/>
        </w:rPr>
        <w:t>x</w:t>
      </w:r>
      <w:r>
        <w:rPr>
          <w:vertAlign w:val="subscript"/>
        </w:rPr>
        <w:t xml:space="preserve">0 </w:t>
      </w:r>
      <w:r>
        <w:t xml:space="preserve">= 1 has not yet been added to </w:t>
      </w:r>
      <w:r>
        <w:rPr>
          <w:rFonts w:ascii="Calibri" w:eastAsia="Calibri" w:hAnsi="Calibri" w:cs="Calibri"/>
        </w:rPr>
        <w:t xml:space="preserve">X </w:t>
      </w:r>
      <w:r>
        <w:t xml:space="preserve">(see </w:t>
      </w:r>
      <w:r>
        <w:rPr>
          <w:rFonts w:ascii="Calibri" w:eastAsia="Calibri" w:hAnsi="Calibri" w:cs="Calibri"/>
        </w:rPr>
        <w:t xml:space="preserve">ex1 multi.m </w:t>
      </w:r>
      <w:r>
        <w:t>for details).</w:t>
      </w:r>
    </w:p>
    <w:p w:rsidR="00214BA1" w:rsidRDefault="00D36AE4">
      <w:pPr>
        <w:spacing w:after="278"/>
        <w:ind w:left="-15" w:right="1241"/>
      </w:pPr>
      <w:r>
        <w:t>You will do this for all the features and your code should work with datasets of al</w:t>
      </w:r>
      <w:r>
        <w:t xml:space="preserve">l sizes (any number of features / examples). Note that each column of the matrix </w:t>
      </w:r>
      <w:r>
        <w:rPr>
          <w:rFonts w:ascii="Calibri" w:eastAsia="Calibri" w:hAnsi="Calibri" w:cs="Calibri"/>
        </w:rPr>
        <w:t xml:space="preserve">X </w:t>
      </w:r>
      <w:r>
        <w:t>corresponds to one feature.</w:t>
      </w:r>
    </w:p>
    <w:p w:rsidR="00214BA1" w:rsidRDefault="00D36AE4">
      <w:pPr>
        <w:spacing w:after="276" w:line="253" w:lineRule="auto"/>
        <w:ind w:left="346" w:right="296" w:hanging="10"/>
        <w:jc w:val="left"/>
      </w:pPr>
      <w:r>
        <w:rPr>
          <w:i/>
        </w:rPr>
        <w:t>You should now submit your solutions.</w:t>
      </w:r>
    </w:p>
    <w:p w:rsidR="00214BA1" w:rsidRDefault="00D36AE4">
      <w:pPr>
        <w:pBdr>
          <w:top w:val="single" w:sz="3" w:space="0" w:color="000000"/>
          <w:left w:val="single" w:sz="3" w:space="0" w:color="000000"/>
          <w:bottom w:val="single" w:sz="3" w:space="0" w:color="000000"/>
          <w:right w:val="single" w:sz="3" w:space="0" w:color="000000"/>
        </w:pBdr>
        <w:spacing w:after="388" w:line="267" w:lineRule="auto"/>
        <w:ind w:left="141" w:right="1406" w:hanging="10"/>
      </w:pPr>
      <w:r>
        <w:rPr>
          <w:b/>
        </w:rPr>
        <w:t xml:space="preserve">Implementation Note: </w:t>
      </w:r>
      <w:r>
        <w:t xml:space="preserve">When normalizing the features, it is important to store the values used for normalization - the </w:t>
      </w:r>
      <w:r>
        <w:rPr>
          <w:i/>
        </w:rPr>
        <w:t xml:space="preserve">mean value </w:t>
      </w:r>
      <w:r>
        <w:t xml:space="preserve">and the </w:t>
      </w:r>
      <w:r>
        <w:rPr>
          <w:i/>
        </w:rPr>
        <w:t xml:space="preserve">standard deviation </w:t>
      </w:r>
      <w:r>
        <w:t xml:space="preserve">used for the computations. After learning the parameters from the model, we often want to predict the prices of houses we </w:t>
      </w:r>
      <w:r>
        <w:t xml:space="preserve">have not seen before. Given a new </w:t>
      </w:r>
      <w:r>
        <w:rPr>
          <w:b/>
        </w:rPr>
        <w:t xml:space="preserve">x </w:t>
      </w:r>
      <w:r>
        <w:t xml:space="preserve">value (living room area and number of bedrooms), we must first normalize </w:t>
      </w:r>
      <w:r>
        <w:rPr>
          <w:b/>
        </w:rPr>
        <w:t xml:space="preserve">x </w:t>
      </w:r>
      <w:r>
        <w:t>using the mean and standard deviation that we had previously computed from the training set.</w:t>
      </w:r>
    </w:p>
    <w:p w:rsidR="00214BA1" w:rsidRDefault="00D36AE4">
      <w:pPr>
        <w:pStyle w:val="2"/>
        <w:ind w:left="720" w:hanging="735"/>
      </w:pPr>
      <w:r>
        <w:t>Gradient Descent</w:t>
      </w:r>
    </w:p>
    <w:p w:rsidR="00214BA1" w:rsidRDefault="00D36AE4">
      <w:pPr>
        <w:ind w:left="-15" w:right="1241" w:firstLine="0"/>
      </w:pPr>
      <w:r>
        <w:t>Previously, you implemented gradien</w:t>
      </w:r>
      <w:r>
        <w:t xml:space="preserve">t descent on a univariate regression problem. The only difference now is that there is one more feature in the matrix </w:t>
      </w:r>
      <w:r>
        <w:rPr>
          <w:rFonts w:ascii="Calibri" w:eastAsia="Calibri" w:hAnsi="Calibri" w:cs="Calibri"/>
        </w:rPr>
        <w:t>X</w:t>
      </w:r>
      <w:r>
        <w:t>. The hypothesis function and the batch gradient descent update rule remain unchanged.</w:t>
      </w:r>
    </w:p>
    <w:p w:rsidR="00214BA1" w:rsidRDefault="00D36AE4">
      <w:pPr>
        <w:ind w:left="-15" w:right="0"/>
      </w:pPr>
      <w:r>
        <w:t xml:space="preserve">You should complete the code in </w:t>
      </w:r>
      <w:r>
        <w:rPr>
          <w:rFonts w:ascii="Calibri" w:eastAsia="Calibri" w:hAnsi="Calibri" w:cs="Calibri"/>
        </w:rPr>
        <w:t>computeCostMulti.m</w:t>
      </w:r>
      <w:r>
        <w:rPr>
          <w:rFonts w:ascii="Calibri" w:eastAsia="Calibri" w:hAnsi="Calibri" w:cs="Calibri"/>
        </w:rPr>
        <w:t xml:space="preserve"> </w:t>
      </w:r>
      <w:r>
        <w:t xml:space="preserve">and </w:t>
      </w:r>
      <w:r>
        <w:rPr>
          <w:rFonts w:ascii="Calibri" w:eastAsia="Calibri" w:hAnsi="Calibri" w:cs="Calibri"/>
        </w:rPr>
        <w:t xml:space="preserve">gradientDescentMulti.m </w:t>
      </w:r>
      <w:r>
        <w:t>to implement the cost function and gradient descent for linear regression with multiple variables. If your code in the previous part (single variable) already supports multiple variables, you can use it here too.</w:t>
      </w:r>
    </w:p>
    <w:p w:rsidR="00214BA1" w:rsidRDefault="00D36AE4">
      <w:pPr>
        <w:spacing w:after="278"/>
        <w:ind w:left="-15" w:right="1105"/>
      </w:pPr>
      <w:r>
        <w:t xml:space="preserve">Make sure your </w:t>
      </w:r>
      <w:r>
        <w:t>code supports any number of features and is well-vectorized. You can use ‘</w:t>
      </w:r>
      <w:r>
        <w:rPr>
          <w:rFonts w:ascii="Calibri" w:eastAsia="Calibri" w:hAnsi="Calibri" w:cs="Calibri"/>
        </w:rPr>
        <w:t>size(X, 2)</w:t>
      </w:r>
      <w:r>
        <w:t>’ to find out how many features are present in the dataset.</w:t>
      </w:r>
    </w:p>
    <w:p w:rsidR="00214BA1" w:rsidRDefault="00D36AE4">
      <w:pPr>
        <w:spacing w:after="276" w:line="253" w:lineRule="auto"/>
        <w:ind w:left="346" w:right="296" w:hanging="10"/>
        <w:jc w:val="left"/>
      </w:pPr>
      <w:r>
        <w:rPr>
          <w:i/>
        </w:rPr>
        <w:t>You should now submit your solutions.</w:t>
      </w:r>
    </w:p>
    <w:tbl>
      <w:tblPr>
        <w:tblStyle w:val="TableGrid"/>
        <w:tblW w:w="7744" w:type="dxa"/>
        <w:tblInd w:w="4" w:type="dxa"/>
        <w:tblCellMar>
          <w:top w:w="64" w:type="dxa"/>
          <w:left w:w="142" w:type="dxa"/>
          <w:bottom w:w="0" w:type="dxa"/>
          <w:right w:w="142" w:type="dxa"/>
        </w:tblCellMar>
        <w:tblLook w:val="04A0" w:firstRow="1" w:lastRow="0" w:firstColumn="1" w:lastColumn="0" w:noHBand="0" w:noVBand="1"/>
      </w:tblPr>
      <w:tblGrid>
        <w:gridCol w:w="7744"/>
      </w:tblGrid>
      <w:tr w:rsidR="00214BA1">
        <w:trPr>
          <w:trHeight w:val="4987"/>
        </w:trPr>
        <w:tc>
          <w:tcPr>
            <w:tcW w:w="7744" w:type="dxa"/>
            <w:tcBorders>
              <w:top w:val="single" w:sz="3" w:space="0" w:color="000000"/>
              <w:left w:val="single" w:sz="3" w:space="0" w:color="000000"/>
              <w:bottom w:val="single" w:sz="3" w:space="0" w:color="000000"/>
              <w:right w:val="single" w:sz="3" w:space="0" w:color="000000"/>
            </w:tcBorders>
          </w:tcPr>
          <w:p w:rsidR="00214BA1" w:rsidRDefault="00D36AE4">
            <w:pPr>
              <w:spacing w:after="189" w:line="256" w:lineRule="auto"/>
              <w:ind w:right="0" w:firstLine="0"/>
            </w:pPr>
            <w:r>
              <w:rPr>
                <w:b/>
              </w:rPr>
              <w:lastRenderedPageBreak/>
              <w:t xml:space="preserve">Implementation Note: </w:t>
            </w:r>
            <w:r>
              <w:t>In the multivariate case, the cost function can also be written in the following vectorized form:</w:t>
            </w:r>
          </w:p>
          <w:p w:rsidR="00214BA1" w:rsidRDefault="00D36AE4">
            <w:pPr>
              <w:spacing w:after="213" w:line="259" w:lineRule="auto"/>
              <w:ind w:left="2077" w:right="0" w:firstLine="0"/>
              <w:jc w:val="left"/>
            </w:pPr>
            <w:r>
              <w:rPr>
                <w:noProof/>
              </w:rPr>
              <w:drawing>
                <wp:inline distT="0" distB="0" distL="0" distR="0">
                  <wp:extent cx="2008632" cy="316992"/>
                  <wp:effectExtent l="0" t="0" r="0" b="0"/>
                  <wp:docPr id="867405" name="Picture 867405"/>
                  <wp:cNvGraphicFramePr/>
                  <a:graphic xmlns:a="http://schemas.openxmlformats.org/drawingml/2006/main">
                    <a:graphicData uri="http://schemas.openxmlformats.org/drawingml/2006/picture">
                      <pic:pic xmlns:pic="http://schemas.openxmlformats.org/drawingml/2006/picture">
                        <pic:nvPicPr>
                          <pic:cNvPr id="867405" name="Picture 867405"/>
                          <pic:cNvPicPr/>
                        </pic:nvPicPr>
                        <pic:blipFill>
                          <a:blip r:embed="rId16"/>
                          <a:stretch>
                            <a:fillRect/>
                          </a:stretch>
                        </pic:blipFill>
                        <pic:spPr>
                          <a:xfrm>
                            <a:off x="0" y="0"/>
                            <a:ext cx="2008632" cy="316992"/>
                          </a:xfrm>
                          <a:prstGeom prst="rect">
                            <a:avLst/>
                          </a:prstGeom>
                        </pic:spPr>
                      </pic:pic>
                    </a:graphicData>
                  </a:graphic>
                </wp:inline>
              </w:drawing>
            </w:r>
          </w:p>
          <w:p w:rsidR="00214BA1" w:rsidRDefault="00D36AE4">
            <w:pPr>
              <w:spacing w:after="310" w:line="259" w:lineRule="auto"/>
              <w:ind w:right="0" w:firstLine="0"/>
              <w:jc w:val="left"/>
            </w:pPr>
            <w:r>
              <w:t>where</w:t>
            </w:r>
          </w:p>
          <w:p w:rsidR="00214BA1" w:rsidRDefault="00D36AE4">
            <w:pPr>
              <w:tabs>
                <w:tab w:val="center" w:pos="2102"/>
                <w:tab w:val="center" w:pos="3407"/>
                <w:tab w:val="center" w:pos="5375"/>
              </w:tabs>
              <w:spacing w:after="0" w:line="259" w:lineRule="auto"/>
              <w:ind w:right="0" w:firstLine="0"/>
              <w:jc w:val="left"/>
            </w:pPr>
            <w:r>
              <w:rPr>
                <w:rFonts w:ascii="Calibri" w:eastAsia="Calibri" w:hAnsi="Calibri" w:cs="Calibri"/>
                <w:sz w:val="22"/>
              </w:rPr>
              <w:tab/>
            </w:r>
            <w:r>
              <w:t></w:t>
            </w:r>
            <w:r>
              <w:tab/>
            </w:r>
            <w:r>
              <w:rPr>
                <w:sz w:val="16"/>
              </w:rPr>
              <w:t>(1)</w:t>
            </w:r>
            <w:r>
              <w:t>)</w:t>
            </w:r>
            <w:r>
              <w:rPr>
                <w:i/>
                <w:sz w:val="16"/>
              </w:rPr>
              <w:t xml:space="preserve">T </w:t>
            </w:r>
            <w:r>
              <w:t xml:space="preserve">— </w:t>
            </w:r>
            <w:r>
              <w:t></w:t>
            </w:r>
            <w:r>
              <w:tab/>
              <w:t xml:space="preserve"> </w:t>
            </w:r>
            <w:r>
              <w:rPr>
                <w:i/>
              </w:rPr>
              <w:t>y</w:t>
            </w:r>
            <w:r>
              <w:rPr>
                <w:sz w:val="16"/>
              </w:rPr>
              <w:t xml:space="preserve">(1) </w:t>
            </w:r>
            <w:r>
              <w:t></w:t>
            </w:r>
          </w:p>
          <w:p w:rsidR="00214BA1" w:rsidRDefault="00D36AE4">
            <w:pPr>
              <w:spacing w:after="62" w:line="259" w:lineRule="auto"/>
              <w:ind w:left="2334" w:right="0" w:firstLine="0"/>
              <w:jc w:val="left"/>
            </w:pPr>
            <w:r>
              <w:t>— (</w:t>
            </w:r>
            <w:r>
              <w:rPr>
                <w:i/>
              </w:rPr>
              <w:t>x</w:t>
            </w:r>
          </w:p>
          <w:p w:rsidR="00214BA1" w:rsidRDefault="00D36AE4">
            <w:pPr>
              <w:spacing w:after="163" w:line="259" w:lineRule="auto"/>
              <w:ind w:left="2022" w:right="1599" w:firstLine="0"/>
              <w:jc w:val="left"/>
            </w:pPr>
            <w:r>
              <w:rPr>
                <w:noProof/>
              </w:rPr>
              <w:drawing>
                <wp:anchor distT="0" distB="0" distL="114300" distR="114300" simplePos="0" relativeHeight="251659264" behindDoc="0" locked="0" layoutInCell="1" allowOverlap="0">
                  <wp:simplePos x="0" y="0"/>
                  <wp:positionH relativeFrom="column">
                    <wp:posOffset>2882214</wp:posOffset>
                  </wp:positionH>
                  <wp:positionV relativeFrom="paragraph">
                    <wp:posOffset>-26035</wp:posOffset>
                  </wp:positionV>
                  <wp:extent cx="847344" cy="359664"/>
                  <wp:effectExtent l="0" t="0" r="0" b="0"/>
                  <wp:wrapSquare wrapText="bothSides"/>
                  <wp:docPr id="867407" name="Picture 867407"/>
                  <wp:cNvGraphicFramePr/>
                  <a:graphic xmlns:a="http://schemas.openxmlformats.org/drawingml/2006/main">
                    <a:graphicData uri="http://schemas.openxmlformats.org/drawingml/2006/picture">
                      <pic:pic xmlns:pic="http://schemas.openxmlformats.org/drawingml/2006/picture">
                        <pic:nvPicPr>
                          <pic:cNvPr id="867407" name="Picture 867407"/>
                          <pic:cNvPicPr/>
                        </pic:nvPicPr>
                        <pic:blipFill>
                          <a:blip r:embed="rId17"/>
                          <a:stretch>
                            <a:fillRect/>
                          </a:stretch>
                        </pic:blipFill>
                        <pic:spPr>
                          <a:xfrm>
                            <a:off x="0" y="0"/>
                            <a:ext cx="847344" cy="359664"/>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column">
                    <wp:posOffset>3212414</wp:posOffset>
                  </wp:positionH>
                  <wp:positionV relativeFrom="paragraph">
                    <wp:posOffset>240884</wp:posOffset>
                  </wp:positionV>
                  <wp:extent cx="524256" cy="280416"/>
                  <wp:effectExtent l="0" t="0" r="0" b="0"/>
                  <wp:wrapSquare wrapText="bothSides"/>
                  <wp:docPr id="867408" name="Picture 867408"/>
                  <wp:cNvGraphicFramePr/>
                  <a:graphic xmlns:a="http://schemas.openxmlformats.org/drawingml/2006/main">
                    <a:graphicData uri="http://schemas.openxmlformats.org/drawingml/2006/picture">
                      <pic:pic xmlns:pic="http://schemas.openxmlformats.org/drawingml/2006/picture">
                        <pic:nvPicPr>
                          <pic:cNvPr id="867408" name="Picture 867408"/>
                          <pic:cNvPicPr/>
                        </pic:nvPicPr>
                        <pic:blipFill>
                          <a:blip r:embed="rId18"/>
                          <a:stretch>
                            <a:fillRect/>
                          </a:stretch>
                        </pic:blipFill>
                        <pic:spPr>
                          <a:xfrm>
                            <a:off x="0" y="0"/>
                            <a:ext cx="524256" cy="280416"/>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column">
                    <wp:posOffset>1790014</wp:posOffset>
                  </wp:positionH>
                  <wp:positionV relativeFrom="paragraph">
                    <wp:posOffset>240886</wp:posOffset>
                  </wp:positionV>
                  <wp:extent cx="737616" cy="280416"/>
                  <wp:effectExtent l="0" t="0" r="0" b="0"/>
                  <wp:wrapSquare wrapText="bothSides"/>
                  <wp:docPr id="867406" name="Picture 867406"/>
                  <wp:cNvGraphicFramePr/>
                  <a:graphic xmlns:a="http://schemas.openxmlformats.org/drawingml/2006/main">
                    <a:graphicData uri="http://schemas.openxmlformats.org/drawingml/2006/picture">
                      <pic:pic xmlns:pic="http://schemas.openxmlformats.org/drawingml/2006/picture">
                        <pic:nvPicPr>
                          <pic:cNvPr id="867406" name="Picture 867406"/>
                          <pic:cNvPicPr/>
                        </pic:nvPicPr>
                        <pic:blipFill>
                          <a:blip r:embed="rId19"/>
                          <a:stretch>
                            <a:fillRect/>
                          </a:stretch>
                        </pic:blipFill>
                        <pic:spPr>
                          <a:xfrm>
                            <a:off x="0" y="0"/>
                            <a:ext cx="737616" cy="280416"/>
                          </a:xfrm>
                          <a:prstGeom prst="rect">
                            <a:avLst/>
                          </a:prstGeom>
                        </pic:spPr>
                      </pic:pic>
                    </a:graphicData>
                  </a:graphic>
                </wp:anchor>
              </w:drawing>
            </w:r>
            <w:r>
              <w:t></w:t>
            </w:r>
            <w:r>
              <w:t xml:space="preserve"> </w:t>
            </w:r>
            <w:r>
              <w:t>— (</w:t>
            </w:r>
            <w:r>
              <w:rPr>
                <w:i/>
              </w:rPr>
              <w:t>x</w:t>
            </w:r>
            <w:r>
              <w:rPr>
                <w:sz w:val="16"/>
              </w:rPr>
              <w:t>(2)</w:t>
            </w:r>
            <w:r>
              <w:t>)</w:t>
            </w:r>
            <w:r>
              <w:rPr>
                <w:i/>
                <w:sz w:val="16"/>
              </w:rPr>
              <w:t xml:space="preserve">T </w:t>
            </w:r>
            <w:r>
              <w:t xml:space="preserve">— </w:t>
            </w:r>
            <w:r>
              <w:t></w:t>
            </w:r>
          </w:p>
          <w:p w:rsidR="00214BA1" w:rsidRDefault="00D36AE4">
            <w:pPr>
              <w:tabs>
                <w:tab w:val="center" w:pos="1838"/>
                <w:tab w:val="center" w:pos="2983"/>
                <w:tab w:val="center" w:pos="4875"/>
              </w:tabs>
              <w:spacing w:after="0" w:line="259" w:lineRule="auto"/>
              <w:ind w:right="0" w:firstLine="0"/>
              <w:jc w:val="left"/>
            </w:pPr>
            <w:r>
              <w:rPr>
                <w:rFonts w:ascii="Calibri" w:eastAsia="Calibri" w:hAnsi="Calibri" w:cs="Calibri"/>
                <w:sz w:val="22"/>
              </w:rPr>
              <w:tab/>
            </w:r>
            <w:r>
              <w:rPr>
                <w:i/>
              </w:rPr>
              <w:t xml:space="preserve">X </w:t>
            </w:r>
            <w:r>
              <w:t xml:space="preserve">= </w:t>
            </w:r>
            <w:r>
              <w:t></w:t>
            </w:r>
            <w:r>
              <w:tab/>
            </w:r>
            <w:r>
              <w:t>..</w:t>
            </w:r>
            <w:r>
              <w:tab/>
            </w:r>
            <w:r>
              <w:t></w:t>
            </w:r>
            <w:r>
              <w:rPr>
                <w:sz w:val="37"/>
                <w:vertAlign w:val="subscript"/>
              </w:rPr>
              <w:t></w:t>
            </w:r>
            <w:r>
              <w:rPr>
                <w:i/>
              </w:rPr>
              <w:t>.</w:t>
            </w:r>
          </w:p>
          <w:p w:rsidR="00214BA1" w:rsidRDefault="00D36AE4">
            <w:pPr>
              <w:spacing w:after="0" w:line="259" w:lineRule="auto"/>
              <w:ind w:left="2022" w:right="3543" w:firstLine="0"/>
              <w:jc w:val="left"/>
            </w:pPr>
            <w:r>
              <w:t></w:t>
            </w:r>
          </w:p>
          <w:p w:rsidR="00214BA1" w:rsidRDefault="00D36AE4">
            <w:pPr>
              <w:spacing w:after="18" w:line="259" w:lineRule="auto"/>
              <w:ind w:left="2022" w:right="3543" w:firstLine="0"/>
              <w:jc w:val="left"/>
            </w:pPr>
            <w:r>
              <w:t></w:t>
            </w:r>
          </w:p>
          <w:p w:rsidR="00214BA1" w:rsidRDefault="00D36AE4">
            <w:pPr>
              <w:spacing w:after="521" w:line="259" w:lineRule="auto"/>
              <w:ind w:left="2301" w:right="1663" w:firstLine="0"/>
              <w:jc w:val="left"/>
            </w:pPr>
            <w:r>
              <w:t>— (</w:t>
            </w:r>
          </w:p>
          <w:p w:rsidR="00214BA1" w:rsidRDefault="00D36AE4">
            <w:pPr>
              <w:spacing w:after="0" w:line="259" w:lineRule="auto"/>
              <w:ind w:right="0" w:firstLine="0"/>
            </w:pPr>
            <w:r>
              <w:t>The vectorized version is efficient when you’re working with numerical computing tools like Octave/MATLAB. If you are an expert with matrix operations, you can prove to yourself that the two forms are equivalent.</w:t>
            </w:r>
          </w:p>
        </w:tc>
      </w:tr>
    </w:tbl>
    <w:p w:rsidR="00214BA1" w:rsidRDefault="00D36AE4">
      <w:pPr>
        <w:pStyle w:val="3"/>
        <w:spacing w:after="150"/>
        <w:ind w:left="807" w:hanging="822"/>
      </w:pPr>
      <w:r>
        <w:t>Optional (ungraded) exercise: Selecting learning rates</w:t>
      </w:r>
    </w:p>
    <w:p w:rsidR="00214BA1" w:rsidRDefault="00D36AE4">
      <w:pPr>
        <w:ind w:left="-15" w:right="1241" w:firstLine="0"/>
      </w:pPr>
      <w:r>
        <w:t xml:space="preserve">In this part of the exercise, you will get to try out different learning rates for the dataset and find a learning rate that converges quickly. You can change the learning rate by modifying </w:t>
      </w:r>
      <w:r>
        <w:rPr>
          <w:rFonts w:ascii="Calibri" w:eastAsia="Calibri" w:hAnsi="Calibri" w:cs="Calibri"/>
        </w:rPr>
        <w:t>ex1 multi.m</w:t>
      </w:r>
      <w:r>
        <w:rPr>
          <w:rFonts w:ascii="Calibri" w:eastAsia="Calibri" w:hAnsi="Calibri" w:cs="Calibri"/>
        </w:rPr>
        <w:t xml:space="preserve"> </w:t>
      </w:r>
      <w:r>
        <w:t>and changing the part of the code that sets the learning rate.</w:t>
      </w:r>
    </w:p>
    <w:p w:rsidR="00214BA1" w:rsidRDefault="00D36AE4">
      <w:pPr>
        <w:ind w:left="-15" w:right="1241"/>
      </w:pPr>
      <w:r>
        <w:t xml:space="preserve">The next phase in </w:t>
      </w:r>
      <w:r>
        <w:rPr>
          <w:rFonts w:ascii="Calibri" w:eastAsia="Calibri" w:hAnsi="Calibri" w:cs="Calibri"/>
        </w:rPr>
        <w:t xml:space="preserve">ex1 </w:t>
      </w:r>
      <w:r>
        <w:rPr>
          <w:rFonts w:ascii="Calibri" w:eastAsia="Calibri" w:hAnsi="Calibri" w:cs="Calibri"/>
          <w:noProof/>
          <w:sz w:val="22"/>
        </w:rPr>
        <mc:AlternateContent>
          <mc:Choice Requires="wpg">
            <w:drawing>
              <wp:inline distT="0" distB="0" distL="0" distR="0">
                <wp:extent cx="46876" cy="5055"/>
                <wp:effectExtent l="0" t="0" r="0" b="0"/>
                <wp:docPr id="563942" name="Group 563942"/>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62278" name="Shape 62278"/>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3942" style="width:3.69099pt;height:0.398pt;mso-position-horizontal-relative:char;mso-position-vertical-relative:line" coordsize="468,50">
                <v:shape id="Shape 62278" style="position:absolute;width:468;height:0;left:0;top:0;" coordsize="46876,0" path="m0,0l46876,0">
                  <v:stroke weight="0.398pt" endcap="flat" joinstyle="miter" miterlimit="10" on="true" color="#000000"/>
                  <v:fill on="false" color="#000000" opacity="0"/>
                </v:shape>
              </v:group>
            </w:pict>
          </mc:Fallback>
        </mc:AlternateContent>
      </w:r>
      <w:r>
        <w:rPr>
          <w:rFonts w:ascii="Calibri" w:eastAsia="Calibri" w:hAnsi="Calibri" w:cs="Calibri"/>
        </w:rPr>
        <w:t xml:space="preserve">multi.m </w:t>
      </w:r>
      <w:r>
        <w:t xml:space="preserve">will call your </w:t>
      </w:r>
      <w:r>
        <w:rPr>
          <w:rFonts w:ascii="Calibri" w:eastAsia="Calibri" w:hAnsi="Calibri" w:cs="Calibri"/>
        </w:rPr>
        <w:t xml:space="preserve">gradientDescent.m </w:t>
      </w:r>
      <w:r>
        <w:t>function and run gradient descent for about 50 iterations at the chosen learning rate. The function should also return the histo</w:t>
      </w:r>
      <w:r>
        <w:t xml:space="preserve">ry of </w:t>
      </w:r>
      <w:r>
        <w:rPr>
          <w:i/>
        </w:rPr>
        <w:t>J</w:t>
      </w:r>
      <w:r>
        <w:t>(</w:t>
      </w:r>
      <w:r>
        <w:rPr>
          <w:i/>
        </w:rPr>
        <w:t>θ</w:t>
      </w:r>
      <w:r>
        <w:t xml:space="preserve">) values in a vector </w:t>
      </w:r>
      <w:r>
        <w:rPr>
          <w:rFonts w:ascii="Calibri" w:eastAsia="Calibri" w:hAnsi="Calibri" w:cs="Calibri"/>
        </w:rPr>
        <w:t>J</w:t>
      </w:r>
      <w:r>
        <w:t xml:space="preserve">. After the last iteration, the </w:t>
      </w:r>
      <w:r>
        <w:rPr>
          <w:rFonts w:ascii="Calibri" w:eastAsia="Calibri" w:hAnsi="Calibri" w:cs="Calibri"/>
        </w:rPr>
        <w:t xml:space="preserve">ex1 multi.m </w:t>
      </w:r>
      <w:r>
        <w:t xml:space="preserve">script plots the </w:t>
      </w:r>
      <w:r>
        <w:rPr>
          <w:rFonts w:ascii="Calibri" w:eastAsia="Calibri" w:hAnsi="Calibri" w:cs="Calibri"/>
        </w:rPr>
        <w:t xml:space="preserve">J </w:t>
      </w:r>
      <w:r>
        <w:t>values against the number of the iterations.</w:t>
      </w:r>
    </w:p>
    <w:p w:rsidR="00214BA1" w:rsidRDefault="00D36AE4">
      <w:pPr>
        <w:ind w:left="-15" w:right="1241"/>
      </w:pPr>
      <w:r>
        <w:t>If you picked a learning rate within a good range, your plot look similar Figure 4. If your graph looks very differen</w:t>
      </w:r>
      <w:r>
        <w:t xml:space="preserve">t, especially if your value of </w:t>
      </w:r>
      <w:r>
        <w:rPr>
          <w:i/>
        </w:rPr>
        <w:t>J</w:t>
      </w:r>
      <w:r>
        <w:t>(</w:t>
      </w:r>
      <w:r>
        <w:rPr>
          <w:i/>
        </w:rPr>
        <w:t>θ</w:t>
      </w:r>
      <w:r>
        <w:t xml:space="preserve">) increases or even blows up, adjust your learning rate and try again. We recommend trying values of the learning rate </w:t>
      </w:r>
      <w:r>
        <w:rPr>
          <w:i/>
        </w:rPr>
        <w:t xml:space="preserve">α </w:t>
      </w:r>
      <w:r>
        <w:t>on a log-scale, at multiplicative steps of about 3 times the previous value (i.e., 0.3, 0.1, 0.03, 0.</w:t>
      </w:r>
      <w:r>
        <w:t>01 and so on). You may also want to adjust the number of iterations you are running if that will help you see the overall trend in the curve.</w:t>
      </w:r>
    </w:p>
    <w:p w:rsidR="00214BA1" w:rsidRDefault="00D36AE4">
      <w:pPr>
        <w:spacing w:after="322" w:line="259" w:lineRule="auto"/>
        <w:ind w:left="971" w:right="0" w:firstLine="0"/>
        <w:jc w:val="left"/>
      </w:pPr>
      <w:r>
        <w:rPr>
          <w:noProof/>
        </w:rPr>
        <w:lastRenderedPageBreak/>
        <w:drawing>
          <wp:inline distT="0" distB="0" distL="0" distR="0">
            <wp:extent cx="3700971" cy="2775728"/>
            <wp:effectExtent l="0" t="0" r="0" b="0"/>
            <wp:docPr id="62320" name="Picture 62320"/>
            <wp:cNvGraphicFramePr/>
            <a:graphic xmlns:a="http://schemas.openxmlformats.org/drawingml/2006/main">
              <a:graphicData uri="http://schemas.openxmlformats.org/drawingml/2006/picture">
                <pic:pic xmlns:pic="http://schemas.openxmlformats.org/drawingml/2006/picture">
                  <pic:nvPicPr>
                    <pic:cNvPr id="62320" name="Picture 62320"/>
                    <pic:cNvPicPr/>
                  </pic:nvPicPr>
                  <pic:blipFill>
                    <a:blip r:embed="rId20"/>
                    <a:stretch>
                      <a:fillRect/>
                    </a:stretch>
                  </pic:blipFill>
                  <pic:spPr>
                    <a:xfrm>
                      <a:off x="0" y="0"/>
                      <a:ext cx="3700971" cy="2775728"/>
                    </a:xfrm>
                    <a:prstGeom prst="rect">
                      <a:avLst/>
                    </a:prstGeom>
                  </pic:spPr>
                </pic:pic>
              </a:graphicData>
            </a:graphic>
          </wp:inline>
        </w:drawing>
      </w:r>
    </w:p>
    <w:p w:rsidR="00214BA1" w:rsidRDefault="00D36AE4">
      <w:pPr>
        <w:spacing w:after="418"/>
        <w:ind w:left="-15" w:right="1241" w:firstLine="0"/>
      </w:pPr>
      <w:r>
        <w:t>Figure 4: Convergence of gradient descent with an appropriate learning rate</w:t>
      </w:r>
    </w:p>
    <w:p w:rsidR="00214BA1" w:rsidRDefault="00D36AE4">
      <w:pPr>
        <w:pBdr>
          <w:top w:val="single" w:sz="3" w:space="0" w:color="000000"/>
          <w:left w:val="single" w:sz="3" w:space="0" w:color="000000"/>
          <w:bottom w:val="single" w:sz="3" w:space="0" w:color="000000"/>
          <w:right w:val="single" w:sz="3" w:space="0" w:color="000000"/>
        </w:pBdr>
        <w:spacing w:after="0" w:line="267" w:lineRule="auto"/>
        <w:ind w:left="141" w:right="1406" w:hanging="10"/>
      </w:pPr>
      <w:r>
        <w:rPr>
          <w:b/>
        </w:rPr>
        <w:t xml:space="preserve">Implementation Note: </w:t>
      </w:r>
      <w:r>
        <w:t>If your learnin</w:t>
      </w:r>
      <w:r>
        <w:t xml:space="preserve">g rate is too large, </w:t>
      </w:r>
      <w:r>
        <w:rPr>
          <w:i/>
        </w:rPr>
        <w:t>J</w:t>
      </w:r>
      <w:r>
        <w:t>(</w:t>
      </w:r>
      <w:r>
        <w:rPr>
          <w:i/>
        </w:rPr>
        <w:t>θ</w:t>
      </w:r>
      <w:r>
        <w:t>) can diverge and ‘blow up’, resulting in values which are too large for computer calculations. In these situations, Octave/MATLAB will tend to return NaNs. NaN stands for ‘not a number’ and is often caused by undefined operations t</w:t>
      </w:r>
      <w:r>
        <w:t xml:space="preserve">hat involve </w:t>
      </w:r>
      <w:r>
        <w:t>−∞</w:t>
      </w:r>
      <w:r>
        <w:t xml:space="preserve"> </w:t>
      </w:r>
      <w:r>
        <w:t>and +</w:t>
      </w:r>
      <w:r>
        <w:t>∞</w:t>
      </w:r>
      <w:r>
        <w:t>.</w:t>
      </w:r>
    </w:p>
    <w:tbl>
      <w:tblPr>
        <w:tblStyle w:val="TableGrid"/>
        <w:tblW w:w="7744" w:type="dxa"/>
        <w:tblInd w:w="4" w:type="dxa"/>
        <w:tblCellMar>
          <w:top w:w="77" w:type="dxa"/>
          <w:left w:w="142" w:type="dxa"/>
          <w:bottom w:w="0" w:type="dxa"/>
          <w:right w:w="142" w:type="dxa"/>
        </w:tblCellMar>
        <w:tblLook w:val="04A0" w:firstRow="1" w:lastRow="0" w:firstColumn="1" w:lastColumn="0" w:noHBand="0" w:noVBand="1"/>
      </w:tblPr>
      <w:tblGrid>
        <w:gridCol w:w="7744"/>
      </w:tblGrid>
      <w:tr w:rsidR="00214BA1">
        <w:trPr>
          <w:trHeight w:val="4508"/>
        </w:trPr>
        <w:tc>
          <w:tcPr>
            <w:tcW w:w="7744" w:type="dxa"/>
            <w:tcBorders>
              <w:top w:val="single" w:sz="3" w:space="0" w:color="000000"/>
              <w:left w:val="single" w:sz="3" w:space="0" w:color="000000"/>
              <w:bottom w:val="single" w:sz="3" w:space="0" w:color="000000"/>
              <w:right w:val="single" w:sz="3" w:space="0" w:color="000000"/>
            </w:tcBorders>
          </w:tcPr>
          <w:p w:rsidR="00214BA1" w:rsidRDefault="00D36AE4">
            <w:pPr>
              <w:spacing w:after="179" w:line="259" w:lineRule="auto"/>
              <w:ind w:right="0" w:firstLine="0"/>
            </w:pPr>
            <w:r>
              <w:rPr>
                <w:b/>
              </w:rPr>
              <w:lastRenderedPageBreak/>
              <w:t xml:space="preserve">Octave/MATLAB Tip: </w:t>
            </w:r>
            <w:r>
              <w:t xml:space="preserve">To compare how different learning learning rates affect convergence, it’s helpful to plot </w:t>
            </w:r>
            <w:r>
              <w:rPr>
                <w:rFonts w:ascii="Calibri" w:eastAsia="Calibri" w:hAnsi="Calibri" w:cs="Calibri"/>
              </w:rPr>
              <w:t xml:space="preserve">J </w:t>
            </w:r>
            <w:r>
              <w:t xml:space="preserve">for several learning rates on the same figure. In Octave/MATLAB, this can be done by performing gradient descent multiple times with a </w:t>
            </w:r>
            <w:r>
              <w:rPr>
                <w:rFonts w:ascii="Calibri" w:eastAsia="Calibri" w:hAnsi="Calibri" w:cs="Calibri"/>
              </w:rPr>
              <w:t xml:space="preserve">‘hold on’ </w:t>
            </w:r>
            <w:r>
              <w:t>command between plots. Concretely, if you’ve tried three different values of alpha (you should probably try mor</w:t>
            </w:r>
            <w:r>
              <w:t xml:space="preserve">e values than this) and stored the costs in </w:t>
            </w:r>
            <w:r>
              <w:rPr>
                <w:rFonts w:ascii="Calibri" w:eastAsia="Calibri" w:hAnsi="Calibri" w:cs="Calibri"/>
              </w:rPr>
              <w:t>J1</w:t>
            </w:r>
            <w:r>
              <w:t xml:space="preserve">, </w:t>
            </w:r>
            <w:r>
              <w:rPr>
                <w:rFonts w:ascii="Calibri" w:eastAsia="Calibri" w:hAnsi="Calibri" w:cs="Calibri"/>
              </w:rPr>
              <w:t xml:space="preserve">J2 </w:t>
            </w:r>
            <w:r>
              <w:t xml:space="preserve">and </w:t>
            </w:r>
            <w:r>
              <w:rPr>
                <w:rFonts w:ascii="Calibri" w:eastAsia="Calibri" w:hAnsi="Calibri" w:cs="Calibri"/>
              </w:rPr>
              <w:t>J3</w:t>
            </w:r>
            <w:r>
              <w:t>, you can use the following commands to plot them on the same figure:</w:t>
            </w:r>
          </w:p>
          <w:p w:rsidR="00214BA1" w:rsidRDefault="00D36AE4">
            <w:pPr>
              <w:spacing w:after="0" w:line="238" w:lineRule="auto"/>
              <w:ind w:left="1701" w:right="2068" w:firstLine="0"/>
              <w:jc w:val="left"/>
            </w:pPr>
            <w:r>
              <w:rPr>
                <w:rFonts w:ascii="Calibri" w:eastAsia="Calibri" w:hAnsi="Calibri" w:cs="Calibri"/>
              </w:rPr>
              <w:t>plot(1:50, J1(1:50), ‘b’); hold on;</w:t>
            </w:r>
          </w:p>
          <w:p w:rsidR="00214BA1" w:rsidRDefault="00D36AE4">
            <w:pPr>
              <w:spacing w:after="521" w:line="238" w:lineRule="auto"/>
              <w:ind w:left="1701" w:right="1330" w:firstLine="0"/>
              <w:jc w:val="left"/>
            </w:pPr>
            <w:r>
              <w:rPr>
                <w:rFonts w:ascii="Calibri" w:eastAsia="Calibri" w:hAnsi="Calibri" w:cs="Calibri"/>
              </w:rPr>
              <w:t>plot(1:50, J2(1:50), ‘r’); plot(1:50, J3(1:50), ‘k’);</w:t>
            </w:r>
          </w:p>
          <w:p w:rsidR="00214BA1" w:rsidRDefault="00D36AE4">
            <w:pPr>
              <w:spacing w:after="0" w:line="259" w:lineRule="auto"/>
              <w:ind w:right="0" w:firstLine="0"/>
            </w:pPr>
            <w:r>
              <w:t xml:space="preserve">The final arguments </w:t>
            </w:r>
            <w:r>
              <w:rPr>
                <w:rFonts w:ascii="Calibri" w:eastAsia="Calibri" w:hAnsi="Calibri" w:cs="Calibri"/>
              </w:rPr>
              <w:t xml:space="preserve">‘b’, ‘r’, </w:t>
            </w:r>
            <w:r>
              <w:t xml:space="preserve">and </w:t>
            </w:r>
            <w:r>
              <w:rPr>
                <w:rFonts w:ascii="Calibri" w:eastAsia="Calibri" w:hAnsi="Calibri" w:cs="Calibri"/>
              </w:rPr>
              <w:t xml:space="preserve">‘k’ </w:t>
            </w:r>
            <w:r>
              <w:t>specify different colors for the plots.</w:t>
            </w:r>
          </w:p>
        </w:tc>
      </w:tr>
    </w:tbl>
    <w:p w:rsidR="00214BA1" w:rsidRDefault="00D36AE4">
      <w:pPr>
        <w:ind w:left="-15" w:right="1241"/>
      </w:pPr>
      <w:r>
        <w:t>Notice the changes in the convergence curves as the learning rate changes. With a small learning rate, you should find that</w:t>
      </w:r>
      <w:r>
        <w:t xml:space="preserve"> gradient descent takes a very long time to converge to the optimal value. Conversely, with a large learning rate, gradient descent might not converge or might even diverge!</w:t>
      </w:r>
    </w:p>
    <w:p w:rsidR="00214BA1" w:rsidRDefault="00D36AE4">
      <w:pPr>
        <w:ind w:left="-15" w:right="1241"/>
      </w:pPr>
      <w:r>
        <w:t xml:space="preserve">Using the best learning rate that you found, run the </w:t>
      </w:r>
      <w:r>
        <w:rPr>
          <w:rFonts w:ascii="Calibri" w:eastAsia="Calibri" w:hAnsi="Calibri" w:cs="Calibri"/>
        </w:rPr>
        <w:t xml:space="preserve">ex1 </w:t>
      </w:r>
      <w:r>
        <w:rPr>
          <w:rFonts w:ascii="Calibri" w:eastAsia="Calibri" w:hAnsi="Calibri" w:cs="Calibri"/>
          <w:noProof/>
          <w:sz w:val="22"/>
        </w:rPr>
        <mc:AlternateContent>
          <mc:Choice Requires="wpg">
            <w:drawing>
              <wp:inline distT="0" distB="0" distL="0" distR="0">
                <wp:extent cx="46876" cy="5055"/>
                <wp:effectExtent l="0" t="0" r="0" b="0"/>
                <wp:docPr id="561740" name="Group 561740"/>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62385" name="Shape 62385"/>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1740" style="width:3.69101pt;height:0.398pt;mso-position-horizontal-relative:char;mso-position-vertical-relative:line" coordsize="468,50">
                <v:shape id="Shape 62385" style="position:absolute;width:468;height:0;left:0;top:0;" coordsize="46876,0" path="m0,0l46876,0">
                  <v:stroke weight="0.398pt" endcap="flat" joinstyle="miter" miterlimit="10" on="true" color="#000000"/>
                  <v:fill on="false" color="#000000" opacity="0"/>
                </v:shape>
              </v:group>
            </w:pict>
          </mc:Fallback>
        </mc:AlternateContent>
      </w:r>
      <w:r>
        <w:rPr>
          <w:rFonts w:ascii="Calibri" w:eastAsia="Calibri" w:hAnsi="Calibri" w:cs="Calibri"/>
        </w:rPr>
        <w:t xml:space="preserve">multi.m </w:t>
      </w:r>
      <w:r>
        <w:t>script to run gr</w:t>
      </w:r>
      <w:r>
        <w:t xml:space="preserve">adient descent until convergence to find the final values of </w:t>
      </w:r>
      <w:r>
        <w:rPr>
          <w:i/>
        </w:rPr>
        <w:t>θ</w:t>
      </w:r>
      <w:r>
        <w:t xml:space="preserve">. Next, use this value of </w:t>
      </w:r>
      <w:r>
        <w:rPr>
          <w:i/>
        </w:rPr>
        <w:t xml:space="preserve">θ </w:t>
      </w:r>
      <w:r>
        <w:t>to predict the price of a house with 1650 square feet and 3 bedrooms. You will use value later to check your implementation of the normal equations. Don’t forget to n</w:t>
      </w:r>
      <w:r>
        <w:t>ormalize your features when you make this prediction!</w:t>
      </w:r>
    </w:p>
    <w:p w:rsidR="00214BA1" w:rsidRDefault="00D36AE4">
      <w:pPr>
        <w:spacing w:after="432" w:line="253" w:lineRule="auto"/>
        <w:ind w:right="296" w:firstLine="351"/>
        <w:jc w:val="left"/>
      </w:pPr>
      <w:r>
        <w:rPr>
          <w:i/>
        </w:rPr>
        <w:t>You do not need to submit any solutions for these optional (ungraded) exercises.</w:t>
      </w:r>
    </w:p>
    <w:p w:rsidR="00214BA1" w:rsidRDefault="00D36AE4">
      <w:pPr>
        <w:pStyle w:val="2"/>
        <w:ind w:left="720" w:hanging="735"/>
      </w:pPr>
      <w:r>
        <w:t>Normal Equations</w:t>
      </w:r>
    </w:p>
    <w:p w:rsidR="00214BA1" w:rsidRDefault="00D36AE4">
      <w:pPr>
        <w:ind w:left="-15" w:right="1241" w:firstLine="0"/>
      </w:pPr>
      <w:r>
        <w:t>In the lecture videos, you learned that the closed-form solution to linear regression is</w:t>
      </w:r>
    </w:p>
    <w:p w:rsidR="00214BA1" w:rsidRDefault="00D36AE4">
      <w:pPr>
        <w:spacing w:after="149" w:line="259" w:lineRule="auto"/>
        <w:ind w:left="2823" w:right="0" w:firstLine="0"/>
        <w:jc w:val="left"/>
      </w:pPr>
      <w:r>
        <w:rPr>
          <w:noProof/>
        </w:rPr>
        <w:drawing>
          <wp:inline distT="0" distB="0" distL="0" distR="0">
            <wp:extent cx="1261872" cy="219456"/>
            <wp:effectExtent l="0" t="0" r="0" b="0"/>
            <wp:docPr id="867409" name="Picture 867409"/>
            <wp:cNvGraphicFramePr/>
            <a:graphic xmlns:a="http://schemas.openxmlformats.org/drawingml/2006/main">
              <a:graphicData uri="http://schemas.openxmlformats.org/drawingml/2006/picture">
                <pic:pic xmlns:pic="http://schemas.openxmlformats.org/drawingml/2006/picture">
                  <pic:nvPicPr>
                    <pic:cNvPr id="867409" name="Picture 867409"/>
                    <pic:cNvPicPr/>
                  </pic:nvPicPr>
                  <pic:blipFill>
                    <a:blip r:embed="rId21"/>
                    <a:stretch>
                      <a:fillRect/>
                    </a:stretch>
                  </pic:blipFill>
                  <pic:spPr>
                    <a:xfrm>
                      <a:off x="0" y="0"/>
                      <a:ext cx="1261872" cy="219456"/>
                    </a:xfrm>
                    <a:prstGeom prst="rect">
                      <a:avLst/>
                    </a:prstGeom>
                  </pic:spPr>
                </pic:pic>
              </a:graphicData>
            </a:graphic>
          </wp:inline>
        </w:drawing>
      </w:r>
    </w:p>
    <w:p w:rsidR="00214BA1" w:rsidRDefault="00D36AE4">
      <w:pPr>
        <w:ind w:left="-15" w:right="1241"/>
      </w:pPr>
      <w:r>
        <w:t>Using this formula does not require any feature scaling, and you will get an exact solution in one calculation: there is no “loop until convergence” like in gradient</w:t>
      </w:r>
      <w:r>
        <w:t xml:space="preserve"> descent.</w:t>
      </w:r>
    </w:p>
    <w:p w:rsidR="00214BA1" w:rsidRDefault="00D36AE4">
      <w:pPr>
        <w:spacing w:after="273"/>
        <w:ind w:left="-15" w:right="1241"/>
      </w:pPr>
      <w:r>
        <w:t xml:space="preserve">Complete the code in </w:t>
      </w:r>
      <w:r>
        <w:rPr>
          <w:rFonts w:ascii="Calibri" w:eastAsia="Calibri" w:hAnsi="Calibri" w:cs="Calibri"/>
        </w:rPr>
        <w:t xml:space="preserve">normalEqn.m </w:t>
      </w:r>
      <w:r>
        <w:t xml:space="preserve">to use the formula above to calculate </w:t>
      </w:r>
      <w:r>
        <w:rPr>
          <w:i/>
        </w:rPr>
        <w:t>θ</w:t>
      </w:r>
      <w:r>
        <w:t xml:space="preserve">. Remember that while you don’t need to scale your features, we still need to </w:t>
      </w:r>
      <w:r>
        <w:lastRenderedPageBreak/>
        <w:t>add a column of 1’s to the X matrix to have an intercept term (</w:t>
      </w:r>
      <w:r>
        <w:rPr>
          <w:i/>
        </w:rPr>
        <w:t>θ</w:t>
      </w:r>
      <w:r>
        <w:rPr>
          <w:vertAlign w:val="subscript"/>
        </w:rPr>
        <w:t>0</w:t>
      </w:r>
      <w:r>
        <w:t xml:space="preserve">). The code in </w:t>
      </w:r>
      <w:r>
        <w:rPr>
          <w:rFonts w:ascii="Calibri" w:eastAsia="Calibri" w:hAnsi="Calibri" w:cs="Calibri"/>
        </w:rPr>
        <w:t xml:space="preserve">ex1.m </w:t>
      </w:r>
      <w:r>
        <w:t>will add t</w:t>
      </w:r>
      <w:r>
        <w:t>he column of 1’s to X for you.</w:t>
      </w:r>
    </w:p>
    <w:p w:rsidR="00214BA1" w:rsidRDefault="00D36AE4">
      <w:pPr>
        <w:spacing w:after="309" w:line="253" w:lineRule="auto"/>
        <w:ind w:left="346" w:right="296" w:hanging="10"/>
        <w:jc w:val="left"/>
      </w:pPr>
      <w:r>
        <w:rPr>
          <w:i/>
        </w:rPr>
        <w:t>You should now submit your solutions.</w:t>
      </w:r>
    </w:p>
    <w:p w:rsidR="00214BA1" w:rsidRDefault="00D36AE4">
      <w:pPr>
        <w:ind w:left="-15" w:right="1241"/>
      </w:pPr>
      <w:r>
        <w:rPr>
          <w:i/>
        </w:rPr>
        <w:t xml:space="preserve">Optional (ungraded) exercise: </w:t>
      </w:r>
      <w:r>
        <w:t xml:space="preserve">Now, once you have found </w:t>
      </w:r>
      <w:r>
        <w:rPr>
          <w:i/>
        </w:rPr>
        <w:t xml:space="preserve">θ </w:t>
      </w:r>
      <w:r>
        <w:t xml:space="preserve">using this method, use it to make a price prediction for a 1650-square-foot house with 3 bedrooms. You should find that gives the </w:t>
      </w:r>
      <w:r>
        <w:t>same predicted price as the value you obtained using the model fit with gradient descent (in Section 3.2.1).</w:t>
      </w:r>
    </w:p>
    <w:p w:rsidR="00214BA1" w:rsidRDefault="00D36AE4">
      <w:pPr>
        <w:pStyle w:val="1"/>
        <w:numPr>
          <w:ilvl w:val="0"/>
          <w:numId w:val="0"/>
        </w:numPr>
        <w:spacing w:after="118"/>
        <w:ind w:left="-5"/>
      </w:pPr>
      <w:r>
        <w:t>Submission and Grading</w:t>
      </w:r>
    </w:p>
    <w:p w:rsidR="00214BA1" w:rsidRDefault="00D36AE4">
      <w:pPr>
        <w:ind w:left="-15" w:right="1241" w:firstLine="0"/>
      </w:pPr>
      <w:r>
        <w:t xml:space="preserve">After completing various parts of the assignment, be sure to use the </w:t>
      </w:r>
      <w:r>
        <w:rPr>
          <w:rFonts w:ascii="Calibri" w:eastAsia="Calibri" w:hAnsi="Calibri" w:cs="Calibri"/>
        </w:rPr>
        <w:t xml:space="preserve">submit </w:t>
      </w:r>
      <w:r>
        <w:t xml:space="preserve">function system to submit your solutions to our </w:t>
      </w:r>
      <w:r>
        <w:t>servers. The following is a breakdown of how each part of this exercise is scored.</w:t>
      </w:r>
    </w:p>
    <w:tbl>
      <w:tblPr>
        <w:tblStyle w:val="TableGrid"/>
        <w:tblW w:w="7565" w:type="dxa"/>
        <w:tblInd w:w="0" w:type="dxa"/>
        <w:tblCellMar>
          <w:top w:w="35" w:type="dxa"/>
          <w:left w:w="120" w:type="dxa"/>
          <w:bottom w:w="0" w:type="dxa"/>
          <w:right w:w="115" w:type="dxa"/>
        </w:tblCellMar>
        <w:tblLook w:val="04A0" w:firstRow="1" w:lastRow="0" w:firstColumn="1" w:lastColumn="0" w:noHBand="0" w:noVBand="1"/>
      </w:tblPr>
      <w:tblGrid>
        <w:gridCol w:w="3928"/>
        <w:gridCol w:w="2339"/>
        <w:gridCol w:w="1298"/>
      </w:tblGrid>
      <w:tr w:rsidR="00214BA1">
        <w:trPr>
          <w:trHeight w:val="293"/>
        </w:trPr>
        <w:tc>
          <w:tcPr>
            <w:tcW w:w="3928" w:type="dxa"/>
            <w:tcBorders>
              <w:top w:val="nil"/>
              <w:left w:val="nil"/>
              <w:bottom w:val="single" w:sz="3" w:space="0" w:color="000000"/>
              <w:right w:val="single" w:sz="3" w:space="0" w:color="000000"/>
            </w:tcBorders>
          </w:tcPr>
          <w:p w:rsidR="00214BA1" w:rsidRDefault="00D36AE4">
            <w:pPr>
              <w:spacing w:after="0" w:line="259" w:lineRule="auto"/>
              <w:ind w:right="0" w:firstLine="0"/>
              <w:jc w:val="left"/>
            </w:pPr>
            <w:r>
              <w:rPr>
                <w:b/>
              </w:rPr>
              <w:t>Part</w:t>
            </w:r>
          </w:p>
        </w:tc>
        <w:tc>
          <w:tcPr>
            <w:tcW w:w="2339" w:type="dxa"/>
            <w:tcBorders>
              <w:top w:val="nil"/>
              <w:left w:val="single" w:sz="3" w:space="0" w:color="000000"/>
              <w:bottom w:val="single" w:sz="3" w:space="0" w:color="000000"/>
              <w:right w:val="single" w:sz="3" w:space="0" w:color="000000"/>
            </w:tcBorders>
          </w:tcPr>
          <w:p w:rsidR="00214BA1" w:rsidRDefault="00D36AE4">
            <w:pPr>
              <w:spacing w:after="0" w:line="259" w:lineRule="auto"/>
              <w:ind w:left="4" w:right="0" w:firstLine="0"/>
              <w:jc w:val="left"/>
            </w:pPr>
            <w:r>
              <w:rPr>
                <w:b/>
              </w:rPr>
              <w:t>Submitted File</w:t>
            </w:r>
          </w:p>
        </w:tc>
        <w:tc>
          <w:tcPr>
            <w:tcW w:w="1298" w:type="dxa"/>
            <w:tcBorders>
              <w:top w:val="nil"/>
              <w:left w:val="single" w:sz="3" w:space="0" w:color="000000"/>
              <w:bottom w:val="single" w:sz="3" w:space="0" w:color="000000"/>
              <w:right w:val="nil"/>
            </w:tcBorders>
          </w:tcPr>
          <w:p w:rsidR="00214BA1" w:rsidRDefault="00D36AE4">
            <w:pPr>
              <w:spacing w:after="0" w:line="259" w:lineRule="auto"/>
              <w:ind w:right="0" w:firstLine="0"/>
              <w:jc w:val="center"/>
            </w:pPr>
            <w:r>
              <w:rPr>
                <w:b/>
              </w:rPr>
              <w:t>Points</w:t>
            </w:r>
          </w:p>
        </w:tc>
      </w:tr>
      <w:tr w:rsidR="00214BA1">
        <w:trPr>
          <w:trHeight w:val="297"/>
        </w:trPr>
        <w:tc>
          <w:tcPr>
            <w:tcW w:w="3928" w:type="dxa"/>
            <w:tcBorders>
              <w:top w:val="single" w:sz="3" w:space="0" w:color="000000"/>
              <w:left w:val="nil"/>
              <w:bottom w:val="single" w:sz="3" w:space="0" w:color="000000"/>
              <w:right w:val="single" w:sz="3" w:space="0" w:color="000000"/>
            </w:tcBorders>
          </w:tcPr>
          <w:p w:rsidR="00214BA1" w:rsidRDefault="00D36AE4">
            <w:pPr>
              <w:spacing w:after="0" w:line="259" w:lineRule="auto"/>
              <w:ind w:right="0" w:firstLine="0"/>
              <w:jc w:val="left"/>
            </w:pPr>
            <w:r>
              <w:t>Warm up exercise</w:t>
            </w:r>
          </w:p>
        </w:tc>
        <w:tc>
          <w:tcPr>
            <w:tcW w:w="2339" w:type="dxa"/>
            <w:tcBorders>
              <w:top w:val="single" w:sz="3" w:space="0" w:color="000000"/>
              <w:left w:val="single" w:sz="3" w:space="0" w:color="000000"/>
              <w:bottom w:val="single" w:sz="3" w:space="0" w:color="000000"/>
              <w:right w:val="single" w:sz="3" w:space="0" w:color="000000"/>
            </w:tcBorders>
          </w:tcPr>
          <w:p w:rsidR="00214BA1" w:rsidRDefault="00D36AE4">
            <w:pPr>
              <w:spacing w:after="0" w:line="259" w:lineRule="auto"/>
              <w:ind w:left="4" w:right="0" w:firstLine="0"/>
              <w:jc w:val="left"/>
            </w:pPr>
            <w:r>
              <w:rPr>
                <w:rFonts w:ascii="Calibri" w:eastAsia="Calibri" w:hAnsi="Calibri" w:cs="Calibri"/>
              </w:rPr>
              <w:t>warmUpExercise.m</w:t>
            </w:r>
          </w:p>
        </w:tc>
        <w:tc>
          <w:tcPr>
            <w:tcW w:w="1298" w:type="dxa"/>
            <w:tcBorders>
              <w:top w:val="single" w:sz="3" w:space="0" w:color="000000"/>
              <w:left w:val="single" w:sz="3" w:space="0" w:color="000000"/>
              <w:bottom w:val="single" w:sz="3" w:space="0" w:color="000000"/>
              <w:right w:val="nil"/>
            </w:tcBorders>
          </w:tcPr>
          <w:p w:rsidR="00214BA1" w:rsidRDefault="00D36AE4">
            <w:pPr>
              <w:spacing w:after="0" w:line="259" w:lineRule="auto"/>
              <w:ind w:left="63" w:right="0" w:firstLine="0"/>
              <w:jc w:val="left"/>
            </w:pPr>
            <w:r>
              <w:t>10 points</w:t>
            </w:r>
          </w:p>
        </w:tc>
      </w:tr>
      <w:tr w:rsidR="00214BA1">
        <w:trPr>
          <w:trHeight w:val="294"/>
        </w:trPr>
        <w:tc>
          <w:tcPr>
            <w:tcW w:w="3928" w:type="dxa"/>
            <w:tcBorders>
              <w:top w:val="single" w:sz="3" w:space="0" w:color="000000"/>
              <w:left w:val="nil"/>
              <w:bottom w:val="nil"/>
              <w:right w:val="single" w:sz="3" w:space="0" w:color="000000"/>
            </w:tcBorders>
          </w:tcPr>
          <w:p w:rsidR="00214BA1" w:rsidRDefault="00D36AE4">
            <w:pPr>
              <w:spacing w:after="0" w:line="259" w:lineRule="auto"/>
              <w:ind w:right="0" w:firstLine="0"/>
              <w:jc w:val="left"/>
            </w:pPr>
            <w:r>
              <w:t>Compute cost for one variable</w:t>
            </w:r>
          </w:p>
        </w:tc>
        <w:tc>
          <w:tcPr>
            <w:tcW w:w="2339" w:type="dxa"/>
            <w:tcBorders>
              <w:top w:val="single" w:sz="3" w:space="0" w:color="000000"/>
              <w:left w:val="single" w:sz="3" w:space="0" w:color="000000"/>
              <w:bottom w:val="nil"/>
              <w:right w:val="single" w:sz="3" w:space="0" w:color="000000"/>
            </w:tcBorders>
          </w:tcPr>
          <w:p w:rsidR="00214BA1" w:rsidRDefault="00D36AE4">
            <w:pPr>
              <w:spacing w:after="0" w:line="259" w:lineRule="auto"/>
              <w:ind w:left="4" w:right="0" w:firstLine="0"/>
              <w:jc w:val="left"/>
            </w:pPr>
            <w:r>
              <w:rPr>
                <w:rFonts w:ascii="Calibri" w:eastAsia="Calibri" w:hAnsi="Calibri" w:cs="Calibri"/>
              </w:rPr>
              <w:t>computeCost.m</w:t>
            </w:r>
          </w:p>
        </w:tc>
        <w:tc>
          <w:tcPr>
            <w:tcW w:w="1298" w:type="dxa"/>
            <w:tcBorders>
              <w:top w:val="single" w:sz="3" w:space="0" w:color="000000"/>
              <w:left w:val="single" w:sz="3" w:space="0" w:color="000000"/>
              <w:bottom w:val="nil"/>
              <w:right w:val="nil"/>
            </w:tcBorders>
          </w:tcPr>
          <w:p w:rsidR="00214BA1" w:rsidRDefault="00D36AE4">
            <w:pPr>
              <w:spacing w:after="0" w:line="259" w:lineRule="auto"/>
              <w:ind w:left="63" w:right="0" w:firstLine="0"/>
              <w:jc w:val="left"/>
            </w:pPr>
            <w:r>
              <w:t>40 points</w:t>
            </w:r>
          </w:p>
        </w:tc>
      </w:tr>
      <w:tr w:rsidR="00214BA1">
        <w:trPr>
          <w:trHeight w:val="292"/>
        </w:trPr>
        <w:tc>
          <w:tcPr>
            <w:tcW w:w="3928" w:type="dxa"/>
            <w:tcBorders>
              <w:top w:val="nil"/>
              <w:left w:val="nil"/>
              <w:bottom w:val="single" w:sz="3" w:space="0" w:color="000000"/>
              <w:right w:val="single" w:sz="3" w:space="0" w:color="000000"/>
            </w:tcBorders>
          </w:tcPr>
          <w:p w:rsidR="00214BA1" w:rsidRDefault="00D36AE4">
            <w:pPr>
              <w:spacing w:after="0" w:line="259" w:lineRule="auto"/>
              <w:ind w:right="0" w:firstLine="0"/>
              <w:jc w:val="left"/>
            </w:pPr>
            <w:r>
              <w:t>Gradient descent for one variable</w:t>
            </w:r>
          </w:p>
        </w:tc>
        <w:tc>
          <w:tcPr>
            <w:tcW w:w="2339" w:type="dxa"/>
            <w:tcBorders>
              <w:top w:val="nil"/>
              <w:left w:val="single" w:sz="3" w:space="0" w:color="000000"/>
              <w:bottom w:val="single" w:sz="3" w:space="0" w:color="000000"/>
              <w:right w:val="single" w:sz="3" w:space="0" w:color="000000"/>
            </w:tcBorders>
          </w:tcPr>
          <w:p w:rsidR="00214BA1" w:rsidRDefault="00D36AE4">
            <w:pPr>
              <w:spacing w:after="0" w:line="259" w:lineRule="auto"/>
              <w:ind w:left="4" w:right="0" w:firstLine="0"/>
              <w:jc w:val="left"/>
            </w:pPr>
            <w:r>
              <w:rPr>
                <w:rFonts w:ascii="Calibri" w:eastAsia="Calibri" w:hAnsi="Calibri" w:cs="Calibri"/>
              </w:rPr>
              <w:t>gradientDescent.m</w:t>
            </w:r>
          </w:p>
        </w:tc>
        <w:tc>
          <w:tcPr>
            <w:tcW w:w="1298" w:type="dxa"/>
            <w:tcBorders>
              <w:top w:val="nil"/>
              <w:left w:val="single" w:sz="3" w:space="0" w:color="000000"/>
              <w:bottom w:val="single" w:sz="3" w:space="0" w:color="000000"/>
              <w:right w:val="nil"/>
            </w:tcBorders>
          </w:tcPr>
          <w:p w:rsidR="00214BA1" w:rsidRDefault="00D36AE4">
            <w:pPr>
              <w:spacing w:after="0" w:line="259" w:lineRule="auto"/>
              <w:ind w:left="63" w:right="0" w:firstLine="0"/>
              <w:jc w:val="left"/>
            </w:pPr>
            <w:r>
              <w:t>50 points</w:t>
            </w:r>
          </w:p>
        </w:tc>
      </w:tr>
      <w:tr w:rsidR="00214BA1">
        <w:trPr>
          <w:trHeight w:val="297"/>
        </w:trPr>
        <w:tc>
          <w:tcPr>
            <w:tcW w:w="3928" w:type="dxa"/>
            <w:tcBorders>
              <w:top w:val="single" w:sz="3" w:space="0" w:color="000000"/>
              <w:left w:val="nil"/>
              <w:bottom w:val="single" w:sz="3" w:space="0" w:color="000000"/>
              <w:right w:val="single" w:sz="3" w:space="0" w:color="000000"/>
            </w:tcBorders>
          </w:tcPr>
          <w:p w:rsidR="00214BA1" w:rsidRDefault="00D36AE4">
            <w:pPr>
              <w:spacing w:after="0" w:line="259" w:lineRule="auto"/>
              <w:ind w:right="0" w:firstLine="0"/>
              <w:jc w:val="left"/>
            </w:pPr>
            <w:r>
              <w:t>Total Points</w:t>
            </w:r>
          </w:p>
        </w:tc>
        <w:tc>
          <w:tcPr>
            <w:tcW w:w="2339" w:type="dxa"/>
            <w:tcBorders>
              <w:top w:val="single" w:sz="3" w:space="0" w:color="000000"/>
              <w:left w:val="single" w:sz="3" w:space="0" w:color="000000"/>
              <w:bottom w:val="single" w:sz="3" w:space="0" w:color="000000"/>
              <w:right w:val="single" w:sz="3" w:space="0" w:color="000000"/>
            </w:tcBorders>
          </w:tcPr>
          <w:p w:rsidR="00214BA1" w:rsidRDefault="00214BA1">
            <w:pPr>
              <w:spacing w:after="160" w:line="259" w:lineRule="auto"/>
              <w:ind w:right="0" w:firstLine="0"/>
              <w:jc w:val="left"/>
            </w:pPr>
          </w:p>
        </w:tc>
        <w:tc>
          <w:tcPr>
            <w:tcW w:w="1298" w:type="dxa"/>
            <w:tcBorders>
              <w:top w:val="single" w:sz="3" w:space="0" w:color="000000"/>
              <w:left w:val="single" w:sz="3" w:space="0" w:color="000000"/>
              <w:bottom w:val="single" w:sz="3" w:space="0" w:color="000000"/>
              <w:right w:val="nil"/>
            </w:tcBorders>
          </w:tcPr>
          <w:p w:rsidR="00214BA1" w:rsidRDefault="00D36AE4">
            <w:pPr>
              <w:spacing w:after="0" w:line="259" w:lineRule="auto"/>
              <w:ind w:left="4" w:right="0" w:firstLine="0"/>
              <w:jc w:val="left"/>
            </w:pPr>
            <w:r>
              <w:t>100 points</w:t>
            </w:r>
          </w:p>
        </w:tc>
      </w:tr>
    </w:tbl>
    <w:p w:rsidR="00214BA1" w:rsidRDefault="00D36AE4">
      <w:pPr>
        <w:pStyle w:val="2"/>
        <w:numPr>
          <w:ilvl w:val="0"/>
          <w:numId w:val="0"/>
        </w:numPr>
        <w:spacing w:after="0"/>
        <w:ind w:left="130"/>
      </w:pPr>
      <w:r>
        <w:rPr>
          <w:sz w:val="24"/>
        </w:rPr>
        <w:t>Optional Exercises</w:t>
      </w:r>
    </w:p>
    <w:tbl>
      <w:tblPr>
        <w:tblStyle w:val="TableGrid"/>
        <w:tblW w:w="7379" w:type="dxa"/>
        <w:tblInd w:w="0" w:type="dxa"/>
        <w:tblCellMar>
          <w:top w:w="35" w:type="dxa"/>
          <w:left w:w="120" w:type="dxa"/>
          <w:bottom w:w="0" w:type="dxa"/>
          <w:right w:w="115" w:type="dxa"/>
        </w:tblCellMar>
        <w:tblLook w:val="04A0" w:firstRow="1" w:lastRow="0" w:firstColumn="1" w:lastColumn="0" w:noHBand="0" w:noVBand="1"/>
      </w:tblPr>
      <w:tblGrid>
        <w:gridCol w:w="3361"/>
        <w:gridCol w:w="2954"/>
        <w:gridCol w:w="1064"/>
      </w:tblGrid>
      <w:tr w:rsidR="00214BA1">
        <w:trPr>
          <w:trHeight w:val="297"/>
        </w:trPr>
        <w:tc>
          <w:tcPr>
            <w:tcW w:w="3361" w:type="dxa"/>
            <w:tcBorders>
              <w:top w:val="single" w:sz="3" w:space="0" w:color="000000"/>
              <w:left w:val="nil"/>
              <w:bottom w:val="single" w:sz="3" w:space="0" w:color="000000"/>
              <w:right w:val="single" w:sz="3" w:space="0" w:color="000000"/>
            </w:tcBorders>
          </w:tcPr>
          <w:p w:rsidR="00214BA1" w:rsidRDefault="00D36AE4">
            <w:pPr>
              <w:spacing w:after="0" w:line="259" w:lineRule="auto"/>
              <w:ind w:right="0" w:firstLine="0"/>
              <w:jc w:val="left"/>
            </w:pPr>
            <w:r>
              <w:rPr>
                <w:b/>
              </w:rPr>
              <w:t>Part</w:t>
            </w:r>
          </w:p>
        </w:tc>
        <w:tc>
          <w:tcPr>
            <w:tcW w:w="2954" w:type="dxa"/>
            <w:tcBorders>
              <w:top w:val="single" w:sz="3" w:space="0" w:color="000000"/>
              <w:left w:val="single" w:sz="3" w:space="0" w:color="000000"/>
              <w:bottom w:val="single" w:sz="3" w:space="0" w:color="000000"/>
              <w:right w:val="single" w:sz="3" w:space="0" w:color="000000"/>
            </w:tcBorders>
          </w:tcPr>
          <w:p w:rsidR="00214BA1" w:rsidRDefault="00D36AE4">
            <w:pPr>
              <w:spacing w:after="0" w:line="259" w:lineRule="auto"/>
              <w:ind w:left="4" w:right="0" w:firstLine="0"/>
              <w:jc w:val="left"/>
            </w:pPr>
            <w:r>
              <w:rPr>
                <w:b/>
              </w:rPr>
              <w:t>Submitted File</w:t>
            </w:r>
          </w:p>
        </w:tc>
        <w:tc>
          <w:tcPr>
            <w:tcW w:w="1064" w:type="dxa"/>
            <w:tcBorders>
              <w:top w:val="single" w:sz="3" w:space="0" w:color="000000"/>
              <w:left w:val="single" w:sz="3" w:space="0" w:color="000000"/>
              <w:bottom w:val="single" w:sz="3" w:space="0" w:color="000000"/>
              <w:right w:val="nil"/>
            </w:tcBorders>
          </w:tcPr>
          <w:p w:rsidR="00214BA1" w:rsidRDefault="00D36AE4">
            <w:pPr>
              <w:spacing w:after="0" w:line="259" w:lineRule="auto"/>
              <w:ind w:left="45" w:right="0" w:firstLine="0"/>
              <w:jc w:val="left"/>
            </w:pPr>
            <w:r>
              <w:rPr>
                <w:b/>
              </w:rPr>
              <w:t>Points</w:t>
            </w:r>
          </w:p>
        </w:tc>
      </w:tr>
      <w:tr w:rsidR="00214BA1">
        <w:trPr>
          <w:trHeight w:val="294"/>
        </w:trPr>
        <w:tc>
          <w:tcPr>
            <w:tcW w:w="3361" w:type="dxa"/>
            <w:tcBorders>
              <w:top w:val="single" w:sz="3" w:space="0" w:color="000000"/>
              <w:left w:val="nil"/>
              <w:bottom w:val="nil"/>
              <w:right w:val="single" w:sz="3" w:space="0" w:color="000000"/>
            </w:tcBorders>
          </w:tcPr>
          <w:p w:rsidR="00214BA1" w:rsidRDefault="00D36AE4">
            <w:pPr>
              <w:spacing w:after="0" w:line="259" w:lineRule="auto"/>
              <w:ind w:right="0" w:firstLine="0"/>
              <w:jc w:val="left"/>
            </w:pPr>
            <w:r>
              <w:t>Feature normalization</w:t>
            </w:r>
          </w:p>
        </w:tc>
        <w:tc>
          <w:tcPr>
            <w:tcW w:w="2954" w:type="dxa"/>
            <w:tcBorders>
              <w:top w:val="single" w:sz="3" w:space="0" w:color="000000"/>
              <w:left w:val="single" w:sz="3" w:space="0" w:color="000000"/>
              <w:bottom w:val="nil"/>
              <w:right w:val="single" w:sz="3" w:space="0" w:color="000000"/>
            </w:tcBorders>
          </w:tcPr>
          <w:p w:rsidR="00214BA1" w:rsidRDefault="00D36AE4">
            <w:pPr>
              <w:spacing w:after="0" w:line="259" w:lineRule="auto"/>
              <w:ind w:left="4" w:right="0" w:firstLine="0"/>
              <w:jc w:val="left"/>
            </w:pPr>
            <w:r>
              <w:rPr>
                <w:rFonts w:ascii="Calibri" w:eastAsia="Calibri" w:hAnsi="Calibri" w:cs="Calibri"/>
              </w:rPr>
              <w:t>featureNormalize.m</w:t>
            </w:r>
          </w:p>
        </w:tc>
        <w:tc>
          <w:tcPr>
            <w:tcW w:w="1064" w:type="dxa"/>
            <w:tcBorders>
              <w:top w:val="single" w:sz="3" w:space="0" w:color="000000"/>
              <w:left w:val="single" w:sz="3" w:space="0" w:color="000000"/>
              <w:bottom w:val="nil"/>
              <w:right w:val="nil"/>
            </w:tcBorders>
          </w:tcPr>
          <w:p w:rsidR="00214BA1" w:rsidRDefault="00D36AE4">
            <w:pPr>
              <w:spacing w:after="0" w:line="259" w:lineRule="auto"/>
              <w:ind w:left="4" w:right="0" w:firstLine="0"/>
              <w:jc w:val="left"/>
            </w:pPr>
            <w:r>
              <w:t>0 points</w:t>
            </w:r>
          </w:p>
        </w:tc>
      </w:tr>
      <w:tr w:rsidR="00214BA1">
        <w:trPr>
          <w:trHeight w:val="574"/>
        </w:trPr>
        <w:tc>
          <w:tcPr>
            <w:tcW w:w="3361" w:type="dxa"/>
            <w:tcBorders>
              <w:top w:val="nil"/>
              <w:left w:val="nil"/>
              <w:bottom w:val="nil"/>
              <w:right w:val="single" w:sz="3" w:space="0" w:color="000000"/>
            </w:tcBorders>
          </w:tcPr>
          <w:p w:rsidR="00214BA1" w:rsidRDefault="00D36AE4">
            <w:pPr>
              <w:tabs>
                <w:tab w:val="center" w:pos="1358"/>
                <w:tab w:val="center" w:pos="1920"/>
                <w:tab w:val="right" w:pos="3126"/>
              </w:tabs>
              <w:spacing w:after="0" w:line="259" w:lineRule="auto"/>
              <w:ind w:right="0" w:firstLine="0"/>
              <w:jc w:val="left"/>
            </w:pPr>
            <w:r>
              <w:t>Compute</w:t>
            </w:r>
            <w:r>
              <w:tab/>
              <w:t>cost</w:t>
            </w:r>
            <w:r>
              <w:tab/>
              <w:t>for</w:t>
            </w:r>
            <w:r>
              <w:tab/>
              <w:t>multiple</w:t>
            </w:r>
          </w:p>
          <w:p w:rsidR="00214BA1" w:rsidRDefault="00D36AE4">
            <w:pPr>
              <w:spacing w:after="0" w:line="259" w:lineRule="auto"/>
              <w:ind w:right="0" w:firstLine="0"/>
              <w:jc w:val="left"/>
            </w:pPr>
            <w:r>
              <w:t>variables</w:t>
            </w:r>
          </w:p>
        </w:tc>
        <w:tc>
          <w:tcPr>
            <w:tcW w:w="2954" w:type="dxa"/>
            <w:tcBorders>
              <w:top w:val="nil"/>
              <w:left w:val="single" w:sz="3" w:space="0" w:color="000000"/>
              <w:bottom w:val="nil"/>
              <w:right w:val="single" w:sz="3" w:space="0" w:color="000000"/>
            </w:tcBorders>
          </w:tcPr>
          <w:p w:rsidR="00214BA1" w:rsidRDefault="00D36AE4">
            <w:pPr>
              <w:spacing w:after="0" w:line="259" w:lineRule="auto"/>
              <w:ind w:left="4" w:right="0" w:firstLine="0"/>
              <w:jc w:val="left"/>
            </w:pPr>
            <w:r>
              <w:rPr>
                <w:rFonts w:ascii="Calibri" w:eastAsia="Calibri" w:hAnsi="Calibri" w:cs="Calibri"/>
              </w:rPr>
              <w:t>computeCostMulti.m</w:t>
            </w:r>
          </w:p>
        </w:tc>
        <w:tc>
          <w:tcPr>
            <w:tcW w:w="1064" w:type="dxa"/>
            <w:tcBorders>
              <w:top w:val="nil"/>
              <w:left w:val="single" w:sz="3" w:space="0" w:color="000000"/>
              <w:bottom w:val="nil"/>
              <w:right w:val="nil"/>
            </w:tcBorders>
          </w:tcPr>
          <w:p w:rsidR="00214BA1" w:rsidRDefault="00D36AE4">
            <w:pPr>
              <w:spacing w:after="0" w:line="259" w:lineRule="auto"/>
              <w:ind w:left="4" w:right="0" w:firstLine="0"/>
              <w:jc w:val="left"/>
            </w:pPr>
            <w:r>
              <w:t>0 points</w:t>
            </w:r>
          </w:p>
        </w:tc>
      </w:tr>
      <w:tr w:rsidR="00214BA1">
        <w:trPr>
          <w:trHeight w:val="584"/>
        </w:trPr>
        <w:tc>
          <w:tcPr>
            <w:tcW w:w="3361" w:type="dxa"/>
            <w:tcBorders>
              <w:top w:val="nil"/>
              <w:left w:val="nil"/>
              <w:bottom w:val="single" w:sz="3" w:space="0" w:color="000000"/>
              <w:right w:val="single" w:sz="3" w:space="0" w:color="000000"/>
            </w:tcBorders>
          </w:tcPr>
          <w:p w:rsidR="00214BA1" w:rsidRDefault="00D36AE4">
            <w:pPr>
              <w:spacing w:after="0" w:line="259" w:lineRule="auto"/>
              <w:ind w:right="0" w:firstLine="0"/>
              <w:jc w:val="left"/>
            </w:pPr>
            <w:r>
              <w:t>Gradient descent for multiple variables</w:t>
            </w:r>
          </w:p>
        </w:tc>
        <w:tc>
          <w:tcPr>
            <w:tcW w:w="2954" w:type="dxa"/>
            <w:tcBorders>
              <w:top w:val="nil"/>
              <w:left w:val="single" w:sz="3" w:space="0" w:color="000000"/>
              <w:bottom w:val="single" w:sz="3" w:space="0" w:color="000000"/>
              <w:right w:val="single" w:sz="3" w:space="0" w:color="000000"/>
            </w:tcBorders>
          </w:tcPr>
          <w:p w:rsidR="00214BA1" w:rsidRDefault="00D36AE4">
            <w:pPr>
              <w:spacing w:after="0" w:line="259" w:lineRule="auto"/>
              <w:ind w:left="4" w:right="0" w:firstLine="0"/>
              <w:jc w:val="left"/>
            </w:pPr>
            <w:r>
              <w:rPr>
                <w:rFonts w:ascii="Calibri" w:eastAsia="Calibri" w:hAnsi="Calibri" w:cs="Calibri"/>
              </w:rPr>
              <w:t>gradientDescentMulti.m</w:t>
            </w:r>
          </w:p>
        </w:tc>
        <w:tc>
          <w:tcPr>
            <w:tcW w:w="1064" w:type="dxa"/>
            <w:tcBorders>
              <w:top w:val="nil"/>
              <w:left w:val="single" w:sz="3" w:space="0" w:color="000000"/>
              <w:bottom w:val="single" w:sz="3" w:space="0" w:color="000000"/>
              <w:right w:val="nil"/>
            </w:tcBorders>
          </w:tcPr>
          <w:p w:rsidR="00214BA1" w:rsidRDefault="00D36AE4">
            <w:pPr>
              <w:spacing w:after="0" w:line="259" w:lineRule="auto"/>
              <w:ind w:left="4" w:right="0" w:firstLine="0"/>
              <w:jc w:val="left"/>
            </w:pPr>
            <w:r>
              <w:t>0 points</w:t>
            </w:r>
          </w:p>
        </w:tc>
      </w:tr>
      <w:tr w:rsidR="00214BA1">
        <w:trPr>
          <w:trHeight w:val="297"/>
        </w:trPr>
        <w:tc>
          <w:tcPr>
            <w:tcW w:w="3361" w:type="dxa"/>
            <w:tcBorders>
              <w:top w:val="single" w:sz="3" w:space="0" w:color="000000"/>
              <w:left w:val="nil"/>
              <w:bottom w:val="single" w:sz="3" w:space="0" w:color="000000"/>
              <w:right w:val="single" w:sz="3" w:space="0" w:color="000000"/>
            </w:tcBorders>
          </w:tcPr>
          <w:p w:rsidR="00214BA1" w:rsidRDefault="00D36AE4">
            <w:pPr>
              <w:spacing w:after="0" w:line="259" w:lineRule="auto"/>
              <w:ind w:right="0" w:firstLine="0"/>
              <w:jc w:val="left"/>
            </w:pPr>
            <w:r>
              <w:t>Normal Equations</w:t>
            </w:r>
          </w:p>
        </w:tc>
        <w:tc>
          <w:tcPr>
            <w:tcW w:w="2954" w:type="dxa"/>
            <w:tcBorders>
              <w:top w:val="single" w:sz="3" w:space="0" w:color="000000"/>
              <w:left w:val="single" w:sz="3" w:space="0" w:color="000000"/>
              <w:bottom w:val="single" w:sz="3" w:space="0" w:color="000000"/>
              <w:right w:val="single" w:sz="3" w:space="0" w:color="000000"/>
            </w:tcBorders>
          </w:tcPr>
          <w:p w:rsidR="00214BA1" w:rsidRDefault="00D36AE4">
            <w:pPr>
              <w:spacing w:after="0" w:line="259" w:lineRule="auto"/>
              <w:ind w:left="4" w:right="0" w:firstLine="0"/>
              <w:jc w:val="left"/>
            </w:pPr>
            <w:r>
              <w:rPr>
                <w:rFonts w:ascii="Calibri" w:eastAsia="Calibri" w:hAnsi="Calibri" w:cs="Calibri"/>
              </w:rPr>
              <w:t>normalEqn.m</w:t>
            </w:r>
          </w:p>
        </w:tc>
        <w:tc>
          <w:tcPr>
            <w:tcW w:w="1064" w:type="dxa"/>
            <w:tcBorders>
              <w:top w:val="single" w:sz="3" w:space="0" w:color="000000"/>
              <w:left w:val="single" w:sz="3" w:space="0" w:color="000000"/>
              <w:bottom w:val="single" w:sz="3" w:space="0" w:color="000000"/>
              <w:right w:val="nil"/>
            </w:tcBorders>
          </w:tcPr>
          <w:p w:rsidR="00214BA1" w:rsidRDefault="00D36AE4">
            <w:pPr>
              <w:spacing w:after="0" w:line="259" w:lineRule="auto"/>
              <w:ind w:left="4" w:right="0" w:firstLine="0"/>
              <w:jc w:val="left"/>
            </w:pPr>
            <w:r>
              <w:t>0 points</w:t>
            </w:r>
          </w:p>
        </w:tc>
      </w:tr>
    </w:tbl>
    <w:p w:rsidR="00214BA1" w:rsidRDefault="00D36AE4">
      <w:pPr>
        <w:ind w:left="-15" w:right="1241"/>
      </w:pPr>
      <w:r>
        <w:t>You are allowed to submit your solutions multiple times, and we will take only the highest score into consideration.</w:t>
      </w:r>
    </w:p>
    <w:sectPr w:rsidR="00214BA1">
      <w:footerReference w:type="even" r:id="rId22"/>
      <w:footerReference w:type="default" r:id="rId23"/>
      <w:footerReference w:type="first" r:id="rId24"/>
      <w:footnotePr>
        <w:numRestart w:val="eachPage"/>
      </w:footnotePr>
      <w:pgSz w:w="12240" w:h="15840"/>
      <w:pgMar w:top="2516" w:right="996" w:bottom="1758" w:left="2217" w:header="720" w:footer="11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AE4" w:rsidRDefault="00D36AE4">
      <w:pPr>
        <w:spacing w:after="0" w:line="240" w:lineRule="auto"/>
      </w:pPr>
      <w:r>
        <w:separator/>
      </w:r>
    </w:p>
  </w:endnote>
  <w:endnote w:type="continuationSeparator" w:id="0">
    <w:p w:rsidR="00D36AE4" w:rsidRDefault="00D36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BA1" w:rsidRDefault="00D36AE4">
    <w:pPr>
      <w:spacing w:after="0" w:line="259" w:lineRule="auto"/>
      <w:ind w:right="1256"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BA1" w:rsidRDefault="00D36AE4">
    <w:pPr>
      <w:spacing w:after="0" w:line="259" w:lineRule="auto"/>
      <w:ind w:right="1256"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BA1" w:rsidRDefault="00D36AE4">
    <w:pPr>
      <w:spacing w:after="0" w:line="259" w:lineRule="auto"/>
      <w:ind w:right="1256"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AE4" w:rsidRDefault="00D36AE4">
      <w:pPr>
        <w:spacing w:after="0" w:line="282" w:lineRule="auto"/>
        <w:ind w:right="1078" w:firstLine="269"/>
      </w:pPr>
      <w:r>
        <w:separator/>
      </w:r>
    </w:p>
  </w:footnote>
  <w:footnote w:type="continuationSeparator" w:id="0">
    <w:p w:rsidR="00D36AE4" w:rsidRDefault="00D36AE4">
      <w:pPr>
        <w:spacing w:after="0" w:line="282" w:lineRule="auto"/>
        <w:ind w:right="1078" w:firstLine="269"/>
      </w:pPr>
      <w:r>
        <w:continuationSeparator/>
      </w:r>
    </w:p>
  </w:footnote>
  <w:footnote w:id="1">
    <w:p w:rsidR="00214BA1" w:rsidRDefault="00D36AE4">
      <w:pPr>
        <w:pStyle w:val="footnotedescription"/>
      </w:pPr>
      <w:r>
        <w:rPr>
          <w:rStyle w:val="footnotemark"/>
        </w:rPr>
        <w:footnoteRef/>
      </w:r>
      <w:r>
        <w:t xml:space="preserve"> </w:t>
      </w:r>
      <w:r>
        <w:t>Octave is a free alternative to MATLAB. For the programming exercises, you are free to use either Octave or MATLAB.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0439F0"/>
    <w:multiLevelType w:val="hybridMultilevel"/>
    <w:tmpl w:val="C66A5D96"/>
    <w:lvl w:ilvl="0" w:tplc="98A46DBC">
      <w:start w:val="1"/>
      <w:numFmt w:val="bullet"/>
      <w:lvlText w:val="•"/>
      <w:lvlJc w:val="left"/>
      <w:pPr>
        <w:ind w:left="4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13AFA08">
      <w:start w:val="1"/>
      <w:numFmt w:val="bullet"/>
      <w:lvlText w:val="o"/>
      <w:lvlJc w:val="left"/>
      <w:pPr>
        <w:ind w:left="1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F64427E">
      <w:start w:val="1"/>
      <w:numFmt w:val="bullet"/>
      <w:lvlText w:val="▪"/>
      <w:lvlJc w:val="left"/>
      <w:pPr>
        <w:ind w:left="2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6E2DE74">
      <w:start w:val="1"/>
      <w:numFmt w:val="bullet"/>
      <w:lvlText w:val="•"/>
      <w:lvlJc w:val="left"/>
      <w:pPr>
        <w:ind w:left="2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0C42F92">
      <w:start w:val="1"/>
      <w:numFmt w:val="bullet"/>
      <w:lvlText w:val="o"/>
      <w:lvlJc w:val="left"/>
      <w:pPr>
        <w:ind w:left="3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0A4FB00">
      <w:start w:val="1"/>
      <w:numFmt w:val="bullet"/>
      <w:lvlText w:val="▪"/>
      <w:lvlJc w:val="left"/>
      <w:pPr>
        <w:ind w:left="4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DD2A3CE">
      <w:start w:val="1"/>
      <w:numFmt w:val="bullet"/>
      <w:lvlText w:val="•"/>
      <w:lvlJc w:val="left"/>
      <w:pPr>
        <w:ind w:left="4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00A2D6">
      <w:start w:val="1"/>
      <w:numFmt w:val="bullet"/>
      <w:lvlText w:val="o"/>
      <w:lvlJc w:val="left"/>
      <w:pPr>
        <w:ind w:left="5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7806A8">
      <w:start w:val="1"/>
      <w:numFmt w:val="bullet"/>
      <w:lvlText w:val="▪"/>
      <w:lvlJc w:val="left"/>
      <w:pPr>
        <w:ind w:left="6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4100A09"/>
    <w:multiLevelType w:val="hybridMultilevel"/>
    <w:tmpl w:val="7E4EEEF8"/>
    <w:lvl w:ilvl="0" w:tplc="5F4A22AA">
      <w:start w:val="1"/>
      <w:numFmt w:val="bullet"/>
      <w:lvlText w:val="•"/>
      <w:lvlJc w:val="left"/>
      <w:pPr>
        <w:ind w:left="4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C124DC6">
      <w:start w:val="1"/>
      <w:numFmt w:val="bullet"/>
      <w:lvlText w:val="o"/>
      <w:lvlJc w:val="left"/>
      <w:pPr>
        <w:ind w:left="1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A4A7B7E">
      <w:start w:val="1"/>
      <w:numFmt w:val="bullet"/>
      <w:lvlText w:val="▪"/>
      <w:lvlJc w:val="left"/>
      <w:pPr>
        <w:ind w:left="2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FB872B6">
      <w:start w:val="1"/>
      <w:numFmt w:val="bullet"/>
      <w:lvlText w:val="•"/>
      <w:lvlJc w:val="left"/>
      <w:pPr>
        <w:ind w:left="2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F22B766">
      <w:start w:val="1"/>
      <w:numFmt w:val="bullet"/>
      <w:lvlText w:val="o"/>
      <w:lvlJc w:val="left"/>
      <w:pPr>
        <w:ind w:left="3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A8E28B8">
      <w:start w:val="1"/>
      <w:numFmt w:val="bullet"/>
      <w:lvlText w:val="▪"/>
      <w:lvlJc w:val="left"/>
      <w:pPr>
        <w:ind w:left="4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120B8C6">
      <w:start w:val="1"/>
      <w:numFmt w:val="bullet"/>
      <w:lvlText w:val="•"/>
      <w:lvlJc w:val="left"/>
      <w:pPr>
        <w:ind w:left="4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6BEAEC4">
      <w:start w:val="1"/>
      <w:numFmt w:val="bullet"/>
      <w:lvlText w:val="o"/>
      <w:lvlJc w:val="left"/>
      <w:pPr>
        <w:ind w:left="5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9A88B64">
      <w:start w:val="1"/>
      <w:numFmt w:val="bullet"/>
      <w:lvlText w:val="▪"/>
      <w:lvlJc w:val="left"/>
      <w:pPr>
        <w:ind w:left="6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2834CF3"/>
    <w:multiLevelType w:val="multilevel"/>
    <w:tmpl w:val="75C43CD2"/>
    <w:lvl w:ilvl="0">
      <w:start w:val="1"/>
      <w:numFmt w:val="decimal"/>
      <w:pStyle w:val="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3"/>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BA1"/>
    <w:rsid w:val="00214BA1"/>
    <w:rsid w:val="00864B4E"/>
    <w:rsid w:val="00D36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2E2139-A405-4734-9635-E1408440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 w:line="257" w:lineRule="auto"/>
      <w:ind w:right="1255" w:firstLine="341"/>
      <w:jc w:val="both"/>
    </w:pPr>
    <w:rPr>
      <w:rFonts w:ascii="Cambria" w:eastAsia="Cambria" w:hAnsi="Cambria" w:cs="Cambria"/>
      <w:color w:val="000000"/>
      <w:sz w:val="24"/>
    </w:rPr>
  </w:style>
  <w:style w:type="paragraph" w:styleId="1">
    <w:name w:val="heading 1"/>
    <w:next w:val="a"/>
    <w:link w:val="10"/>
    <w:uiPriority w:val="9"/>
    <w:qFormat/>
    <w:pPr>
      <w:keepNext/>
      <w:keepLines/>
      <w:numPr>
        <w:numId w:val="3"/>
      </w:numPr>
      <w:spacing w:after="87" w:line="259" w:lineRule="auto"/>
      <w:ind w:left="10" w:hanging="10"/>
      <w:outlineLvl w:val="0"/>
    </w:pPr>
    <w:rPr>
      <w:rFonts w:ascii="Cambria" w:eastAsia="Cambria" w:hAnsi="Cambria" w:cs="Cambria"/>
      <w:b/>
      <w:color w:val="000000"/>
      <w:sz w:val="34"/>
    </w:rPr>
  </w:style>
  <w:style w:type="paragraph" w:styleId="2">
    <w:name w:val="heading 2"/>
    <w:next w:val="a"/>
    <w:link w:val="20"/>
    <w:uiPriority w:val="9"/>
    <w:unhideWhenUsed/>
    <w:qFormat/>
    <w:pPr>
      <w:keepNext/>
      <w:keepLines/>
      <w:numPr>
        <w:ilvl w:val="1"/>
        <w:numId w:val="3"/>
      </w:numPr>
      <w:spacing w:after="88" w:line="259" w:lineRule="auto"/>
      <w:ind w:left="10" w:hanging="10"/>
      <w:outlineLvl w:val="1"/>
    </w:pPr>
    <w:rPr>
      <w:rFonts w:ascii="Cambria" w:eastAsia="Cambria" w:hAnsi="Cambria" w:cs="Cambria"/>
      <w:b/>
      <w:color w:val="000000"/>
      <w:sz w:val="29"/>
    </w:rPr>
  </w:style>
  <w:style w:type="paragraph" w:styleId="3">
    <w:name w:val="heading 3"/>
    <w:next w:val="a"/>
    <w:link w:val="30"/>
    <w:uiPriority w:val="9"/>
    <w:unhideWhenUsed/>
    <w:qFormat/>
    <w:pPr>
      <w:keepNext/>
      <w:keepLines/>
      <w:numPr>
        <w:ilvl w:val="2"/>
        <w:numId w:val="3"/>
      </w:numPr>
      <w:spacing w:after="182" w:line="259" w:lineRule="auto"/>
      <w:ind w:left="10" w:hanging="10"/>
      <w:outlineLvl w:val="2"/>
    </w:pPr>
    <w:rPr>
      <w:rFonts w:ascii="Cambria" w:eastAsia="Cambria" w:hAnsi="Cambria" w:cs="Cambria"/>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line="282" w:lineRule="auto"/>
      <w:ind w:right="1078" w:firstLine="269"/>
      <w:jc w:val="both"/>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20">
    <w:name w:val="标题 2 字符"/>
    <w:link w:val="2"/>
    <w:rPr>
      <w:rFonts w:ascii="Cambria" w:eastAsia="Cambria" w:hAnsi="Cambria" w:cs="Cambria"/>
      <w:b/>
      <w:color w:val="000000"/>
      <w:sz w:val="29"/>
    </w:rPr>
  </w:style>
  <w:style w:type="character" w:customStyle="1" w:styleId="10">
    <w:name w:val="标题 1 字符"/>
    <w:link w:val="1"/>
    <w:rPr>
      <w:rFonts w:ascii="Cambria" w:eastAsia="Cambria" w:hAnsi="Cambria" w:cs="Cambria"/>
      <w:b/>
      <w:color w:val="000000"/>
      <w:sz w:val="34"/>
    </w:rPr>
  </w:style>
  <w:style w:type="character" w:customStyle="1" w:styleId="30">
    <w:name w:val="标题 3 字符"/>
    <w:link w:val="3"/>
    <w:rPr>
      <w:rFonts w:ascii="Cambria" w:eastAsia="Cambria" w:hAnsi="Cambria" w:cs="Cambria"/>
      <w:b/>
      <w:color w:val="000000"/>
      <w:sz w:val="24"/>
    </w:rPr>
  </w:style>
  <w:style w:type="character" w:customStyle="1" w:styleId="footnotemark">
    <w:name w:val="footnote mark"/>
    <w:hidden/>
    <w:rPr>
      <w:rFonts w:ascii="Cambria" w:eastAsia="Cambria" w:hAnsi="Cambria" w:cs="Cambria"/>
      <w:color w:val="000000"/>
      <w:sz w:val="20"/>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gnu.org/software/octave/doc/interpreter/"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www.gnu.org/software/octave/doc/interpreter/"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www.mathworks.com/help/matlab/?refresh=true"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mathworks.com/help/matlab/?refresh=true"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3224</Words>
  <Characters>18380</Characters>
  <Application>Microsoft Office Word</Application>
  <DocSecurity>0</DocSecurity>
  <Lines>153</Lines>
  <Paragraphs>43</Paragraphs>
  <ScaleCrop>false</ScaleCrop>
  <Company/>
  <LinksUpToDate>false</LinksUpToDate>
  <CharactersWithSpaces>21561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家明</dc:creator>
  <cp:keywords/>
  <cp:lastModifiedBy>张 家明</cp:lastModifiedBy>
  <cp:revision>2</cp:revision>
  <dcterms:created xsi:type="dcterms:W3CDTF">2019-08-06T05:18:00Z</dcterms:created>
  <dcterms:modified xsi:type="dcterms:W3CDTF">2019-08-06T05:18:00Z</dcterms:modified>
</cp:coreProperties>
</file>