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453" w:rsidRDefault="00D7556A">
      <w:pPr>
        <w:spacing w:after="212" w:line="244" w:lineRule="auto"/>
        <w:ind w:left="1250" w:right="2428" w:firstLine="0"/>
        <w:jc w:val="center"/>
      </w:pPr>
      <w:r>
        <w:rPr>
          <w:rStyle w:val="translated-span"/>
          <w:sz w:val="41"/>
          <w:szCs w:val="41"/>
        </w:rPr>
        <w:t>程序设计练习</w:t>
      </w:r>
      <w:r>
        <w:rPr>
          <w:rStyle w:val="translated-span"/>
          <w:sz w:val="41"/>
          <w:szCs w:val="41"/>
        </w:rPr>
        <w:t>4</w:t>
      </w:r>
      <w:r>
        <w:rPr>
          <w:rStyle w:val="translated-span"/>
          <w:sz w:val="41"/>
          <w:szCs w:val="41"/>
        </w:rPr>
        <w:t>：神经网络学习</w:t>
      </w:r>
    </w:p>
    <w:p w:rsidR="00A03453" w:rsidRDefault="00D7556A">
      <w:pPr>
        <w:spacing w:after="692"/>
        <w:ind w:firstLine="0"/>
        <w:jc w:val="center"/>
      </w:pPr>
      <w:r>
        <w:rPr>
          <w:rStyle w:val="translated-span"/>
          <w:sz w:val="29"/>
          <w:szCs w:val="29"/>
        </w:rPr>
        <w:t>机器学习</w:t>
      </w:r>
    </w:p>
    <w:p w:rsidR="00A03453" w:rsidRDefault="00D7556A">
      <w:pPr>
        <w:pStyle w:val="1"/>
        <w:ind w:left="-5" w:firstLine="0"/>
      </w:pPr>
      <w:r>
        <w:rPr>
          <w:rStyle w:val="translated-span"/>
        </w:rPr>
        <w:t>介绍</w:t>
      </w:r>
    </w:p>
    <w:p w:rsidR="00A03453" w:rsidRDefault="00D7556A">
      <w:pPr>
        <w:ind w:left="-15" w:right="1164" w:firstLine="0"/>
      </w:pPr>
      <w:r>
        <w:rPr>
          <w:rStyle w:val="translated-span"/>
        </w:rPr>
        <w:t>在本练习中，您将实现神经网络的反向传播算法，并将其应用于手写数字识别任务。在开始编程练习之前，我们强烈建议观看视频讲座并完成相关主题的复习问题。</w:t>
      </w:r>
    </w:p>
    <w:p w:rsidR="00A03453" w:rsidRDefault="00D7556A">
      <w:pPr>
        <w:ind w:left="-15" w:right="1164"/>
      </w:pPr>
      <w:r>
        <w:rPr>
          <w:rStyle w:val="translated-span"/>
        </w:rPr>
        <w:t>要开始练习，您需要下载起始代码并将其内容解压缩到您希望完成练习的目录中。如果需要，在开始本练习之前，请使用</w:t>
      </w:r>
      <w:r>
        <w:rPr>
          <w:rStyle w:val="translated-span"/>
        </w:rPr>
        <w:t>octave/</w:t>
      </w:r>
      <w:proofErr w:type="spellStart"/>
      <w:r>
        <w:rPr>
          <w:rStyle w:val="translated-span"/>
        </w:rPr>
        <w:t>matlab</w:t>
      </w:r>
      <w:proofErr w:type="spellEnd"/>
      <w:r>
        <w:rPr>
          <w:rStyle w:val="translated-span"/>
        </w:rPr>
        <w:t>中的</w:t>
      </w:r>
      <w:r>
        <w:rPr>
          <w:rStyle w:val="translated-span"/>
        </w:rPr>
        <w:t>cd</w:t>
      </w:r>
      <w:r>
        <w:rPr>
          <w:rStyle w:val="translated-span"/>
        </w:rPr>
        <w:t>命令更改到此目录。</w:t>
      </w:r>
    </w:p>
    <w:p w:rsidR="00A03453" w:rsidRDefault="00D7556A">
      <w:pPr>
        <w:spacing w:after="393"/>
        <w:ind w:left="-15" w:right="1164"/>
      </w:pPr>
      <w:r>
        <w:rPr>
          <w:rStyle w:val="translated-span"/>
        </w:rPr>
        <w:t>您也可以在课程网站的</w:t>
      </w:r>
      <w:r>
        <w:rPr>
          <w:rStyle w:val="translated-span"/>
        </w:rPr>
        <w:t>“</w:t>
      </w:r>
      <w:r>
        <w:rPr>
          <w:rStyle w:val="translated-span"/>
        </w:rPr>
        <w:t>环境设置说明</w:t>
      </w:r>
      <w:r>
        <w:rPr>
          <w:rStyle w:val="translated-span"/>
        </w:rPr>
        <w:t>”</w:t>
      </w:r>
      <w:r>
        <w:rPr>
          <w:rStyle w:val="translated-span"/>
        </w:rPr>
        <w:t>中找到安装</w:t>
      </w:r>
      <w:r>
        <w:rPr>
          <w:rStyle w:val="translated-span"/>
        </w:rPr>
        <w:t>octave/</w:t>
      </w:r>
      <w:proofErr w:type="spellStart"/>
      <w:r>
        <w:rPr>
          <w:rStyle w:val="translated-span"/>
        </w:rPr>
        <w:t>matlab</w:t>
      </w:r>
      <w:proofErr w:type="spellEnd"/>
      <w:r>
        <w:rPr>
          <w:rStyle w:val="translated-span"/>
        </w:rPr>
        <w:t>的说明。</w:t>
      </w:r>
    </w:p>
    <w:p w:rsidR="00A03453" w:rsidRDefault="00D7556A">
      <w:pPr>
        <w:pStyle w:val="2"/>
        <w:ind w:left="-5" w:firstLine="0"/>
      </w:pPr>
      <w:r>
        <w:rPr>
          <w:rStyle w:val="translated-span"/>
        </w:rPr>
        <w:t>本练习中包含的文件</w:t>
      </w:r>
    </w:p>
    <w:p w:rsidR="0071449A" w:rsidRDefault="00D7556A">
      <w:pPr>
        <w:spacing w:after="1" w:line="273" w:lineRule="auto"/>
        <w:ind w:left="340" w:right="1474" w:firstLine="0"/>
        <w:jc w:val="left"/>
        <w:rPr>
          <w:rStyle w:val="translated-span"/>
          <w:rFonts w:ascii="Calibri" w:hAnsi="Calibri"/>
        </w:rPr>
      </w:pPr>
      <w:r>
        <w:rPr>
          <w:rStyle w:val="translated-span"/>
          <w:rFonts w:ascii="Calibri" w:hAnsi="Calibri"/>
        </w:rPr>
        <w:t>ex4.m-</w:t>
      </w:r>
      <w:r>
        <w:rPr>
          <w:rStyle w:val="translated-span"/>
          <w:rFonts w:ascii="Calibri" w:hAnsi="Calibri"/>
        </w:rPr>
        <w:t>八度</w:t>
      </w:r>
      <w:r>
        <w:rPr>
          <w:rStyle w:val="translated-span"/>
          <w:rFonts w:ascii="Calibri" w:hAnsi="Calibri"/>
        </w:rPr>
        <w:t>/</w:t>
      </w:r>
      <w:proofErr w:type="spellStart"/>
      <w:r>
        <w:rPr>
          <w:rStyle w:val="translated-span"/>
          <w:rFonts w:ascii="Calibri" w:hAnsi="Calibri"/>
        </w:rPr>
        <w:t>matlab</w:t>
      </w:r>
      <w:proofErr w:type="spellEnd"/>
      <w:r>
        <w:rPr>
          <w:rStyle w:val="translated-span"/>
          <w:rFonts w:ascii="Calibri" w:hAnsi="Calibri"/>
        </w:rPr>
        <w:t>脚本，引导您完成练习</w:t>
      </w:r>
    </w:p>
    <w:p w:rsidR="0071449A" w:rsidRDefault="00D7556A">
      <w:pPr>
        <w:spacing w:after="1" w:line="273" w:lineRule="auto"/>
        <w:ind w:left="340" w:right="1474" w:firstLine="0"/>
        <w:jc w:val="left"/>
        <w:rPr>
          <w:rStyle w:val="translated-span"/>
          <w:rFonts w:ascii="Calibri" w:hAnsi="Calibri"/>
        </w:rPr>
      </w:pPr>
      <w:r>
        <w:rPr>
          <w:rStyle w:val="translated-span"/>
          <w:rFonts w:ascii="Calibri" w:hAnsi="Calibri"/>
        </w:rPr>
        <w:t>ex4data1.mat-</w:t>
      </w:r>
      <w:r>
        <w:rPr>
          <w:rStyle w:val="translated-span"/>
          <w:rFonts w:ascii="Calibri" w:hAnsi="Calibri"/>
        </w:rPr>
        <w:t>手写数字训练集</w:t>
      </w:r>
    </w:p>
    <w:p w:rsidR="0071449A" w:rsidRDefault="00D7556A">
      <w:pPr>
        <w:spacing w:after="1" w:line="273" w:lineRule="auto"/>
        <w:ind w:left="340" w:right="1474" w:firstLine="0"/>
        <w:jc w:val="left"/>
        <w:rPr>
          <w:rStyle w:val="translated-span"/>
          <w:rFonts w:ascii="Calibri" w:hAnsi="Calibri"/>
        </w:rPr>
      </w:pPr>
      <w:r>
        <w:rPr>
          <w:rStyle w:val="translated-span"/>
          <w:rFonts w:ascii="Calibri" w:hAnsi="Calibri"/>
        </w:rPr>
        <w:t>ex4weights.mat-</w:t>
      </w:r>
      <w:r>
        <w:rPr>
          <w:rStyle w:val="translated-span"/>
          <w:rFonts w:ascii="Calibri" w:hAnsi="Calibri"/>
        </w:rPr>
        <w:t>练习</w:t>
      </w:r>
      <w:r>
        <w:rPr>
          <w:rStyle w:val="translated-span"/>
          <w:rFonts w:ascii="Calibri" w:hAnsi="Calibri"/>
        </w:rPr>
        <w:t>4</w:t>
      </w:r>
      <w:r>
        <w:rPr>
          <w:rStyle w:val="translated-span"/>
          <w:rFonts w:ascii="Calibri" w:hAnsi="Calibri"/>
        </w:rPr>
        <w:t>的神经网络参数</w:t>
      </w:r>
    </w:p>
    <w:p w:rsidR="0071449A" w:rsidRDefault="00D7556A">
      <w:pPr>
        <w:spacing w:after="1" w:line="273" w:lineRule="auto"/>
        <w:ind w:left="340" w:right="1474" w:firstLine="0"/>
        <w:jc w:val="left"/>
        <w:rPr>
          <w:rStyle w:val="translated-span"/>
          <w:rFonts w:ascii="Calibri" w:hAnsi="Calibri"/>
        </w:rPr>
      </w:pPr>
      <w:proofErr w:type="spellStart"/>
      <w:r>
        <w:rPr>
          <w:rStyle w:val="translated-span"/>
          <w:rFonts w:ascii="Calibri" w:hAnsi="Calibri"/>
        </w:rPr>
        <w:t>submit.m</w:t>
      </w:r>
      <w:proofErr w:type="spellEnd"/>
      <w:r>
        <w:rPr>
          <w:rStyle w:val="translated-span"/>
          <w:rFonts w:ascii="Calibri" w:hAnsi="Calibri"/>
        </w:rPr>
        <w:t>-</w:t>
      </w:r>
      <w:r>
        <w:rPr>
          <w:rStyle w:val="translated-span"/>
          <w:rFonts w:ascii="Calibri" w:hAnsi="Calibri"/>
        </w:rPr>
        <w:t>提交脚本，将您的解决方案发送到我们的服务器</w:t>
      </w:r>
      <w:proofErr w:type="spellStart"/>
      <w:r>
        <w:rPr>
          <w:rStyle w:val="translated-span"/>
          <w:rFonts w:ascii="Calibri" w:hAnsi="Calibri"/>
        </w:rPr>
        <w:t>displaydata.m</w:t>
      </w:r>
      <w:proofErr w:type="spellEnd"/>
      <w:r>
        <w:rPr>
          <w:rStyle w:val="translated-span"/>
          <w:rFonts w:ascii="Calibri" w:hAnsi="Calibri"/>
        </w:rPr>
        <w:t>-</w:t>
      </w:r>
      <w:r>
        <w:rPr>
          <w:rStyle w:val="translated-span"/>
          <w:rFonts w:ascii="Calibri" w:hAnsi="Calibri"/>
        </w:rPr>
        <w:t>函数，帮助可视化数据集</w:t>
      </w:r>
    </w:p>
    <w:p w:rsidR="0071449A" w:rsidRDefault="00D7556A">
      <w:pPr>
        <w:spacing w:after="1" w:line="273" w:lineRule="auto"/>
        <w:ind w:left="340" w:right="1474" w:firstLine="0"/>
        <w:jc w:val="left"/>
        <w:rPr>
          <w:rStyle w:val="translated-span"/>
          <w:rFonts w:ascii="Calibri" w:hAnsi="Calibri"/>
        </w:rPr>
      </w:pPr>
      <w:proofErr w:type="spellStart"/>
      <w:r>
        <w:rPr>
          <w:rStyle w:val="translated-span"/>
          <w:rFonts w:ascii="Calibri" w:hAnsi="Calibri"/>
        </w:rPr>
        <w:t>fmincg.m</w:t>
      </w:r>
      <w:proofErr w:type="spellEnd"/>
      <w:r>
        <w:rPr>
          <w:rStyle w:val="translated-span"/>
          <w:rFonts w:ascii="Calibri" w:hAnsi="Calibri"/>
        </w:rPr>
        <w:t>-</w:t>
      </w:r>
      <w:r>
        <w:rPr>
          <w:rStyle w:val="translated-span"/>
          <w:rFonts w:ascii="Calibri" w:hAnsi="Calibri"/>
        </w:rPr>
        <w:t>函数最小化例程（类似</w:t>
      </w:r>
      <w:r>
        <w:rPr>
          <w:rStyle w:val="translated-span"/>
          <w:rFonts w:ascii="Calibri" w:hAnsi="Calibri"/>
        </w:rPr>
        <w:t xml:space="preserve">to </w:t>
      </w:r>
      <w:proofErr w:type="spellStart"/>
      <w:r>
        <w:rPr>
          <w:rStyle w:val="translated-span"/>
          <w:rFonts w:ascii="Calibri" w:hAnsi="Calibri"/>
        </w:rPr>
        <w:t>fminunc</w:t>
      </w:r>
      <w:proofErr w:type="spellEnd"/>
      <w:r>
        <w:rPr>
          <w:rStyle w:val="translated-span"/>
          <w:rFonts w:ascii="Calibri" w:hAnsi="Calibri"/>
        </w:rPr>
        <w:t>）</w:t>
      </w:r>
    </w:p>
    <w:p w:rsidR="0071449A" w:rsidRDefault="00D7556A">
      <w:pPr>
        <w:spacing w:after="1" w:line="273" w:lineRule="auto"/>
        <w:ind w:left="340" w:right="1474" w:firstLine="0"/>
        <w:jc w:val="left"/>
        <w:rPr>
          <w:rStyle w:val="translated-span"/>
          <w:rFonts w:ascii="Calibri" w:hAnsi="Calibri"/>
        </w:rPr>
      </w:pPr>
      <w:proofErr w:type="spellStart"/>
      <w:r>
        <w:rPr>
          <w:rStyle w:val="translated-span"/>
          <w:rFonts w:ascii="Calibri" w:hAnsi="Calibri"/>
        </w:rPr>
        <w:t>sigmoid.m</w:t>
      </w:r>
      <w:proofErr w:type="spellEnd"/>
      <w:r>
        <w:rPr>
          <w:rStyle w:val="translated-span"/>
          <w:rFonts w:ascii="Calibri" w:hAnsi="Calibri"/>
        </w:rPr>
        <w:t>-sigmoid</w:t>
      </w:r>
      <w:r>
        <w:rPr>
          <w:rStyle w:val="translated-span"/>
          <w:rFonts w:ascii="Calibri" w:hAnsi="Calibri"/>
        </w:rPr>
        <w:t>函数</w:t>
      </w:r>
    </w:p>
    <w:p w:rsidR="0071449A" w:rsidRDefault="00D7556A">
      <w:pPr>
        <w:spacing w:after="1" w:line="273" w:lineRule="auto"/>
        <w:ind w:left="340" w:right="1474" w:firstLine="0"/>
        <w:jc w:val="left"/>
        <w:rPr>
          <w:rStyle w:val="translated-span"/>
          <w:rFonts w:ascii="Calibri" w:hAnsi="Calibri"/>
        </w:rPr>
      </w:pPr>
      <w:proofErr w:type="spellStart"/>
      <w:r>
        <w:rPr>
          <w:rStyle w:val="translated-span"/>
          <w:rFonts w:ascii="Calibri" w:hAnsi="Calibri"/>
        </w:rPr>
        <w:t>computenumericalgradient.m</w:t>
      </w:r>
      <w:proofErr w:type="spellEnd"/>
      <w:r>
        <w:rPr>
          <w:rStyle w:val="translated-span"/>
          <w:rFonts w:ascii="Calibri" w:hAnsi="Calibri"/>
        </w:rPr>
        <w:t>-</w:t>
      </w:r>
      <w:r>
        <w:rPr>
          <w:rStyle w:val="translated-span"/>
          <w:rFonts w:ascii="Calibri" w:hAnsi="Calibri"/>
        </w:rPr>
        <w:t>数值计算梯度</w:t>
      </w:r>
    </w:p>
    <w:p w:rsidR="0071449A" w:rsidRDefault="00D7556A">
      <w:pPr>
        <w:spacing w:after="1" w:line="273" w:lineRule="auto"/>
        <w:ind w:left="340" w:right="1474" w:firstLine="0"/>
        <w:jc w:val="left"/>
        <w:rPr>
          <w:rStyle w:val="translated-span"/>
          <w:rFonts w:ascii="Calibri" w:hAnsi="Calibri"/>
        </w:rPr>
      </w:pPr>
      <w:proofErr w:type="spellStart"/>
      <w:r>
        <w:rPr>
          <w:rStyle w:val="translated-span"/>
          <w:rFonts w:ascii="Calibri" w:hAnsi="Calibri"/>
        </w:rPr>
        <w:t>checknngradients.m</w:t>
      </w:r>
      <w:proofErr w:type="spellEnd"/>
      <w:r>
        <w:rPr>
          <w:rStyle w:val="translated-span"/>
          <w:rFonts w:ascii="Calibri" w:hAnsi="Calibri"/>
        </w:rPr>
        <w:t>-</w:t>
      </w:r>
      <w:r>
        <w:rPr>
          <w:rStyle w:val="translated-span"/>
          <w:rFonts w:ascii="Calibri" w:hAnsi="Calibri"/>
        </w:rPr>
        <w:t>帮助检查梯度的函数</w:t>
      </w:r>
    </w:p>
    <w:p w:rsidR="0071449A" w:rsidRDefault="00D7556A">
      <w:pPr>
        <w:spacing w:after="1" w:line="273" w:lineRule="auto"/>
        <w:ind w:left="340" w:right="1474" w:firstLine="0"/>
        <w:jc w:val="left"/>
        <w:rPr>
          <w:rStyle w:val="translated-span"/>
          <w:rFonts w:ascii="Calibri" w:hAnsi="Calibri"/>
        </w:rPr>
      </w:pPr>
      <w:proofErr w:type="spellStart"/>
      <w:r>
        <w:rPr>
          <w:rStyle w:val="translated-span"/>
          <w:rFonts w:ascii="Calibri" w:hAnsi="Calibri"/>
        </w:rPr>
        <w:t>debuginitializewights.m</w:t>
      </w:r>
      <w:proofErr w:type="spellEnd"/>
      <w:r>
        <w:rPr>
          <w:rStyle w:val="translated-span"/>
          <w:rFonts w:ascii="Calibri" w:hAnsi="Calibri"/>
        </w:rPr>
        <w:t>-</w:t>
      </w:r>
      <w:r>
        <w:rPr>
          <w:rStyle w:val="translated-span"/>
          <w:rFonts w:ascii="Calibri" w:hAnsi="Calibri"/>
        </w:rPr>
        <w:t>初始化权重的函数</w:t>
      </w:r>
    </w:p>
    <w:p w:rsidR="00A03453" w:rsidRDefault="00D7556A">
      <w:pPr>
        <w:spacing w:after="1" w:line="273" w:lineRule="auto"/>
        <w:ind w:left="340" w:right="1474" w:firstLine="0"/>
        <w:jc w:val="left"/>
        <w:rPr>
          <w:rFonts w:hint="eastAsia"/>
        </w:rPr>
      </w:pPr>
      <w:proofErr w:type="spellStart"/>
      <w:r>
        <w:rPr>
          <w:rStyle w:val="translated-span"/>
          <w:rFonts w:ascii="Calibri" w:hAnsi="Calibri"/>
        </w:rPr>
        <w:t>predict.m</w:t>
      </w:r>
      <w:proofErr w:type="spellEnd"/>
      <w:r>
        <w:rPr>
          <w:rStyle w:val="translated-span"/>
          <w:rFonts w:ascii="Calibri" w:hAnsi="Calibri"/>
        </w:rPr>
        <w:t>-</w:t>
      </w:r>
      <w:r>
        <w:rPr>
          <w:rStyle w:val="translated-span"/>
          <w:rFonts w:ascii="Calibri" w:hAnsi="Calibri"/>
        </w:rPr>
        <w:t>神经网络预测函数</w:t>
      </w:r>
    </w:p>
    <w:p w:rsidR="00A03453" w:rsidRDefault="00D7556A" w:rsidP="0071449A">
      <w:pPr>
        <w:spacing w:after="22"/>
        <w:ind w:right="2138" w:firstLineChars="100" w:firstLine="240"/>
      </w:pPr>
      <w:r>
        <w:rPr>
          <w:rStyle w:val="translated-span"/>
          <w:rFonts w:ascii="Calibri" w:hAnsi="Calibri"/>
        </w:rPr>
        <w:t>[]</w:t>
      </w:r>
      <w:proofErr w:type="spellStart"/>
      <w:r>
        <w:rPr>
          <w:rStyle w:val="translated-span"/>
          <w:rFonts w:ascii="Calibri" w:hAnsi="Calibri"/>
        </w:rPr>
        <w:t>sigmoidradiate.m</w:t>
      </w:r>
      <w:proofErr w:type="spellEnd"/>
      <w:r>
        <w:rPr>
          <w:rStyle w:val="translated-span"/>
          <w:rFonts w:ascii="Calibri" w:hAnsi="Calibri"/>
        </w:rPr>
        <w:t>-</w:t>
      </w:r>
      <w:r>
        <w:rPr>
          <w:rStyle w:val="translated-span"/>
          <w:rFonts w:ascii="Calibri" w:hAnsi="Calibri"/>
        </w:rPr>
        <w:t>计算</w:t>
      </w:r>
      <w:r>
        <w:rPr>
          <w:rStyle w:val="translated-span"/>
          <w:rFonts w:ascii="Calibri" w:hAnsi="Calibri"/>
        </w:rPr>
        <w:t>sigmoid</w:t>
      </w:r>
      <w:r>
        <w:rPr>
          <w:rStyle w:val="translated-span"/>
          <w:rFonts w:ascii="Calibri" w:hAnsi="Calibri"/>
        </w:rPr>
        <w:t>函数的梯度</w:t>
      </w:r>
      <w:r>
        <w:rPr>
          <w:rStyle w:val="translated-span"/>
          <w:i/>
          <w:iCs/>
        </w:rPr>
        <w:t>？</w:t>
      </w:r>
    </w:p>
    <w:p w:rsidR="00A03453" w:rsidRDefault="00D7556A">
      <w:pPr>
        <w:ind w:left="340" w:right="1164" w:firstLine="0"/>
      </w:pPr>
      <w:r>
        <w:rPr>
          <w:rStyle w:val="translated-span"/>
          <w:rFonts w:ascii="Calibri" w:hAnsi="Calibri"/>
        </w:rPr>
        <w:t>[]</w:t>
      </w:r>
      <w:proofErr w:type="spellStart"/>
      <w:r>
        <w:rPr>
          <w:rStyle w:val="translated-span"/>
          <w:rFonts w:ascii="Calibri" w:hAnsi="Calibri"/>
        </w:rPr>
        <w:t>randInitializeWeights.m</w:t>
      </w:r>
      <w:proofErr w:type="spellEnd"/>
      <w:r>
        <w:rPr>
          <w:rStyle w:val="translated-span"/>
          <w:rFonts w:ascii="Calibri" w:hAnsi="Calibri"/>
        </w:rPr>
        <w:t>-</w:t>
      </w:r>
      <w:r>
        <w:rPr>
          <w:rStyle w:val="translated-span"/>
          <w:rFonts w:ascii="Calibri" w:hAnsi="Calibri"/>
        </w:rPr>
        <w:t>随机初始化权重</w:t>
      </w:r>
      <w:r>
        <w:rPr>
          <w:rStyle w:val="translated-span"/>
          <w:i/>
          <w:iCs/>
        </w:rPr>
        <w:t>？</w:t>
      </w:r>
    </w:p>
    <w:p w:rsidR="00A03453" w:rsidRDefault="00D7556A">
      <w:pPr>
        <w:ind w:left="340" w:right="1164" w:firstLine="0"/>
      </w:pPr>
      <w:r>
        <w:rPr>
          <w:rStyle w:val="translated-span"/>
          <w:rFonts w:ascii="Calibri" w:hAnsi="Calibri"/>
        </w:rPr>
        <w:t>[]</w:t>
      </w:r>
      <w:proofErr w:type="spellStart"/>
      <w:r>
        <w:rPr>
          <w:rStyle w:val="translated-span"/>
          <w:rFonts w:ascii="Calibri" w:hAnsi="Calibri"/>
        </w:rPr>
        <w:t>nncostfunction.m</w:t>
      </w:r>
      <w:proofErr w:type="spellEnd"/>
      <w:r>
        <w:rPr>
          <w:rStyle w:val="translated-span"/>
          <w:rFonts w:ascii="Calibri" w:hAnsi="Calibri"/>
        </w:rPr>
        <w:t>-</w:t>
      </w:r>
      <w:r>
        <w:rPr>
          <w:rStyle w:val="translated-span"/>
          <w:rFonts w:ascii="Calibri" w:hAnsi="Calibri"/>
        </w:rPr>
        <w:t>神经网络成本函数</w:t>
      </w:r>
      <w:r>
        <w:rPr>
          <w:rStyle w:val="translated-span"/>
          <w:i/>
          <w:iCs/>
        </w:rPr>
        <w:t>？</w:t>
      </w:r>
    </w:p>
    <w:p w:rsidR="00A03453" w:rsidRDefault="00D7556A">
      <w:pPr>
        <w:spacing w:after="288"/>
        <w:ind w:left="340" w:right="1164" w:firstLine="0"/>
      </w:pPr>
      <w:r>
        <w:rPr>
          <w:rStyle w:val="translated-span"/>
          <w:i/>
          <w:iCs/>
        </w:rPr>
        <w:lastRenderedPageBreak/>
        <w:t>？</w:t>
      </w:r>
      <w:r>
        <w:rPr>
          <w:rStyle w:val="translated-span"/>
        </w:rPr>
        <w:t>指示需要完成的文件</w:t>
      </w:r>
    </w:p>
    <w:p w:rsidR="00A03453" w:rsidRDefault="00D7556A">
      <w:pPr>
        <w:spacing w:after="392"/>
        <w:ind w:left="-15" w:right="1164"/>
      </w:pPr>
      <w:r>
        <w:rPr>
          <w:rStyle w:val="translated-span"/>
        </w:rPr>
        <w:t>在整个练习中，您将使用脚本</w:t>
      </w:r>
      <w:r>
        <w:rPr>
          <w:rStyle w:val="translated-span"/>
        </w:rPr>
        <w:t>ex4.m</w:t>
      </w:r>
      <w:r>
        <w:rPr>
          <w:rStyle w:val="translated-span"/>
        </w:rPr>
        <w:t>。这些脚本为问题设置数据集，并调用将要编写的函数。您不需要修改脚本。您只需要按照本分配中的说明修改其他文件中的函数。</w:t>
      </w:r>
    </w:p>
    <w:p w:rsidR="00A03453" w:rsidRDefault="00D7556A">
      <w:pPr>
        <w:pStyle w:val="2"/>
        <w:ind w:left="-5" w:firstLine="0"/>
      </w:pPr>
      <w:r>
        <w:rPr>
          <w:rStyle w:val="translated-span"/>
        </w:rPr>
        <w:t>在哪里寻求帮助</w:t>
      </w:r>
    </w:p>
    <w:p w:rsidR="00A03453" w:rsidRDefault="00D7556A">
      <w:pPr>
        <w:ind w:left="-15" w:right="1164" w:firstLine="0"/>
      </w:pPr>
      <w:r>
        <w:rPr>
          <w:rStyle w:val="translated-span"/>
        </w:rPr>
        <w:t>本课程的练习使用</w:t>
      </w:r>
      <w:proofErr w:type="spellStart"/>
      <w:r>
        <w:rPr>
          <w:rStyle w:val="translated-span"/>
        </w:rPr>
        <w:t>Octaveor</w:t>
      </w:r>
      <w:proofErr w:type="spellEnd"/>
      <w:r>
        <w:rPr>
          <w:rStyle w:val="translated-span"/>
        </w:rPr>
        <w:t xml:space="preserve"> </w:t>
      </w:r>
      <w:proofErr w:type="spellStart"/>
      <w:r>
        <w:rPr>
          <w:rStyle w:val="translated-span"/>
        </w:rPr>
        <w:t>Matlab</w:t>
      </w:r>
      <w:proofErr w:type="spellEnd"/>
      <w:r>
        <w:rPr>
          <w:rStyle w:val="translated-span"/>
        </w:rPr>
        <w:t>，这是一种高级编程语言，非常适合数值计算。如果您没有安装八度音阶或</w:t>
      </w:r>
      <w:proofErr w:type="spellStart"/>
      <w:r>
        <w:rPr>
          <w:rStyle w:val="translated-span"/>
        </w:rPr>
        <w:t>matlab</w:t>
      </w:r>
      <w:proofErr w:type="spellEnd"/>
      <w:r>
        <w:rPr>
          <w:rStyle w:val="translated-span"/>
        </w:rPr>
        <w:t>，请参考课程网站</w:t>
      </w:r>
      <w:r>
        <w:rPr>
          <w:rStyle w:val="translated-span"/>
        </w:rPr>
        <w:t>“</w:t>
      </w:r>
      <w:r>
        <w:rPr>
          <w:rStyle w:val="translated-span"/>
        </w:rPr>
        <w:t>环境设置说明</w:t>
      </w:r>
      <w:r>
        <w:rPr>
          <w:rStyle w:val="translated-span"/>
        </w:rPr>
        <w:t>”</w:t>
      </w:r>
      <w:r>
        <w:rPr>
          <w:rStyle w:val="translated-span"/>
        </w:rPr>
        <w:t>中的安装说明。</w:t>
      </w:r>
      <w:bookmarkStart w:id="0" w:name="_ftnref1"/>
      <w:r>
        <w:fldChar w:fldCharType="begin"/>
      </w:r>
      <w:r>
        <w:instrText xml:space="preserve"> HYPERLINK "" \l "_ftn1" \o "" </w:instrText>
      </w:r>
      <w:r>
        <w:fldChar w:fldCharType="separate"/>
      </w:r>
      <w:r>
        <w:rPr>
          <w:rStyle w:val="translated-span"/>
          <w:color w:val="FF0000"/>
          <w:u w:val="single"/>
          <w:vertAlign w:val="superscript"/>
        </w:rPr>
        <w:t>〔</w:t>
      </w:r>
      <w:r>
        <w:rPr>
          <w:rStyle w:val="translated-span"/>
          <w:color w:val="FF0000"/>
          <w:u w:val="single"/>
          <w:vertAlign w:val="superscript"/>
        </w:rPr>
        <w:t>1</w:t>
      </w:r>
      <w:r>
        <w:rPr>
          <w:rStyle w:val="translated-span"/>
          <w:color w:val="FF0000"/>
          <w:u w:val="single"/>
          <w:vertAlign w:val="superscript"/>
        </w:rPr>
        <w:t>〕</w:t>
      </w:r>
      <w:r>
        <w:fldChar w:fldCharType="end"/>
      </w:r>
      <w:bookmarkEnd w:id="0"/>
      <w:r>
        <w:rPr>
          <w:color w:val="FF0000"/>
          <w:vertAlign w:val="superscript"/>
        </w:rPr>
        <w:t xml:space="preserve"> </w:t>
      </w:r>
    </w:p>
    <w:p w:rsidR="00A03453" w:rsidRDefault="00D7556A">
      <w:pPr>
        <w:ind w:left="-15" w:right="1164"/>
      </w:pPr>
      <w:r>
        <w:rPr>
          <w:rStyle w:val="translated-span"/>
        </w:rPr>
        <w:t>在</w:t>
      </w:r>
      <w:r>
        <w:rPr>
          <w:rStyle w:val="translated-span"/>
        </w:rPr>
        <w:t>octave/</w:t>
      </w:r>
      <w:proofErr w:type="spellStart"/>
      <w:r>
        <w:rPr>
          <w:rStyle w:val="translated-span"/>
        </w:rPr>
        <w:t>matlab</w:t>
      </w:r>
      <w:proofErr w:type="spellEnd"/>
      <w:r>
        <w:rPr>
          <w:rStyle w:val="translated-span"/>
        </w:rPr>
        <w:t>命令行中，键入帮助，然后键入函数名，显示内置函数的文档。例如，帮助图将显示用于绘制的帮助信息。有关八度函数的更多文档，请参见八度文档页面。</w:t>
      </w:r>
      <w:proofErr w:type="spellStart"/>
      <w:r>
        <w:rPr>
          <w:rStyle w:val="translated-span"/>
        </w:rPr>
        <w:t>matlab</w:t>
      </w:r>
      <w:proofErr w:type="spellEnd"/>
      <w:r>
        <w:rPr>
          <w:rStyle w:val="translated-span"/>
        </w:rPr>
        <w:t>文档可以在</w:t>
      </w:r>
      <w:proofErr w:type="spellStart"/>
      <w:r>
        <w:rPr>
          <w:rStyle w:val="translated-span"/>
        </w:rPr>
        <w:t>matlab</w:t>
      </w:r>
      <w:proofErr w:type="spellEnd"/>
      <w:r>
        <w:rPr>
          <w:rStyle w:val="translated-span"/>
        </w:rPr>
        <w:t>文档页面中找到。</w:t>
      </w:r>
    </w:p>
    <w:p w:rsidR="00A03453" w:rsidRDefault="00D7556A">
      <w:pPr>
        <w:spacing w:after="200"/>
        <w:ind w:left="-15" w:right="1164"/>
      </w:pPr>
      <w:r>
        <w:rPr>
          <w:rStyle w:val="translated-span"/>
        </w:rPr>
        <w:t>我们还强烈鼓励使用在线讨论与其他学生讨论练习。但是，不要查看其他人编写的任何源代码，也不要与其他人共享源代码。</w:t>
      </w:r>
    </w:p>
    <w:p w:rsidR="00A03453" w:rsidRDefault="00D7556A">
      <w:pPr>
        <w:spacing w:after="560"/>
        <w:ind w:left="399" w:right="0" w:firstLine="0"/>
        <w:jc w:val="left"/>
      </w:pPr>
      <w:r>
        <w:rPr>
          <w:rFonts w:ascii="Calibri" w:hAnsi="Calibri"/>
          <w:noProof/>
          <w:sz w:val="22"/>
          <w:szCs w:val="22"/>
        </w:rPr>
        <w:drawing>
          <wp:inline distT="0" distB="0" distL="0" distR="0">
            <wp:extent cx="4438650" cy="9525"/>
            <wp:effectExtent l="0" t="0" r="0" b="0"/>
            <wp:docPr id="1" name="Group 14359" descr="D:\document\convert_tasks\transweb\1731503_1743545\1731503.docx.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4359" descr="D:\document\convert_tasks\transweb\1731503_1743545\1731503.docx.files\image001.gif"/>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4438650" cy="9525"/>
                    </a:xfrm>
                    <a:prstGeom prst="rect">
                      <a:avLst/>
                    </a:prstGeom>
                    <a:noFill/>
                    <a:ln>
                      <a:noFill/>
                    </a:ln>
                  </pic:spPr>
                </pic:pic>
              </a:graphicData>
            </a:graphic>
          </wp:inline>
        </w:drawing>
      </w:r>
    </w:p>
    <w:p w:rsidR="00A03453" w:rsidRDefault="00D7556A">
      <w:pPr>
        <w:pStyle w:val="1"/>
        <w:ind w:left="566" w:hanging="581"/>
      </w:pPr>
      <w:r>
        <w:t>1</w:t>
      </w:r>
      <w:r>
        <w:rPr>
          <w:rFonts w:ascii="Times New Roman" w:hAnsi="Times New Roman" w:cs="Times New Roman"/>
          <w:sz w:val="14"/>
          <w:szCs w:val="14"/>
        </w:rPr>
        <w:t xml:space="preserve">             </w:t>
      </w:r>
      <w:r>
        <w:rPr>
          <w:rStyle w:val="translated-span"/>
        </w:rPr>
        <w:t>神经网络</w:t>
      </w:r>
    </w:p>
    <w:p w:rsidR="00A03453" w:rsidRDefault="00D7556A">
      <w:pPr>
        <w:spacing w:after="30"/>
        <w:ind w:left="-15" w:right="1164" w:firstLine="0"/>
      </w:pPr>
      <w:r>
        <w:rPr>
          <w:rStyle w:val="translated-span"/>
        </w:rPr>
        <w:t>在前面的练习中，您实现了神经网络的前馈传播，并使用它来预测具有我们提供的权重的手写数字。在本练习中，您将实现反向传播算法来学习神经网络的参数。</w:t>
      </w:r>
    </w:p>
    <w:p w:rsidR="00A03453" w:rsidRDefault="00D7556A">
      <w:pPr>
        <w:spacing w:after="418" w:line="264" w:lineRule="auto"/>
        <w:ind w:left="10" w:right="1247" w:hanging="10"/>
        <w:jc w:val="center"/>
      </w:pPr>
      <w:r>
        <w:rPr>
          <w:rStyle w:val="translated-span"/>
        </w:rPr>
        <w:t>提供的脚本</w:t>
      </w:r>
      <w:r>
        <w:rPr>
          <w:rStyle w:val="translated-span"/>
        </w:rPr>
        <w:t>ex4.m</w:t>
      </w:r>
      <w:r>
        <w:rPr>
          <w:rStyle w:val="translated-span"/>
        </w:rPr>
        <w:t>将帮助</w:t>
      </w:r>
      <w:proofErr w:type="gramStart"/>
      <w:r>
        <w:rPr>
          <w:rStyle w:val="translated-span"/>
        </w:rPr>
        <w:t>您逐步</w:t>
      </w:r>
      <w:proofErr w:type="gramEnd"/>
      <w:r>
        <w:rPr>
          <w:rStyle w:val="translated-span"/>
        </w:rPr>
        <w:t>完成此练习。</w:t>
      </w:r>
    </w:p>
    <w:p w:rsidR="00A03453" w:rsidRDefault="00D7556A">
      <w:pPr>
        <w:pStyle w:val="2"/>
        <w:spacing w:after="122"/>
        <w:ind w:left="720" w:hanging="735"/>
      </w:pPr>
      <w:r>
        <w:t>1.1</w:t>
      </w:r>
      <w:r>
        <w:rPr>
          <w:rFonts w:ascii="Times New Roman" w:hAnsi="Times New Roman" w:cs="Times New Roman"/>
          <w:sz w:val="14"/>
          <w:szCs w:val="14"/>
        </w:rPr>
        <w:t xml:space="preserve">           </w:t>
      </w:r>
      <w:r>
        <w:rPr>
          <w:rStyle w:val="translated-span"/>
        </w:rPr>
        <w:t>可视化数据</w:t>
      </w:r>
    </w:p>
    <w:p w:rsidR="00A03453" w:rsidRDefault="00D7556A">
      <w:pPr>
        <w:ind w:left="-15" w:right="1164" w:firstLine="0"/>
      </w:pPr>
      <w:r>
        <w:rPr>
          <w:rStyle w:val="translated-span"/>
        </w:rPr>
        <w:t>在</w:t>
      </w:r>
      <w:r>
        <w:rPr>
          <w:rStyle w:val="translated-span"/>
        </w:rPr>
        <w:t>ex4.m</w:t>
      </w:r>
      <w:r>
        <w:rPr>
          <w:rStyle w:val="translated-span"/>
        </w:rPr>
        <w:t>的第一部分中，代码将通过调用函数</w:t>
      </w:r>
      <w:r>
        <w:rPr>
          <w:rStyle w:val="translated-span"/>
        </w:rPr>
        <w:t>display data</w:t>
      </w:r>
      <w:r>
        <w:rPr>
          <w:rStyle w:val="translated-span"/>
        </w:rPr>
        <w:t>加载数据并将其显示在二维图（图</w:t>
      </w:r>
      <w:r>
        <w:rPr>
          <w:rStyle w:val="translated-span"/>
        </w:rPr>
        <w:t>1</w:t>
      </w:r>
      <w:r>
        <w:rPr>
          <w:rStyle w:val="translated-span"/>
        </w:rPr>
        <w:t>）上。</w:t>
      </w:r>
    </w:p>
    <w:p w:rsidR="00A03453" w:rsidRDefault="00D7556A">
      <w:pPr>
        <w:spacing w:after="322"/>
        <w:ind w:left="1943" w:right="0" w:firstLine="0"/>
        <w:jc w:val="left"/>
      </w:pPr>
      <w:r>
        <w:rPr>
          <w:noProof/>
        </w:rPr>
        <w:lastRenderedPageBreak/>
        <w:drawing>
          <wp:inline distT="0" distB="0" distL="0" distR="0">
            <wp:extent cx="2466975" cy="2457450"/>
            <wp:effectExtent l="0" t="0" r="9525" b="0"/>
            <wp:docPr id="2" name="Picture 175" descr="D:\document\convert_tasks\transweb\1731503_1743545\1731503.docx.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D:\document\convert_tasks\transweb\1731503_1743545\1731503.docx.files\image002.jpg"/>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466975" cy="2457450"/>
                    </a:xfrm>
                    <a:prstGeom prst="rect">
                      <a:avLst/>
                    </a:prstGeom>
                    <a:noFill/>
                    <a:ln>
                      <a:noFill/>
                    </a:ln>
                  </pic:spPr>
                </pic:pic>
              </a:graphicData>
            </a:graphic>
          </wp:inline>
        </w:drawing>
      </w:r>
    </w:p>
    <w:p w:rsidR="00A03453" w:rsidRDefault="00D7556A">
      <w:pPr>
        <w:spacing w:after="350" w:line="264" w:lineRule="auto"/>
        <w:ind w:left="10" w:right="1179" w:hanging="10"/>
        <w:jc w:val="center"/>
      </w:pPr>
      <w:r>
        <w:rPr>
          <w:rStyle w:val="translated-span"/>
        </w:rPr>
        <w:t>图</w:t>
      </w:r>
      <w:r>
        <w:rPr>
          <w:rStyle w:val="translated-span"/>
        </w:rPr>
        <w:t>1</w:t>
      </w:r>
      <w:r>
        <w:rPr>
          <w:rStyle w:val="translated-span"/>
        </w:rPr>
        <w:t>：来自数据集的示例</w:t>
      </w:r>
    </w:p>
    <w:p w:rsidR="00A03453" w:rsidRDefault="00D7556A">
      <w:pPr>
        <w:spacing w:after="363"/>
        <w:ind w:left="-15" w:right="1164"/>
      </w:pPr>
      <w:r>
        <w:rPr>
          <w:rStyle w:val="translated-span"/>
        </w:rPr>
        <w:t>这与上一个练习中使用的数据集相同。</w:t>
      </w:r>
      <w:r>
        <w:rPr>
          <w:rStyle w:val="translated-span"/>
        </w:rPr>
        <w:t>ex3data1.mat</w:t>
      </w:r>
      <w:r>
        <w:rPr>
          <w:rStyle w:val="translated-span"/>
        </w:rPr>
        <w:t>中有</w:t>
      </w:r>
      <w:r>
        <w:rPr>
          <w:rStyle w:val="translated-span"/>
        </w:rPr>
        <w:t>5000</w:t>
      </w:r>
      <w:r>
        <w:rPr>
          <w:rStyle w:val="translated-span"/>
        </w:rPr>
        <w:t>个培训示例，其中每个培训示例是数字的</w:t>
      </w:r>
      <w:r>
        <w:rPr>
          <w:rStyle w:val="translated-span"/>
        </w:rPr>
        <w:t>20</w:t>
      </w:r>
      <w:r>
        <w:rPr>
          <w:rStyle w:val="translated-span"/>
        </w:rPr>
        <w:t>像素乘</w:t>
      </w:r>
      <w:r>
        <w:rPr>
          <w:rStyle w:val="translated-span"/>
        </w:rPr>
        <w:t>20</w:t>
      </w:r>
      <w:r>
        <w:rPr>
          <w:rStyle w:val="translated-span"/>
        </w:rPr>
        <w:t>像素灰度图像。每个像素由一个浮点数表示，表示该位置的灰度强度。</w:t>
      </w:r>
      <w:r>
        <w:rPr>
          <w:rStyle w:val="translated-span"/>
        </w:rPr>
        <w:t>20×20</w:t>
      </w:r>
      <w:r>
        <w:rPr>
          <w:rStyle w:val="translated-span"/>
        </w:rPr>
        <w:t>的像素网格被</w:t>
      </w:r>
      <w:r>
        <w:rPr>
          <w:rStyle w:val="translated-span"/>
        </w:rPr>
        <w:t>“</w:t>
      </w:r>
      <w:r>
        <w:rPr>
          <w:rStyle w:val="translated-span"/>
        </w:rPr>
        <w:t>展开</w:t>
      </w:r>
      <w:r>
        <w:rPr>
          <w:rStyle w:val="translated-span"/>
        </w:rPr>
        <w:t>”</w:t>
      </w:r>
      <w:r>
        <w:rPr>
          <w:rStyle w:val="translated-span"/>
        </w:rPr>
        <w:t>成</w:t>
      </w:r>
      <w:r>
        <w:rPr>
          <w:rStyle w:val="translated-span"/>
        </w:rPr>
        <w:t>400</w:t>
      </w:r>
      <w:r>
        <w:rPr>
          <w:rStyle w:val="translated-span"/>
        </w:rPr>
        <w:t>维的矢量。这些训练示例中的每一个都成为数据矩阵</w:t>
      </w:r>
      <w:r>
        <w:rPr>
          <w:rStyle w:val="translated-span"/>
        </w:rPr>
        <w:t>X</w:t>
      </w:r>
      <w:r>
        <w:rPr>
          <w:rStyle w:val="translated-span"/>
        </w:rPr>
        <w:t>中的一行。这给了我们一个</w:t>
      </w:r>
      <w:r>
        <w:rPr>
          <w:rStyle w:val="translated-span"/>
        </w:rPr>
        <w:t>5000</w:t>
      </w:r>
      <w:r>
        <w:rPr>
          <w:rStyle w:val="translated-span"/>
        </w:rPr>
        <w:t>乘</w:t>
      </w:r>
      <w:r>
        <w:rPr>
          <w:rStyle w:val="translated-span"/>
        </w:rPr>
        <w:t>400</w:t>
      </w:r>
      <w:r>
        <w:rPr>
          <w:rStyle w:val="translated-span"/>
        </w:rPr>
        <w:t>的矩阵</w:t>
      </w:r>
      <w:r>
        <w:rPr>
          <w:rStyle w:val="translated-span"/>
        </w:rPr>
        <w:t>X</w:t>
      </w:r>
      <w:r>
        <w:rPr>
          <w:rStyle w:val="translated-span"/>
        </w:rPr>
        <w:t>，其中每一行都是手写数字图像的训练示例。</w:t>
      </w:r>
    </w:p>
    <w:p w:rsidR="00A03453" w:rsidRDefault="00D7556A">
      <w:pPr>
        <w:spacing w:after="130" w:line="264" w:lineRule="auto"/>
        <w:ind w:left="10" w:right="650" w:hanging="10"/>
        <w:jc w:val="center"/>
      </w:pPr>
      <w:r>
        <w:rPr>
          <w:rStyle w:val="translated-span"/>
        </w:rPr>
        <w:t>-</w:t>
      </w:r>
      <w:r>
        <w:rPr>
          <w:rStyle w:val="translated-span"/>
        </w:rPr>
        <w:t>（</w:t>
      </w:r>
      <w:r>
        <w:rPr>
          <w:rStyle w:val="translated-span"/>
        </w:rPr>
        <w:t>x</w:t>
      </w:r>
      <w:r>
        <w:rPr>
          <w:rStyle w:val="translated-span"/>
        </w:rPr>
        <w:t>（</w:t>
      </w:r>
      <w:r>
        <w:rPr>
          <w:rStyle w:val="translated-span"/>
        </w:rPr>
        <w:t>1</w:t>
      </w:r>
      <w:r>
        <w:rPr>
          <w:rStyle w:val="translated-span"/>
        </w:rPr>
        <w:t>））</w:t>
      </w:r>
      <w:r>
        <w:rPr>
          <w:rStyle w:val="translated-span"/>
        </w:rPr>
        <w:t>-</w:t>
      </w:r>
      <w:r>
        <w:rPr>
          <w:rStyle w:val="translated-span"/>
          <w:i/>
          <w:iCs/>
          <w:sz w:val="16"/>
          <w:szCs w:val="16"/>
        </w:rPr>
        <w:t>T</w:t>
      </w:r>
    </w:p>
    <w:p w:rsidR="00A03453" w:rsidRDefault="00D7556A">
      <w:pPr>
        <w:spacing w:after="0" w:line="264" w:lineRule="auto"/>
        <w:ind w:left="10" w:right="3839" w:hanging="10"/>
        <w:jc w:val="center"/>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9050" cy="276225"/>
            <wp:effectExtent l="0" t="0" r="19050" b="9525"/>
            <wp:wrapSquare wrapText="bothSides"/>
            <wp:docPr id="22" name="图片 2" descr="D:\document\convert_tasks\transweb\1731503_1743545\1731503.docx.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convert_tasks\transweb\1731503_1743545\1731503.docx.files\image003.gi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9050" cy="276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733425" cy="276225"/>
            <wp:effectExtent l="0" t="0" r="9525" b="9525"/>
            <wp:wrapSquare wrapText="bothSides"/>
            <wp:docPr id="21" name="图片 3" descr="D:\document\convert_tasks\transweb\1731503_1743545\1731503.docx.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convert_tasks\transweb\1731503_1743545\1731503.docx.files\image004.gif"/>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733425" cy="276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400050" cy="190500"/>
            <wp:effectExtent l="0" t="0" r="0" b="0"/>
            <wp:docPr id="3" name="Picture 19438" descr="D:\document\convert_tasks\transweb\1731503_1743545\1731503.docx.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8" descr="D:\document\convert_tasks\transweb\1731503_1743545\1731503.docx.files\image005.gif"/>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00050" cy="190500"/>
                    </a:xfrm>
                    <a:prstGeom prst="rect">
                      <a:avLst/>
                    </a:prstGeom>
                    <a:noFill/>
                    <a:ln>
                      <a:noFill/>
                    </a:ln>
                  </pic:spPr>
                </pic:pic>
              </a:graphicData>
            </a:graphic>
          </wp:inline>
        </w:drawing>
      </w:r>
      <w:r>
        <w:rPr>
          <w:rStyle w:val="translated-span"/>
        </w:rPr>
        <w:t>-</w:t>
      </w:r>
      <w:r>
        <w:rPr>
          <w:rStyle w:val="translated-span"/>
        </w:rPr>
        <w:t>（</w:t>
      </w:r>
      <w:r>
        <w:rPr>
          <w:rStyle w:val="translated-span"/>
        </w:rPr>
        <w:t>x</w:t>
      </w:r>
      <w:r>
        <w:rPr>
          <w:rStyle w:val="translated-span"/>
        </w:rPr>
        <w:t>（</w:t>
      </w:r>
      <w:r>
        <w:rPr>
          <w:rStyle w:val="translated-span"/>
        </w:rPr>
        <w:t>2</w:t>
      </w:r>
      <w:r>
        <w:rPr>
          <w:rStyle w:val="translated-span"/>
        </w:rPr>
        <w:t>））</w:t>
      </w:r>
      <w:r>
        <w:rPr>
          <w:rStyle w:val="translated-span"/>
        </w:rPr>
        <w:t>-</w:t>
      </w:r>
      <w:r>
        <w:rPr>
          <w:rStyle w:val="translated-span"/>
          <w:i/>
          <w:iCs/>
          <w:sz w:val="16"/>
          <w:szCs w:val="16"/>
        </w:rPr>
        <w:t>T</w:t>
      </w:r>
    </w:p>
    <w:p w:rsidR="00A03453" w:rsidRDefault="00D7556A">
      <w:pPr>
        <w:spacing w:after="0" w:line="264" w:lineRule="auto"/>
        <w:ind w:right="0" w:firstLine="0"/>
        <w:jc w:val="left"/>
      </w:pPr>
      <w:r>
        <w:rPr>
          <w:rFonts w:ascii="Calibri" w:hAnsi="Calibri"/>
          <w:sz w:val="22"/>
          <w:szCs w:val="22"/>
        </w:rPr>
        <w:t xml:space="preserve">                                                                       </w:t>
      </w:r>
      <w:r>
        <w:rPr>
          <w:rStyle w:val="translated-span"/>
        </w:rPr>
        <w:t>..</w:t>
      </w:r>
    </w:p>
    <w:p w:rsidR="00A03453" w:rsidRDefault="00D7556A">
      <w:pPr>
        <w:spacing w:after="18"/>
        <w:ind w:left="3189" w:right="3886" w:firstLine="0"/>
        <w:jc w:val="left"/>
      </w:pPr>
      <w:r>
        <w:rPr>
          <w:rStyle w:val="translated-span"/>
        </w:rPr>
        <w:t>γ</w:t>
      </w:r>
    </w:p>
    <w:p w:rsidR="00A03453" w:rsidRDefault="00D7556A">
      <w:pPr>
        <w:spacing w:after="115" w:line="264" w:lineRule="auto"/>
        <w:ind w:left="10" w:right="1610" w:hanging="10"/>
        <w:jc w:val="center"/>
      </w:pPr>
      <w:r>
        <w:rPr>
          <w:rStyle w:val="translated-span"/>
        </w:rPr>
        <w:t>-</w:t>
      </w:r>
      <w:r>
        <w:rPr>
          <w:rStyle w:val="translated-span"/>
        </w:rPr>
        <w:t>（</w:t>
      </w:r>
    </w:p>
    <w:p w:rsidR="00A03453" w:rsidRDefault="00D7556A">
      <w:pPr>
        <w:spacing w:after="421"/>
        <w:ind w:left="-15" w:right="1164"/>
      </w:pPr>
      <w:r>
        <w:rPr>
          <w:rStyle w:val="translated-span"/>
        </w:rPr>
        <w:t>训练集的第二部分是包含训练集标签的</w:t>
      </w:r>
      <w:r>
        <w:rPr>
          <w:rStyle w:val="translated-span"/>
        </w:rPr>
        <w:t>5000</w:t>
      </w:r>
      <w:r>
        <w:rPr>
          <w:rStyle w:val="translated-span"/>
        </w:rPr>
        <w:t>维向量</w:t>
      </w:r>
      <w:r>
        <w:rPr>
          <w:rStyle w:val="translated-span"/>
        </w:rPr>
        <w:t>y</w:t>
      </w:r>
      <w:r>
        <w:rPr>
          <w:rStyle w:val="translated-span"/>
        </w:rPr>
        <w:t>。为了使事物与八度</w:t>
      </w:r>
      <w:r>
        <w:rPr>
          <w:rStyle w:val="translated-span"/>
        </w:rPr>
        <w:t>/</w:t>
      </w:r>
      <w:proofErr w:type="spellStart"/>
      <w:r>
        <w:rPr>
          <w:rStyle w:val="translated-span"/>
        </w:rPr>
        <w:t>matlab</w:t>
      </w:r>
      <w:proofErr w:type="spellEnd"/>
      <w:r>
        <w:rPr>
          <w:rStyle w:val="translated-span"/>
        </w:rPr>
        <w:t>索引更兼容，在没有零索引的情况下，我们已经将数字</w:t>
      </w:r>
      <w:r>
        <w:rPr>
          <w:rStyle w:val="translated-span"/>
        </w:rPr>
        <w:t>0</w:t>
      </w:r>
      <w:proofErr w:type="gramStart"/>
      <w:r>
        <w:rPr>
          <w:rStyle w:val="translated-span"/>
        </w:rPr>
        <w:t>映射到值</w:t>
      </w:r>
      <w:proofErr w:type="gramEnd"/>
      <w:r>
        <w:rPr>
          <w:rStyle w:val="translated-span"/>
        </w:rPr>
        <w:t>10</w:t>
      </w:r>
      <w:r>
        <w:rPr>
          <w:rStyle w:val="translated-span"/>
        </w:rPr>
        <w:t>。因此，</w:t>
      </w:r>
      <w:r>
        <w:rPr>
          <w:rStyle w:val="translated-span"/>
        </w:rPr>
        <w:t>“0”</w:t>
      </w:r>
      <w:r>
        <w:rPr>
          <w:rStyle w:val="translated-span"/>
        </w:rPr>
        <w:t>数字标记为</w:t>
      </w:r>
      <w:r>
        <w:rPr>
          <w:rStyle w:val="translated-span"/>
        </w:rPr>
        <w:t>“10”</w:t>
      </w:r>
      <w:r>
        <w:rPr>
          <w:rStyle w:val="translated-span"/>
        </w:rPr>
        <w:t>，而数字</w:t>
      </w:r>
      <w:r>
        <w:rPr>
          <w:rStyle w:val="translated-span"/>
        </w:rPr>
        <w:t>“1”</w:t>
      </w:r>
      <w:r>
        <w:rPr>
          <w:rStyle w:val="translated-span"/>
        </w:rPr>
        <w:t>到</w:t>
      </w:r>
      <w:r>
        <w:rPr>
          <w:rStyle w:val="translated-span"/>
        </w:rPr>
        <w:t>“9”</w:t>
      </w:r>
      <w:r>
        <w:rPr>
          <w:rStyle w:val="translated-span"/>
        </w:rPr>
        <w:t>则按其自然顺序标记为</w:t>
      </w:r>
      <w:r>
        <w:rPr>
          <w:rStyle w:val="translated-span"/>
        </w:rPr>
        <w:t>“1”</w:t>
      </w:r>
      <w:r>
        <w:rPr>
          <w:rStyle w:val="translated-span"/>
        </w:rPr>
        <w:t>到</w:t>
      </w:r>
      <w:r>
        <w:rPr>
          <w:rStyle w:val="translated-span"/>
        </w:rPr>
        <w:t>“9”</w:t>
      </w:r>
      <w:r>
        <w:rPr>
          <w:rStyle w:val="translated-span"/>
        </w:rPr>
        <w:t>。</w:t>
      </w:r>
    </w:p>
    <w:p w:rsidR="00A03453" w:rsidRDefault="00D7556A">
      <w:pPr>
        <w:pStyle w:val="2"/>
        <w:spacing w:after="121"/>
        <w:ind w:left="720" w:hanging="735"/>
      </w:pPr>
      <w:r>
        <w:lastRenderedPageBreak/>
        <w:t>1.2</w:t>
      </w:r>
      <w:r>
        <w:rPr>
          <w:rFonts w:ascii="Times New Roman" w:hAnsi="Times New Roman" w:cs="Times New Roman"/>
          <w:sz w:val="14"/>
          <w:szCs w:val="14"/>
        </w:rPr>
        <w:t xml:space="preserve">           </w:t>
      </w:r>
      <w:r>
        <w:rPr>
          <w:rStyle w:val="translated-span"/>
        </w:rPr>
        <w:t>模型表示</w:t>
      </w:r>
    </w:p>
    <w:p w:rsidR="00A03453" w:rsidRDefault="00D7556A">
      <w:pPr>
        <w:ind w:left="-15" w:right="1164" w:firstLine="0"/>
      </w:pPr>
      <w:r>
        <w:rPr>
          <w:rStyle w:val="translated-span"/>
        </w:rPr>
        <w:t>我们的神经网络如图</w:t>
      </w:r>
      <w:r>
        <w:rPr>
          <w:rStyle w:val="translated-span"/>
        </w:rPr>
        <w:t>2</w:t>
      </w:r>
      <w:r>
        <w:rPr>
          <w:rStyle w:val="translated-span"/>
        </w:rPr>
        <w:t>所示。它有三层</w:t>
      </w:r>
      <w:r>
        <w:rPr>
          <w:rStyle w:val="translated-span"/>
        </w:rPr>
        <w:t>——</w:t>
      </w:r>
      <w:r>
        <w:rPr>
          <w:rStyle w:val="translated-span"/>
        </w:rPr>
        <w:t>输入层、隐藏层和输出层。回想一下，我们的输入是数字图像的像素值。由于图像尺寸为</w:t>
      </w:r>
      <w:r>
        <w:rPr>
          <w:rStyle w:val="translated-span"/>
        </w:rPr>
        <w:t>20×20</w:t>
      </w:r>
      <w:r>
        <w:rPr>
          <w:rStyle w:val="translated-span"/>
        </w:rPr>
        <w:t>，因此我们得到了</w:t>
      </w:r>
      <w:r>
        <w:rPr>
          <w:rStyle w:val="translated-span"/>
        </w:rPr>
        <w:t>400</w:t>
      </w:r>
      <w:r>
        <w:rPr>
          <w:rStyle w:val="translated-span"/>
        </w:rPr>
        <w:t>个输入层单位（不包括总是输出</w:t>
      </w:r>
      <w:r>
        <w:rPr>
          <w:rStyle w:val="translated-span"/>
        </w:rPr>
        <w:t>+1</w:t>
      </w:r>
      <w:r>
        <w:rPr>
          <w:rStyle w:val="translated-span"/>
        </w:rPr>
        <w:t>的额外偏压单位）。培训数据将由</w:t>
      </w:r>
      <w:r>
        <w:rPr>
          <w:rStyle w:val="translated-span"/>
        </w:rPr>
        <w:t>ex4.m</w:t>
      </w:r>
      <w:r>
        <w:rPr>
          <w:rStyle w:val="translated-span"/>
        </w:rPr>
        <w:t>脚本加载到变量</w:t>
      </w:r>
      <w:r>
        <w:rPr>
          <w:rStyle w:val="translated-span"/>
        </w:rPr>
        <w:t>x</w:t>
      </w:r>
      <w:r>
        <w:rPr>
          <w:rStyle w:val="translated-span"/>
        </w:rPr>
        <w:t>和</w:t>
      </w:r>
      <w:r>
        <w:rPr>
          <w:rStyle w:val="translated-span"/>
        </w:rPr>
        <w:t>y</w:t>
      </w:r>
      <w:r>
        <w:rPr>
          <w:rStyle w:val="translated-span"/>
        </w:rPr>
        <w:t>中。</w:t>
      </w:r>
    </w:p>
    <w:p w:rsidR="00A03453" w:rsidRDefault="00D7556A">
      <w:pPr>
        <w:ind w:left="-15" w:right="1164"/>
      </w:pPr>
      <w:r>
        <w:rPr>
          <w:rStyle w:val="translated-span"/>
        </w:rPr>
        <w:t>我们已经为您提供了一套我们已经培训过的网络参数（完成（</w:t>
      </w:r>
      <w:r>
        <w:rPr>
          <w:rStyle w:val="translated-span"/>
        </w:rPr>
        <w:t>1</w:t>
      </w:r>
      <w:r>
        <w:rPr>
          <w:rStyle w:val="translated-span"/>
        </w:rPr>
        <w:t>），完成（</w:t>
      </w:r>
      <w:r>
        <w:rPr>
          <w:rStyle w:val="translated-span"/>
        </w:rPr>
        <w:t>2</w:t>
      </w:r>
      <w:r>
        <w:rPr>
          <w:rStyle w:val="translated-span"/>
        </w:rPr>
        <w:t>））。它们存储在</w:t>
      </w:r>
      <w:r>
        <w:rPr>
          <w:rStyle w:val="translated-span"/>
        </w:rPr>
        <w:t>ex4weights.mat</w:t>
      </w:r>
      <w:r>
        <w:rPr>
          <w:rStyle w:val="translated-span"/>
        </w:rPr>
        <w:t>中，并将由</w:t>
      </w:r>
      <w:r>
        <w:rPr>
          <w:rStyle w:val="translated-span"/>
        </w:rPr>
        <w:t>ex4.m</w:t>
      </w:r>
      <w:r>
        <w:rPr>
          <w:rStyle w:val="translated-span"/>
        </w:rPr>
        <w:t>加载到</w:t>
      </w:r>
      <w:r>
        <w:rPr>
          <w:rStyle w:val="translated-span"/>
        </w:rPr>
        <w:t>theta1</w:t>
      </w:r>
      <w:r>
        <w:rPr>
          <w:rStyle w:val="translated-span"/>
        </w:rPr>
        <w:t>和</w:t>
      </w:r>
      <w:r>
        <w:rPr>
          <w:rStyle w:val="translated-span"/>
        </w:rPr>
        <w:t>theta2</w:t>
      </w:r>
      <w:r>
        <w:rPr>
          <w:rStyle w:val="translated-span"/>
        </w:rPr>
        <w:t>中。这些参数的尺寸适用于神经网络，第二层有</w:t>
      </w:r>
      <w:r>
        <w:rPr>
          <w:rStyle w:val="translated-span"/>
        </w:rPr>
        <w:t>25</w:t>
      </w:r>
      <w:r>
        <w:rPr>
          <w:rStyle w:val="translated-span"/>
        </w:rPr>
        <w:t>个单元，输出单元有</w:t>
      </w:r>
      <w:r>
        <w:rPr>
          <w:rStyle w:val="translated-span"/>
        </w:rPr>
        <w:t>10</w:t>
      </w:r>
      <w:r>
        <w:rPr>
          <w:rStyle w:val="translated-span"/>
        </w:rPr>
        <w:t>个（对应于</w:t>
      </w:r>
      <w:r>
        <w:rPr>
          <w:rStyle w:val="translated-span"/>
        </w:rPr>
        <w:t>10</w:t>
      </w:r>
      <w:r>
        <w:rPr>
          <w:rStyle w:val="translated-span"/>
        </w:rPr>
        <w:t>位数的类）。</w:t>
      </w:r>
    </w:p>
    <w:tbl>
      <w:tblPr>
        <w:tblW w:w="7898" w:type="dxa"/>
        <w:tblInd w:w="-64" w:type="dxa"/>
        <w:tblCellMar>
          <w:left w:w="0" w:type="dxa"/>
          <w:right w:w="0" w:type="dxa"/>
        </w:tblCellMar>
        <w:tblLook w:val="04A0" w:firstRow="1" w:lastRow="0" w:firstColumn="1" w:lastColumn="0" w:noHBand="0" w:noVBand="1"/>
      </w:tblPr>
      <w:tblGrid>
        <w:gridCol w:w="7898"/>
      </w:tblGrid>
      <w:tr w:rsidR="00A03453">
        <w:trPr>
          <w:trHeight w:val="1562"/>
        </w:trPr>
        <w:tc>
          <w:tcPr>
            <w:tcW w:w="7898" w:type="dxa"/>
            <w:tcBorders>
              <w:top w:val="single" w:sz="8" w:space="0" w:color="000000"/>
              <w:left w:val="single" w:sz="8" w:space="0" w:color="000000"/>
              <w:bottom w:val="single" w:sz="8" w:space="0" w:color="000000"/>
              <w:right w:val="single" w:sz="8" w:space="0" w:color="000000"/>
            </w:tcBorders>
            <w:tcMar>
              <w:top w:w="0" w:type="dxa"/>
              <w:left w:w="64" w:type="dxa"/>
              <w:bottom w:w="0" w:type="dxa"/>
              <w:right w:w="115" w:type="dxa"/>
            </w:tcMar>
            <w:vAlign w:val="center"/>
            <w:hideMark/>
          </w:tcPr>
          <w:p w:rsidR="00A03453" w:rsidRDefault="00D7556A">
            <w:pPr>
              <w:spacing w:after="258" w:line="254" w:lineRule="auto"/>
              <w:ind w:right="1264" w:firstLine="0"/>
              <w:jc w:val="left"/>
            </w:pPr>
            <w:r>
              <w:rPr>
                <w:rStyle w:val="translated-span"/>
                <w:rFonts w:ascii="Calibri" w:hAnsi="Calibri"/>
                <w:color w:val="228B22"/>
                <w:sz w:val="20"/>
                <w:szCs w:val="20"/>
              </w:rPr>
              <w:t>%</w:t>
            </w:r>
            <w:r>
              <w:rPr>
                <w:rStyle w:val="translated-span"/>
                <w:rFonts w:ascii="Calibri" w:hAnsi="Calibri"/>
                <w:color w:val="228B22"/>
                <w:sz w:val="20"/>
                <w:szCs w:val="20"/>
              </w:rPr>
              <w:t>从文件加载中加载保存的矩阵（</w:t>
            </w:r>
            <w:r>
              <w:rPr>
                <w:rStyle w:val="translated-span"/>
                <w:rFonts w:ascii="Calibri" w:hAnsi="Calibri"/>
                <w:color w:val="228B22"/>
                <w:sz w:val="20"/>
                <w:szCs w:val="20"/>
              </w:rPr>
              <w:t>“ex4weights.mat”</w:t>
            </w:r>
            <w:r>
              <w:rPr>
                <w:rStyle w:val="translated-span"/>
                <w:rFonts w:ascii="Calibri" w:hAnsi="Calibri"/>
                <w:color w:val="228B22"/>
                <w:sz w:val="20"/>
                <w:szCs w:val="20"/>
              </w:rPr>
              <w:t>）；</w:t>
            </w:r>
          </w:p>
          <w:p w:rsidR="00A03453" w:rsidRDefault="00D7556A">
            <w:pPr>
              <w:spacing w:after="34"/>
              <w:ind w:right="0" w:firstLine="0"/>
              <w:jc w:val="left"/>
            </w:pPr>
            <w:r>
              <w:rPr>
                <w:rStyle w:val="translated-span"/>
                <w:rFonts w:ascii="Calibri" w:hAnsi="Calibri"/>
                <w:color w:val="228B22"/>
                <w:sz w:val="20"/>
                <w:szCs w:val="20"/>
              </w:rPr>
              <w:t>%</w:t>
            </w:r>
            <w:r>
              <w:rPr>
                <w:rStyle w:val="translated-span"/>
                <w:rFonts w:ascii="Calibri" w:hAnsi="Calibri"/>
                <w:color w:val="228B22"/>
                <w:sz w:val="20"/>
                <w:szCs w:val="20"/>
              </w:rPr>
              <w:t>矩阵</w:t>
            </w:r>
            <w:r>
              <w:rPr>
                <w:rStyle w:val="translated-span"/>
                <w:rFonts w:ascii="Calibri" w:hAnsi="Calibri"/>
                <w:color w:val="228B22"/>
                <w:sz w:val="20"/>
                <w:szCs w:val="20"/>
              </w:rPr>
              <w:t>theta1</w:t>
            </w:r>
            <w:r>
              <w:rPr>
                <w:rStyle w:val="translated-span"/>
                <w:rFonts w:ascii="Calibri" w:hAnsi="Calibri"/>
                <w:color w:val="228B22"/>
                <w:sz w:val="20"/>
                <w:szCs w:val="20"/>
              </w:rPr>
              <w:t>和</w:t>
            </w:r>
            <w:r>
              <w:rPr>
                <w:rStyle w:val="translated-span"/>
                <w:rFonts w:ascii="Calibri" w:hAnsi="Calibri"/>
                <w:color w:val="228B22"/>
                <w:sz w:val="20"/>
                <w:szCs w:val="20"/>
              </w:rPr>
              <w:t>theta2</w:t>
            </w:r>
            <w:r>
              <w:rPr>
                <w:rStyle w:val="translated-span"/>
                <w:rFonts w:ascii="Calibri" w:hAnsi="Calibri"/>
                <w:color w:val="228B22"/>
                <w:sz w:val="20"/>
                <w:szCs w:val="20"/>
              </w:rPr>
              <w:t>现在将在您的工作区中</w:t>
            </w:r>
          </w:p>
          <w:p w:rsidR="00A03453" w:rsidRDefault="00D7556A">
            <w:pPr>
              <w:spacing w:after="34"/>
              <w:ind w:right="0" w:firstLine="0"/>
              <w:jc w:val="left"/>
            </w:pPr>
            <w:r>
              <w:rPr>
                <w:rStyle w:val="translated-span"/>
                <w:rFonts w:ascii="Calibri" w:hAnsi="Calibri"/>
                <w:color w:val="228B22"/>
                <w:sz w:val="20"/>
                <w:szCs w:val="20"/>
              </w:rPr>
              <w:t>%Theta1</w:t>
            </w:r>
            <w:r>
              <w:rPr>
                <w:rStyle w:val="translated-span"/>
                <w:rFonts w:ascii="Calibri" w:hAnsi="Calibri"/>
                <w:color w:val="228B22"/>
                <w:sz w:val="20"/>
                <w:szCs w:val="20"/>
              </w:rPr>
              <w:t>的尺寸为</w:t>
            </w:r>
            <w:r>
              <w:rPr>
                <w:rStyle w:val="translated-span"/>
                <w:rFonts w:ascii="Calibri" w:hAnsi="Calibri"/>
                <w:color w:val="228B22"/>
                <w:sz w:val="20"/>
                <w:szCs w:val="20"/>
              </w:rPr>
              <w:t>25 x 401</w:t>
            </w:r>
          </w:p>
          <w:p w:rsidR="00A03453" w:rsidRDefault="00D7556A">
            <w:pPr>
              <w:spacing w:after="0"/>
              <w:ind w:right="0" w:firstLine="0"/>
              <w:jc w:val="left"/>
            </w:pPr>
            <w:r>
              <w:rPr>
                <w:rStyle w:val="translated-span"/>
                <w:rFonts w:ascii="Calibri" w:hAnsi="Calibri"/>
                <w:color w:val="228B22"/>
                <w:sz w:val="20"/>
                <w:szCs w:val="20"/>
              </w:rPr>
              <w:t>%Theta2</w:t>
            </w:r>
            <w:r>
              <w:rPr>
                <w:rStyle w:val="translated-span"/>
                <w:rFonts w:ascii="Calibri" w:hAnsi="Calibri"/>
                <w:color w:val="228B22"/>
                <w:sz w:val="20"/>
                <w:szCs w:val="20"/>
              </w:rPr>
              <w:t>的尺寸为</w:t>
            </w:r>
            <w:r>
              <w:rPr>
                <w:rStyle w:val="translated-span"/>
                <w:rFonts w:ascii="Calibri" w:hAnsi="Calibri"/>
                <w:color w:val="228B22"/>
                <w:sz w:val="20"/>
                <w:szCs w:val="20"/>
              </w:rPr>
              <w:t>10 x 26</w:t>
            </w:r>
          </w:p>
        </w:tc>
      </w:tr>
    </w:tbl>
    <w:p w:rsidR="00A03453" w:rsidRDefault="00D7556A">
      <w:pPr>
        <w:spacing w:after="322"/>
        <w:ind w:left="971" w:right="0" w:firstLine="0"/>
        <w:jc w:val="left"/>
      </w:pPr>
      <w:r>
        <w:rPr>
          <w:noProof/>
        </w:rPr>
        <w:drawing>
          <wp:inline distT="0" distB="0" distL="0" distR="0">
            <wp:extent cx="3705225" cy="3105150"/>
            <wp:effectExtent l="0" t="0" r="9525" b="0"/>
            <wp:docPr id="4" name="Picture 333" descr="D:\document\convert_tasks\transweb\1731503_1743545\1731503.docx.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D:\document\convert_tasks\transweb\1731503_1743545\1731503.docx.files\image006.jp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705225" cy="3105150"/>
                    </a:xfrm>
                    <a:prstGeom prst="rect">
                      <a:avLst/>
                    </a:prstGeom>
                    <a:noFill/>
                    <a:ln>
                      <a:noFill/>
                    </a:ln>
                  </pic:spPr>
                </pic:pic>
              </a:graphicData>
            </a:graphic>
          </wp:inline>
        </w:drawing>
      </w:r>
    </w:p>
    <w:p w:rsidR="00A03453" w:rsidRDefault="00D7556A">
      <w:pPr>
        <w:spacing w:after="572" w:line="264" w:lineRule="auto"/>
        <w:ind w:left="10" w:right="1282" w:hanging="10"/>
        <w:jc w:val="center"/>
      </w:pPr>
      <w:r>
        <w:rPr>
          <w:rStyle w:val="translated-span"/>
        </w:rPr>
        <w:t>图</w:t>
      </w:r>
      <w:r>
        <w:rPr>
          <w:rStyle w:val="translated-span"/>
        </w:rPr>
        <w:t>2</w:t>
      </w:r>
      <w:r>
        <w:rPr>
          <w:rStyle w:val="translated-span"/>
        </w:rPr>
        <w:t>：神经网络模型。</w:t>
      </w:r>
    </w:p>
    <w:p w:rsidR="00A03453" w:rsidRDefault="00D7556A">
      <w:pPr>
        <w:pStyle w:val="2"/>
        <w:ind w:left="720" w:hanging="735"/>
      </w:pPr>
      <w:r>
        <w:lastRenderedPageBreak/>
        <w:t>1.3</w:t>
      </w:r>
      <w:r>
        <w:rPr>
          <w:rFonts w:ascii="Times New Roman" w:hAnsi="Times New Roman" w:cs="Times New Roman"/>
          <w:sz w:val="14"/>
          <w:szCs w:val="14"/>
        </w:rPr>
        <w:t xml:space="preserve">           </w:t>
      </w:r>
      <w:r>
        <w:rPr>
          <w:rStyle w:val="translated-span"/>
        </w:rPr>
        <w:t>前馈与成本函数</w:t>
      </w:r>
    </w:p>
    <w:p w:rsidR="00A03453" w:rsidRDefault="00D7556A">
      <w:pPr>
        <w:ind w:left="-15" w:right="1164" w:firstLine="0"/>
      </w:pPr>
      <w:r>
        <w:rPr>
          <w:rStyle w:val="translated-span"/>
        </w:rPr>
        <w:t>现在，您将实现神经网络的成本函数和梯度。首先，在</w:t>
      </w:r>
      <w:proofErr w:type="spellStart"/>
      <w:r>
        <w:rPr>
          <w:rStyle w:val="translated-span"/>
        </w:rPr>
        <w:t>nncostfunction.m</w:t>
      </w:r>
      <w:proofErr w:type="spellEnd"/>
      <w:r>
        <w:rPr>
          <w:rStyle w:val="translated-span"/>
        </w:rPr>
        <w:t>中完成代码以返回成本。</w:t>
      </w:r>
    </w:p>
    <w:p w:rsidR="00A03453" w:rsidRDefault="00D7556A">
      <w:pPr>
        <w:spacing w:after="131"/>
        <w:ind w:left="-15" w:right="1164"/>
      </w:pPr>
      <w:r>
        <w:rPr>
          <w:rStyle w:val="translated-span"/>
        </w:rPr>
        <w:t>回想一下，神经网络的成本函数（没有正则化）是</w:t>
      </w:r>
    </w:p>
    <w:p w:rsidR="00A03453" w:rsidRDefault="00D7556A">
      <w:pPr>
        <w:spacing w:after="181"/>
        <w:ind w:right="1372" w:firstLine="0"/>
        <w:jc w:val="right"/>
      </w:pPr>
      <w:r>
        <w:rPr>
          <w:noProof/>
        </w:rPr>
        <w:drawing>
          <wp:inline distT="0" distB="0" distL="0" distR="0">
            <wp:extent cx="4581525" cy="447675"/>
            <wp:effectExtent l="0" t="0" r="9525" b="9525"/>
            <wp:docPr id="5" name="Picture 19441" descr="D:\document\convert_tasks\transweb\1731503_1743545\1731503.docx.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41" descr="D:\document\convert_tasks\transweb\1731503_1743545\1731503.docx.files\image007.gif"/>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581525" cy="447675"/>
                    </a:xfrm>
                    <a:prstGeom prst="rect">
                      <a:avLst/>
                    </a:prstGeom>
                    <a:noFill/>
                    <a:ln>
                      <a:noFill/>
                    </a:ln>
                  </pic:spPr>
                </pic:pic>
              </a:graphicData>
            </a:graphic>
          </wp:inline>
        </w:drawing>
      </w:r>
      <w:r>
        <w:rPr>
          <w:i/>
          <w:iCs/>
        </w:rPr>
        <w:t> ,</w:t>
      </w:r>
    </w:p>
    <w:p w:rsidR="00A03453" w:rsidRDefault="00D7556A">
      <w:pPr>
        <w:ind w:left="-15" w:right="1164" w:firstLine="0"/>
      </w:pPr>
      <w:r>
        <w:rPr>
          <w:rStyle w:val="translated-span"/>
        </w:rPr>
        <w:t>其中</w:t>
      </w:r>
      <w:proofErr w:type="spellStart"/>
      <w:r>
        <w:rPr>
          <w:rStyle w:val="translated-span"/>
        </w:rPr>
        <w:t>hθ</w:t>
      </w:r>
      <w:proofErr w:type="spellEnd"/>
      <w:r>
        <w:rPr>
          <w:rStyle w:val="translated-span"/>
        </w:rPr>
        <w:t>（</w:t>
      </w:r>
      <w:r>
        <w:rPr>
          <w:rStyle w:val="translated-span"/>
        </w:rPr>
        <w:t>x</w:t>
      </w:r>
      <w:r>
        <w:rPr>
          <w:rStyle w:val="translated-span"/>
        </w:rPr>
        <w:t>（</w:t>
      </w:r>
      <w:proofErr w:type="spellStart"/>
      <w:r>
        <w:rPr>
          <w:rStyle w:val="translated-span"/>
        </w:rPr>
        <w:t>i</w:t>
      </w:r>
      <w:proofErr w:type="spellEnd"/>
      <w:r>
        <w:rPr>
          <w:rStyle w:val="translated-span"/>
        </w:rPr>
        <w:t>））的计算如图</w:t>
      </w:r>
      <w:r>
        <w:rPr>
          <w:rStyle w:val="translated-span"/>
        </w:rPr>
        <w:t>2</w:t>
      </w:r>
      <w:r>
        <w:rPr>
          <w:rStyle w:val="translated-span"/>
        </w:rPr>
        <w:t>所示。</w:t>
      </w:r>
      <w:r>
        <w:rPr>
          <w:rStyle w:val="translated-span"/>
        </w:rPr>
        <w:t>k=10</w:t>
      </w:r>
      <w:r>
        <w:rPr>
          <w:rStyle w:val="translated-span"/>
        </w:rPr>
        <w:t>是可能的标签总数。注意这是第</w:t>
      </w:r>
      <w:r>
        <w:rPr>
          <w:rStyle w:val="translated-span"/>
        </w:rPr>
        <w:t>k</w:t>
      </w:r>
      <w:proofErr w:type="gramStart"/>
      <w:r>
        <w:rPr>
          <w:rStyle w:val="translated-span"/>
        </w:rPr>
        <w:t>个</w:t>
      </w:r>
      <w:proofErr w:type="gramEnd"/>
      <w:r>
        <w:rPr>
          <w:rStyle w:val="translated-span"/>
        </w:rPr>
        <w:t>输出单元的激活（输出值）。另外，请记住，尽管原始标签（在变量中</w:t>
      </w:r>
      <w:r>
        <w:rPr>
          <w:rStyle w:val="translated-span"/>
          <w:rFonts w:ascii="Calibri" w:hAnsi="Calibri"/>
        </w:rPr>
        <w:t>y</w:t>
      </w:r>
      <w:r>
        <w:rPr>
          <w:rStyle w:val="translated-span"/>
          <w:rFonts w:ascii="Calibri" w:hAnsi="Calibri"/>
        </w:rPr>
        <w:t>）是</w:t>
      </w:r>
      <w:r>
        <w:rPr>
          <w:rStyle w:val="translated-span"/>
          <w:rFonts w:ascii="Calibri" w:hAnsi="Calibri"/>
        </w:rPr>
        <w:t>1</w:t>
      </w:r>
      <w:r>
        <w:rPr>
          <w:rStyle w:val="translated-span"/>
          <w:rFonts w:ascii="Calibri" w:hAnsi="Calibri"/>
        </w:rPr>
        <w:t>，</w:t>
      </w:r>
      <w:r>
        <w:rPr>
          <w:rStyle w:val="translated-span"/>
          <w:rFonts w:ascii="Calibri" w:hAnsi="Calibri"/>
        </w:rPr>
        <w:t>2</w:t>
      </w:r>
      <w:r>
        <w:rPr>
          <w:rStyle w:val="translated-span"/>
          <w:rFonts w:ascii="Calibri" w:hAnsi="Calibri"/>
        </w:rPr>
        <w:t>，</w:t>
      </w:r>
      <w:r>
        <w:rPr>
          <w:rStyle w:val="translated-span"/>
          <w:rFonts w:ascii="Calibri" w:hAnsi="Calibri"/>
        </w:rPr>
        <w:t>…</w:t>
      </w:r>
      <w:r>
        <w:rPr>
          <w:rStyle w:val="translated-span"/>
          <w:rFonts w:ascii="Calibri" w:hAnsi="Calibri"/>
        </w:rPr>
        <w:t>，</w:t>
      </w:r>
      <w:r>
        <w:rPr>
          <w:rStyle w:val="translated-span"/>
          <w:rFonts w:ascii="Calibri" w:hAnsi="Calibri"/>
        </w:rPr>
        <w:t>10</w:t>
      </w:r>
      <w:r>
        <w:rPr>
          <w:rStyle w:val="translated-span"/>
          <w:rFonts w:ascii="Calibri" w:hAnsi="Calibri"/>
        </w:rPr>
        <w:t>，为了训练神经网络，我们需要将标签重新编码为仅</w:t>
      </w:r>
      <w:proofErr w:type="gramStart"/>
      <w:r>
        <w:rPr>
          <w:rStyle w:val="translated-span"/>
          <w:rFonts w:ascii="Calibri" w:hAnsi="Calibri"/>
        </w:rPr>
        <w:t>包含值</w:t>
      </w:r>
      <w:proofErr w:type="gramEnd"/>
      <w:r>
        <w:rPr>
          <w:rStyle w:val="translated-span"/>
          <w:rFonts w:ascii="Calibri" w:hAnsi="Calibri"/>
        </w:rPr>
        <w:t>0</w:t>
      </w:r>
      <w:r>
        <w:rPr>
          <w:rStyle w:val="translated-span"/>
          <w:rFonts w:ascii="Calibri" w:hAnsi="Calibri"/>
        </w:rPr>
        <w:t>或</w:t>
      </w:r>
      <w:r>
        <w:rPr>
          <w:rStyle w:val="translated-span"/>
          <w:rFonts w:ascii="Calibri" w:hAnsi="Calibri"/>
        </w:rPr>
        <w:t>1</w:t>
      </w:r>
      <w:r>
        <w:rPr>
          <w:rStyle w:val="translated-span"/>
          <w:rFonts w:ascii="Calibri" w:hAnsi="Calibri"/>
        </w:rPr>
        <w:t>的向量，以便</w:t>
      </w:r>
    </w:p>
    <w:tbl>
      <w:tblPr>
        <w:tblW w:w="4356" w:type="dxa"/>
        <w:tblInd w:w="1707" w:type="dxa"/>
        <w:tblCellMar>
          <w:left w:w="0" w:type="dxa"/>
          <w:right w:w="0" w:type="dxa"/>
        </w:tblCellMar>
        <w:tblLook w:val="04A0" w:firstRow="1" w:lastRow="0" w:firstColumn="1" w:lastColumn="0" w:noHBand="0" w:noVBand="1"/>
      </w:tblPr>
      <w:tblGrid>
        <w:gridCol w:w="1460"/>
        <w:gridCol w:w="1037"/>
        <w:gridCol w:w="533"/>
        <w:gridCol w:w="473"/>
        <w:gridCol w:w="853"/>
      </w:tblGrid>
      <w:tr w:rsidR="00A03453">
        <w:trPr>
          <w:trHeight w:val="1521"/>
        </w:trPr>
        <w:tc>
          <w:tcPr>
            <w:tcW w:w="1491" w:type="dxa"/>
            <w:hideMark/>
          </w:tcPr>
          <w:p w:rsidR="00A03453" w:rsidRDefault="00D7556A">
            <w:pPr>
              <w:spacing w:after="0"/>
              <w:ind w:right="0" w:firstLine="0"/>
              <w:jc w:val="left"/>
            </w:pPr>
            <w:r>
              <w:rPr>
                <w:rFonts w:ascii="Calibri" w:hAnsi="Calibri"/>
                <w:sz w:val="22"/>
                <w:szCs w:val="22"/>
              </w:rPr>
              <w:t xml:space="preserve">          </w:t>
            </w:r>
            <w:r>
              <w:rPr>
                <w:rStyle w:val="translated-span"/>
              </w:rPr>
              <w:t>γ</w:t>
            </w:r>
          </w:p>
          <w:p w:rsidR="00A03453" w:rsidRDefault="00D7556A">
            <w:pPr>
              <w:spacing w:after="102"/>
              <w:ind w:left="59" w:right="0" w:firstLine="0"/>
              <w:jc w:val="center"/>
            </w:pPr>
            <w:r>
              <w:t>1</w:t>
            </w:r>
          </w:p>
          <w:p w:rsidR="00A03453" w:rsidRDefault="00D7556A">
            <w:pPr>
              <w:spacing w:after="0"/>
              <w:ind w:left="59" w:right="0" w:firstLine="0"/>
              <w:jc w:val="center"/>
            </w:pPr>
            <w:r>
              <w:rPr>
                <w:rStyle w:val="translated-span"/>
              </w:rPr>
              <w:t>（</w:t>
            </w:r>
            <w:r>
              <w:rPr>
                <w:rStyle w:val="translated-span"/>
              </w:rPr>
              <w:t>0</w:t>
            </w:r>
            <w:r>
              <w:rPr>
                <w:rStyle w:val="translated-span"/>
              </w:rPr>
              <w:t>）</w:t>
            </w:r>
          </w:p>
          <w:p w:rsidR="00A03453" w:rsidRDefault="00D7556A">
            <w:pPr>
              <w:spacing w:after="83"/>
              <w:ind w:right="0" w:firstLine="0"/>
              <w:jc w:val="left"/>
            </w:pPr>
            <w:r>
              <w:rPr>
                <w:rFonts w:ascii="Calibri" w:hAnsi="Calibri"/>
                <w:sz w:val="22"/>
                <w:szCs w:val="22"/>
              </w:rPr>
              <w:t xml:space="preserve">          </w:t>
            </w:r>
            <w:r>
              <w:rPr>
                <w:rStyle w:val="translated-span"/>
              </w:rPr>
              <w:t>γ</w:t>
            </w:r>
          </w:p>
          <w:p w:rsidR="00A03453" w:rsidRDefault="00D7556A">
            <w:pPr>
              <w:spacing w:after="247"/>
              <w:ind w:right="0" w:firstLine="0"/>
              <w:jc w:val="left"/>
            </w:pPr>
            <w:r>
              <w:rPr>
                <w:rStyle w:val="translated-span"/>
                <w:i/>
                <w:iCs/>
              </w:rPr>
              <w:t>Y</w:t>
            </w:r>
            <w:r>
              <w:rPr>
                <w:rStyle w:val="translated-span"/>
              </w:rPr>
              <w:t>＝</w:t>
            </w:r>
            <w:r>
              <w:rPr>
                <w:rStyle w:val="translated-span"/>
              </w:rPr>
              <w:t>0</w:t>
            </w:r>
            <w:r>
              <w:rPr>
                <w:rStyle w:val="translated-span"/>
              </w:rPr>
              <w:t>，</w:t>
            </w:r>
          </w:p>
          <w:p w:rsidR="00A03453" w:rsidRDefault="00D7556A">
            <w:pPr>
              <w:spacing w:after="0"/>
              <w:ind w:left="59" w:right="0" w:firstLine="0"/>
              <w:jc w:val="center"/>
            </w:pPr>
            <w:r>
              <w:rPr>
                <w:rStyle w:val="translated-span"/>
              </w:rPr>
              <w:t>…</w:t>
            </w:r>
            <w:proofErr w:type="spellStart"/>
            <w:r>
              <w:rPr>
                <w:rStyle w:val="translated-span"/>
              </w:rPr>
              <w:t>γ</w:t>
            </w:r>
            <w:r>
              <w:rPr>
                <w:rStyle w:val="translated-span"/>
                <w:sz w:val="37"/>
                <w:szCs w:val="37"/>
                <w:vertAlign w:val="subscript"/>
              </w:rPr>
              <w:t>γ</w:t>
            </w:r>
            <w:proofErr w:type="spellEnd"/>
          </w:p>
          <w:p w:rsidR="00A03453" w:rsidRDefault="00D7556A">
            <w:pPr>
              <w:spacing w:after="0"/>
              <w:ind w:left="438" w:right="0" w:firstLine="0"/>
              <w:jc w:val="left"/>
            </w:pPr>
            <w:r>
              <w:rPr>
                <w:rStyle w:val="translated-span"/>
              </w:rPr>
              <w:t>γ</w:t>
            </w:r>
          </w:p>
          <w:p w:rsidR="00A03453" w:rsidRDefault="00D7556A">
            <w:pPr>
              <w:spacing w:after="12"/>
              <w:ind w:left="438" w:right="0" w:firstLine="0"/>
              <w:jc w:val="left"/>
            </w:pPr>
            <w:r>
              <w:rPr>
                <w:rStyle w:val="translated-span"/>
              </w:rPr>
              <w:t>γ</w:t>
            </w:r>
          </w:p>
          <w:p w:rsidR="00A03453" w:rsidRDefault="00D7556A">
            <w:pPr>
              <w:spacing w:after="0"/>
              <w:ind w:left="59" w:right="0" w:firstLine="0"/>
              <w:jc w:val="center"/>
            </w:pPr>
            <w:r>
              <w:t>0</w:t>
            </w:r>
          </w:p>
        </w:tc>
        <w:tc>
          <w:tcPr>
            <w:tcW w:w="1054" w:type="dxa"/>
            <w:hideMark/>
          </w:tcPr>
          <w:p w:rsidR="00A03453" w:rsidRDefault="00D7556A">
            <w:pPr>
              <w:spacing w:after="0"/>
              <w:ind w:right="0" w:firstLine="0"/>
              <w:jc w:val="left"/>
            </w:pPr>
            <w:r>
              <w:rPr>
                <w:rStyle w:val="translated-span"/>
              </w:rPr>
              <w:t>γ</w:t>
            </w:r>
          </w:p>
          <w:p w:rsidR="00A03453" w:rsidRDefault="00D7556A">
            <w:pPr>
              <w:spacing w:after="102"/>
              <w:ind w:left="279" w:right="0" w:firstLine="0"/>
              <w:jc w:val="left"/>
            </w:pPr>
            <w:r>
              <w:t>0</w:t>
            </w:r>
          </w:p>
          <w:p w:rsidR="00A03453" w:rsidRDefault="00D7556A">
            <w:pPr>
              <w:spacing w:after="0"/>
              <w:ind w:right="0" w:firstLine="0"/>
              <w:jc w:val="left"/>
            </w:pPr>
            <w:r>
              <w:rPr>
                <w:rStyle w:val="translated-span"/>
              </w:rPr>
              <w:t>（</w:t>
            </w:r>
            <w:r>
              <w:rPr>
                <w:rStyle w:val="translated-span"/>
              </w:rPr>
              <w:t>1</w:t>
            </w:r>
            <w:r>
              <w:rPr>
                <w:rStyle w:val="translated-span"/>
              </w:rPr>
              <w:t>）</w:t>
            </w:r>
          </w:p>
          <w:p w:rsidR="00A03453" w:rsidRDefault="00D7556A">
            <w:pPr>
              <w:spacing w:after="51"/>
              <w:ind w:right="0" w:firstLine="0"/>
              <w:jc w:val="left"/>
            </w:pPr>
            <w:r>
              <w:rPr>
                <w:rStyle w:val="translated-span"/>
              </w:rPr>
              <w:t>γ</w:t>
            </w:r>
          </w:p>
          <w:p w:rsidR="00A03453" w:rsidRDefault="00D7556A">
            <w:pPr>
              <w:spacing w:after="282"/>
              <w:ind w:right="0" w:firstLine="0"/>
              <w:jc w:val="left"/>
            </w:pPr>
            <w:r>
              <w:rPr>
                <w:rStyle w:val="translated-span"/>
              </w:rPr>
              <w:t>（</w:t>
            </w:r>
            <w:r>
              <w:rPr>
                <w:rStyle w:val="translated-span"/>
              </w:rPr>
              <w:t>0</w:t>
            </w:r>
            <w:r>
              <w:rPr>
                <w:rStyle w:val="translated-span"/>
              </w:rPr>
              <w:t>）</w:t>
            </w:r>
          </w:p>
          <w:p w:rsidR="00A03453" w:rsidRDefault="00D7556A">
            <w:pPr>
              <w:spacing w:after="0"/>
              <w:ind w:right="0" w:firstLine="0"/>
              <w:jc w:val="left"/>
            </w:pPr>
            <w:r>
              <w:rPr>
                <w:rStyle w:val="translated-span"/>
              </w:rPr>
              <w:t>…</w:t>
            </w:r>
            <w:proofErr w:type="spellStart"/>
            <w:r>
              <w:rPr>
                <w:rStyle w:val="translated-span"/>
              </w:rPr>
              <w:t>γ</w:t>
            </w:r>
            <w:r>
              <w:rPr>
                <w:rStyle w:val="translated-span"/>
                <w:sz w:val="37"/>
                <w:szCs w:val="37"/>
                <w:vertAlign w:val="subscript"/>
              </w:rPr>
              <w:t>γ</w:t>
            </w:r>
            <w:proofErr w:type="spellEnd"/>
          </w:p>
          <w:p w:rsidR="00A03453" w:rsidRDefault="00D7556A">
            <w:pPr>
              <w:spacing w:after="0"/>
              <w:ind w:right="0" w:firstLine="0"/>
              <w:jc w:val="left"/>
            </w:pPr>
            <w:r>
              <w:rPr>
                <w:rStyle w:val="translated-span"/>
              </w:rPr>
              <w:t>γ</w:t>
            </w:r>
          </w:p>
          <w:p w:rsidR="00A03453" w:rsidRDefault="00D7556A">
            <w:pPr>
              <w:spacing w:after="12"/>
              <w:ind w:right="0" w:firstLine="0"/>
              <w:jc w:val="left"/>
            </w:pPr>
            <w:r>
              <w:rPr>
                <w:rStyle w:val="translated-span"/>
              </w:rPr>
              <w:t>γ</w:t>
            </w:r>
          </w:p>
          <w:p w:rsidR="00A03453" w:rsidRDefault="00D7556A">
            <w:pPr>
              <w:spacing w:after="0"/>
              <w:ind w:left="279" w:right="0" w:firstLine="0"/>
              <w:jc w:val="left"/>
            </w:pPr>
            <w:r>
              <w:t>0</w:t>
            </w:r>
          </w:p>
        </w:tc>
        <w:tc>
          <w:tcPr>
            <w:tcW w:w="549" w:type="dxa"/>
            <w:vAlign w:val="center"/>
            <w:hideMark/>
          </w:tcPr>
          <w:p w:rsidR="00A03453" w:rsidRDefault="00D7556A">
            <w:pPr>
              <w:spacing w:after="0"/>
              <w:ind w:right="0" w:firstLine="0"/>
              <w:jc w:val="left"/>
            </w:pPr>
            <w:r>
              <w:rPr>
                <w:i/>
                <w:iCs/>
              </w:rPr>
              <w:t>...</w:t>
            </w:r>
          </w:p>
        </w:tc>
        <w:tc>
          <w:tcPr>
            <w:tcW w:w="482" w:type="dxa"/>
            <w:vAlign w:val="center"/>
            <w:hideMark/>
          </w:tcPr>
          <w:p w:rsidR="00A03453" w:rsidRDefault="00D7556A">
            <w:pPr>
              <w:spacing w:after="0"/>
              <w:ind w:right="0" w:firstLine="0"/>
              <w:jc w:val="left"/>
            </w:pPr>
            <w:r>
              <w:rPr>
                <w:rStyle w:val="translated-span"/>
              </w:rPr>
              <w:t>或</w:t>
            </w:r>
          </w:p>
        </w:tc>
        <w:tc>
          <w:tcPr>
            <w:tcW w:w="780" w:type="dxa"/>
            <w:hideMark/>
          </w:tcPr>
          <w:p w:rsidR="00A03453" w:rsidRDefault="00D7556A">
            <w:pPr>
              <w:spacing w:after="0"/>
              <w:ind w:right="0" w:firstLine="0"/>
              <w:jc w:val="left"/>
            </w:pPr>
            <w:r>
              <w:rPr>
                <w:rStyle w:val="translated-span"/>
              </w:rPr>
              <w:t>γ</w:t>
            </w:r>
          </w:p>
          <w:p w:rsidR="00A03453" w:rsidRDefault="00D7556A">
            <w:pPr>
              <w:spacing w:after="102"/>
              <w:ind w:left="279" w:right="0" w:firstLine="0"/>
              <w:jc w:val="left"/>
            </w:pPr>
            <w:r>
              <w:t>0</w:t>
            </w:r>
          </w:p>
          <w:p w:rsidR="00A03453" w:rsidRDefault="00D7556A">
            <w:pPr>
              <w:spacing w:after="53"/>
              <w:ind w:right="0" w:firstLine="0"/>
              <w:jc w:val="left"/>
            </w:pPr>
            <w:r>
              <w:rPr>
                <w:rStyle w:val="translated-span"/>
              </w:rPr>
              <w:t>0</w:t>
            </w:r>
          </w:p>
          <w:p w:rsidR="00A03453" w:rsidRDefault="00D7556A">
            <w:pPr>
              <w:spacing w:after="282"/>
              <w:ind w:right="0" w:firstLine="0"/>
            </w:pPr>
            <w:r>
              <w:rPr>
                <w:rStyle w:val="translated-span"/>
              </w:rPr>
              <w:t>（</w:t>
            </w:r>
            <w:r>
              <w:rPr>
                <w:rStyle w:val="translated-span"/>
              </w:rPr>
              <w:t>0</w:t>
            </w:r>
            <w:r>
              <w:rPr>
                <w:rStyle w:val="translated-span"/>
              </w:rPr>
              <w:t>）。</w:t>
            </w:r>
          </w:p>
          <w:p w:rsidR="00A03453" w:rsidRDefault="00D7556A">
            <w:pPr>
              <w:spacing w:after="0"/>
              <w:ind w:right="0" w:firstLine="0"/>
            </w:pPr>
            <w:r>
              <w:rPr>
                <w:rStyle w:val="translated-span"/>
              </w:rPr>
              <w:t>…</w:t>
            </w:r>
            <w:proofErr w:type="spellStart"/>
            <w:r>
              <w:rPr>
                <w:rStyle w:val="translated-span"/>
              </w:rPr>
              <w:t>γ</w:t>
            </w:r>
            <w:r>
              <w:rPr>
                <w:rStyle w:val="translated-span"/>
                <w:sz w:val="37"/>
                <w:szCs w:val="37"/>
                <w:vertAlign w:val="subscript"/>
              </w:rPr>
              <w:t>γ</w:t>
            </w:r>
            <w:proofErr w:type="spellEnd"/>
          </w:p>
          <w:p w:rsidR="00A03453" w:rsidRDefault="00D7556A">
            <w:pPr>
              <w:spacing w:after="0"/>
              <w:ind w:right="0" w:firstLine="0"/>
              <w:jc w:val="left"/>
            </w:pPr>
            <w:r>
              <w:rPr>
                <w:rStyle w:val="translated-span"/>
              </w:rPr>
              <w:t>γ</w:t>
            </w:r>
          </w:p>
          <w:p w:rsidR="00A03453" w:rsidRDefault="00D7556A">
            <w:pPr>
              <w:spacing w:after="12"/>
              <w:ind w:right="0" w:firstLine="0"/>
              <w:jc w:val="left"/>
            </w:pPr>
            <w:r>
              <w:rPr>
                <w:rStyle w:val="translated-span"/>
              </w:rPr>
              <w:t>γ</w:t>
            </w:r>
          </w:p>
          <w:p w:rsidR="00A03453" w:rsidRDefault="00D7556A">
            <w:pPr>
              <w:spacing w:after="0"/>
              <w:ind w:left="279" w:right="0" w:firstLine="0"/>
              <w:jc w:val="left"/>
            </w:pPr>
            <w:r>
              <w:t>1</w:t>
            </w:r>
          </w:p>
        </w:tc>
      </w:tr>
    </w:tbl>
    <w:p w:rsidR="00A03453" w:rsidRDefault="00D7556A">
      <w:pPr>
        <w:spacing w:line="307" w:lineRule="auto"/>
        <w:ind w:left="-15" w:right="1164"/>
      </w:pPr>
      <w:r>
        <w:rPr>
          <w:rStyle w:val="translated-span"/>
        </w:rPr>
        <w:t>例如，如果</w:t>
      </w:r>
      <w:r>
        <w:rPr>
          <w:rStyle w:val="translated-span"/>
        </w:rPr>
        <w:t>x</w:t>
      </w:r>
      <w:r>
        <w:rPr>
          <w:rStyle w:val="translated-span"/>
        </w:rPr>
        <w:t>（</w:t>
      </w:r>
      <w:proofErr w:type="spellStart"/>
      <w:r>
        <w:rPr>
          <w:rStyle w:val="translated-span"/>
        </w:rPr>
        <w:t>i</w:t>
      </w:r>
      <w:proofErr w:type="spellEnd"/>
      <w:r>
        <w:rPr>
          <w:rStyle w:val="translated-span"/>
        </w:rPr>
        <w:t>）是数字</w:t>
      </w:r>
      <w:r>
        <w:rPr>
          <w:rStyle w:val="translated-span"/>
        </w:rPr>
        <w:t>5</w:t>
      </w:r>
      <w:r>
        <w:rPr>
          <w:rStyle w:val="translated-span"/>
        </w:rPr>
        <w:t>的图像，那么相应的</w:t>
      </w:r>
      <w:r>
        <w:rPr>
          <w:rStyle w:val="translated-span"/>
        </w:rPr>
        <w:t>y</w:t>
      </w:r>
      <w:r>
        <w:rPr>
          <w:rStyle w:val="translated-span"/>
        </w:rPr>
        <w:t>（</w:t>
      </w:r>
      <w:proofErr w:type="spellStart"/>
      <w:r>
        <w:rPr>
          <w:rStyle w:val="translated-span"/>
        </w:rPr>
        <w:t>i</w:t>
      </w:r>
      <w:proofErr w:type="spellEnd"/>
      <w:r>
        <w:rPr>
          <w:rStyle w:val="translated-span"/>
        </w:rPr>
        <w:t>）（应该与成本函数一起使用）应该是一个</w:t>
      </w:r>
      <w:r>
        <w:rPr>
          <w:rStyle w:val="translated-span"/>
        </w:rPr>
        <w:t>10</w:t>
      </w:r>
      <w:r>
        <w:rPr>
          <w:rStyle w:val="translated-span"/>
        </w:rPr>
        <w:t>维向量，</w:t>
      </w:r>
      <w:r>
        <w:rPr>
          <w:rStyle w:val="translated-span"/>
        </w:rPr>
        <w:t>y5=1</w:t>
      </w:r>
      <w:r>
        <w:rPr>
          <w:rStyle w:val="translated-span"/>
        </w:rPr>
        <w:t>，其他元素等于</w:t>
      </w:r>
      <w:r>
        <w:rPr>
          <w:rStyle w:val="translated-span"/>
        </w:rPr>
        <w:t>0</w:t>
      </w:r>
      <w:r>
        <w:rPr>
          <w:rStyle w:val="translated-span"/>
        </w:rPr>
        <w:t>。</w:t>
      </w:r>
    </w:p>
    <w:p w:rsidR="00A03453" w:rsidRDefault="00D7556A">
      <w:pPr>
        <w:spacing w:after="274"/>
        <w:ind w:left="-15" w:right="1102"/>
      </w:pPr>
      <w:r>
        <w:rPr>
          <w:rStyle w:val="translated-span"/>
        </w:rPr>
        <w:t>您应该实现对每个示例</w:t>
      </w:r>
      <w:proofErr w:type="spellStart"/>
      <w:r>
        <w:rPr>
          <w:rStyle w:val="translated-span"/>
        </w:rPr>
        <w:t>i</w:t>
      </w:r>
      <w:proofErr w:type="spellEnd"/>
      <w:r>
        <w:rPr>
          <w:rStyle w:val="translated-span"/>
        </w:rPr>
        <w:t>计算</w:t>
      </w:r>
      <w:proofErr w:type="spellStart"/>
      <w:r>
        <w:rPr>
          <w:rStyle w:val="translated-span"/>
        </w:rPr>
        <w:t>hθ</w:t>
      </w:r>
      <w:proofErr w:type="spellEnd"/>
      <w:r>
        <w:rPr>
          <w:rStyle w:val="translated-span"/>
        </w:rPr>
        <w:t>（</w:t>
      </w:r>
      <w:r>
        <w:rPr>
          <w:rStyle w:val="translated-span"/>
        </w:rPr>
        <w:t>x</w:t>
      </w:r>
      <w:r>
        <w:rPr>
          <w:rStyle w:val="translated-span"/>
        </w:rPr>
        <w:t>（</w:t>
      </w:r>
      <w:proofErr w:type="spellStart"/>
      <w:r>
        <w:rPr>
          <w:rStyle w:val="translated-span"/>
        </w:rPr>
        <w:t>i</w:t>
      </w:r>
      <w:proofErr w:type="spellEnd"/>
      <w:r>
        <w:rPr>
          <w:rStyle w:val="translated-span"/>
        </w:rPr>
        <w:t>））的前馈计算，并对所有示例求和成本。您的代码还应该适用于任何大小的数据集，具有任意数量的标签（您可以假设始终至少有</w:t>
      </w:r>
      <w:r>
        <w:rPr>
          <w:rStyle w:val="translated-span"/>
        </w:rPr>
        <w:t>K≥3</w:t>
      </w:r>
      <w:r>
        <w:rPr>
          <w:rStyle w:val="translated-span"/>
        </w:rPr>
        <w:t>个标签）。</w:t>
      </w:r>
    </w:p>
    <w:p w:rsidR="00A03453" w:rsidRDefault="00D7556A">
      <w:pPr>
        <w:spacing w:after="439" w:line="259" w:lineRule="auto"/>
        <w:ind w:left="10" w:right="0" w:hanging="10"/>
        <w:divId w:val="1640644884"/>
      </w:pPr>
      <w:r>
        <w:rPr>
          <w:rStyle w:val="translated-span"/>
          <w:b/>
          <w:bCs/>
        </w:rPr>
        <w:t>实施说明：</w:t>
      </w:r>
      <w:r>
        <w:rPr>
          <w:rStyle w:val="translated-span"/>
        </w:rPr>
        <w:t>矩阵</w:t>
      </w:r>
      <w:r>
        <w:rPr>
          <w:rStyle w:val="translated-span"/>
        </w:rPr>
        <w:t>x</w:t>
      </w:r>
      <w:r>
        <w:rPr>
          <w:rStyle w:val="translated-span"/>
        </w:rPr>
        <w:t>包含行中的示例（即</w:t>
      </w:r>
      <w:r>
        <w:rPr>
          <w:rStyle w:val="translated-span"/>
        </w:rPr>
        <w:t>x</w:t>
      </w:r>
      <w:r>
        <w:rPr>
          <w:rStyle w:val="translated-span"/>
        </w:rPr>
        <w:t>（</w:t>
      </w:r>
      <w:proofErr w:type="spellStart"/>
      <w:r>
        <w:rPr>
          <w:rStyle w:val="translated-span"/>
        </w:rPr>
        <w:t>i</w:t>
      </w:r>
      <w:proofErr w:type="spellEnd"/>
      <w:r>
        <w:rPr>
          <w:rStyle w:val="translated-span"/>
        </w:rPr>
        <w:t>，：）</w:t>
      </w:r>
      <w:r>
        <w:rPr>
          <w:rStyle w:val="translated-span"/>
        </w:rPr>
        <w:t>&amp;</w:t>
      </w:r>
      <w:proofErr w:type="spellStart"/>
      <w:r>
        <w:rPr>
          <w:rStyle w:val="translated-span"/>
        </w:rPr>
        <w:t>apos</w:t>
      </w:r>
      <w:proofErr w:type="spellEnd"/>
      <w:r>
        <w:rPr>
          <w:rStyle w:val="translated-span"/>
        </w:rPr>
        <w:t>;</w:t>
      </w:r>
      <w:r>
        <w:rPr>
          <w:rStyle w:val="translated-span"/>
        </w:rPr>
        <w:t>是第</w:t>
      </w:r>
      <w:proofErr w:type="spellStart"/>
      <w:r>
        <w:rPr>
          <w:rStyle w:val="translated-span"/>
        </w:rPr>
        <w:t>i</w:t>
      </w:r>
      <w:proofErr w:type="spellEnd"/>
      <w:proofErr w:type="gramStart"/>
      <w:r>
        <w:rPr>
          <w:rStyle w:val="translated-span"/>
        </w:rPr>
        <w:t>个</w:t>
      </w:r>
      <w:proofErr w:type="gramEnd"/>
      <w:r>
        <w:rPr>
          <w:rStyle w:val="translated-span"/>
        </w:rPr>
        <w:t>训练示例</w:t>
      </w:r>
      <w:r>
        <w:rPr>
          <w:rStyle w:val="translated-span"/>
        </w:rPr>
        <w:t>x</w:t>
      </w:r>
      <w:r>
        <w:rPr>
          <w:rStyle w:val="translated-span"/>
        </w:rPr>
        <w:t>（</w:t>
      </w:r>
      <w:proofErr w:type="spellStart"/>
      <w:r>
        <w:rPr>
          <w:rStyle w:val="translated-span"/>
        </w:rPr>
        <w:t>i</w:t>
      </w:r>
      <w:proofErr w:type="spellEnd"/>
      <w:r>
        <w:rPr>
          <w:rStyle w:val="translated-span"/>
        </w:rPr>
        <w:t>），表示为</w:t>
      </w:r>
      <w:r>
        <w:rPr>
          <w:rStyle w:val="translated-span"/>
        </w:rPr>
        <w:t>n×1</w:t>
      </w:r>
      <w:r>
        <w:rPr>
          <w:rStyle w:val="translated-span"/>
        </w:rPr>
        <w:t>向量。）当您在</w:t>
      </w:r>
      <w:proofErr w:type="spellStart"/>
      <w:r>
        <w:rPr>
          <w:rStyle w:val="translated-span"/>
        </w:rPr>
        <w:t>nncostfunction.m</w:t>
      </w:r>
      <w:proofErr w:type="spellEnd"/>
      <w:r>
        <w:rPr>
          <w:rStyle w:val="translated-span"/>
        </w:rPr>
        <w:t>中完成代码时，需要将</w:t>
      </w:r>
      <w:r>
        <w:rPr>
          <w:rStyle w:val="translated-span"/>
        </w:rPr>
        <w:t>1</w:t>
      </w:r>
      <w:r>
        <w:rPr>
          <w:rStyle w:val="translated-span"/>
        </w:rPr>
        <w:t>的列添加到</w:t>
      </w:r>
      <w:r>
        <w:rPr>
          <w:rStyle w:val="translated-span"/>
        </w:rPr>
        <w:t>x</w:t>
      </w:r>
      <w:r>
        <w:rPr>
          <w:rStyle w:val="translated-span"/>
        </w:rPr>
        <w:t>矩阵中。神经网络中每个单元的参数在</w:t>
      </w:r>
      <w:r>
        <w:rPr>
          <w:rStyle w:val="translated-span"/>
        </w:rPr>
        <w:t>theta1</w:t>
      </w:r>
      <w:r>
        <w:rPr>
          <w:rStyle w:val="translated-span"/>
        </w:rPr>
        <w:t>和</w:t>
      </w:r>
      <w:r>
        <w:rPr>
          <w:rStyle w:val="translated-span"/>
        </w:rPr>
        <w:t>theta2</w:t>
      </w:r>
      <w:r>
        <w:rPr>
          <w:rStyle w:val="translated-span"/>
        </w:rPr>
        <w:t>中表示为一行。具体来说，</w:t>
      </w:r>
      <w:r>
        <w:rPr>
          <w:rStyle w:val="translated-span"/>
        </w:rPr>
        <w:t>theta1</w:t>
      </w:r>
      <w:r>
        <w:rPr>
          <w:rStyle w:val="translated-span"/>
        </w:rPr>
        <w:t>的第一行对应于第二层中的第一个隐藏单元。您可以使用</w:t>
      </w:r>
      <w:r>
        <w:rPr>
          <w:rStyle w:val="translated-span"/>
        </w:rPr>
        <w:t>for</w:t>
      </w:r>
      <w:r>
        <w:rPr>
          <w:rStyle w:val="translated-span"/>
        </w:rPr>
        <w:t>循环来计算成本。</w:t>
      </w:r>
    </w:p>
    <w:p w:rsidR="00A03453" w:rsidRDefault="00D7556A">
      <w:pPr>
        <w:ind w:left="-15" w:right="1164"/>
      </w:pPr>
      <w:r>
        <w:rPr>
          <w:rStyle w:val="translated-span"/>
        </w:rPr>
        <w:lastRenderedPageBreak/>
        <w:t>完成后，</w:t>
      </w:r>
      <w:r>
        <w:rPr>
          <w:rStyle w:val="translated-span"/>
        </w:rPr>
        <w:t>ex4.m</w:t>
      </w:r>
      <w:r>
        <w:rPr>
          <w:rStyle w:val="translated-span"/>
        </w:rPr>
        <w:t>将使用为</w:t>
      </w:r>
      <w:r>
        <w:rPr>
          <w:rStyle w:val="translated-span"/>
        </w:rPr>
        <w:t>theta1</w:t>
      </w:r>
      <w:r>
        <w:rPr>
          <w:rStyle w:val="translated-span"/>
        </w:rPr>
        <w:t>和</w:t>
      </w:r>
      <w:r>
        <w:rPr>
          <w:rStyle w:val="translated-span"/>
        </w:rPr>
        <w:t>theta2</w:t>
      </w:r>
      <w:r>
        <w:rPr>
          <w:rStyle w:val="translated-span"/>
        </w:rPr>
        <w:t>加载的参数集调用</w:t>
      </w:r>
      <w:proofErr w:type="spellStart"/>
      <w:r>
        <w:rPr>
          <w:rStyle w:val="translated-span"/>
        </w:rPr>
        <w:t>nncostFunction</w:t>
      </w:r>
      <w:proofErr w:type="spellEnd"/>
      <w:r>
        <w:rPr>
          <w:rStyle w:val="translated-span"/>
        </w:rPr>
        <w:t>。你应该知道费用大约是</w:t>
      </w:r>
      <w:r>
        <w:rPr>
          <w:rStyle w:val="translated-span"/>
        </w:rPr>
        <w:t>0.287629</w:t>
      </w:r>
      <w:r>
        <w:rPr>
          <w:rStyle w:val="translated-span"/>
        </w:rPr>
        <w:t>。</w:t>
      </w:r>
    </w:p>
    <w:p w:rsidR="00A03453" w:rsidRDefault="00D7556A">
      <w:pPr>
        <w:spacing w:after="409" w:line="271" w:lineRule="auto"/>
        <w:ind w:left="346" w:right="548" w:hanging="10"/>
        <w:jc w:val="left"/>
      </w:pPr>
      <w:r>
        <w:rPr>
          <w:rStyle w:val="translated-span"/>
          <w:i/>
          <w:iCs/>
        </w:rPr>
        <w:t>现在您应该提交解决方案。</w:t>
      </w:r>
    </w:p>
    <w:p w:rsidR="00A03453" w:rsidRDefault="00D7556A">
      <w:pPr>
        <w:pStyle w:val="2"/>
        <w:ind w:left="720" w:hanging="735"/>
      </w:pPr>
      <w:r>
        <w:t>1.4</w:t>
      </w:r>
      <w:r>
        <w:rPr>
          <w:rFonts w:ascii="Times New Roman" w:hAnsi="Times New Roman" w:cs="Times New Roman"/>
          <w:sz w:val="14"/>
          <w:szCs w:val="14"/>
        </w:rPr>
        <w:t xml:space="preserve">           </w:t>
      </w:r>
      <w:r>
        <w:rPr>
          <w:rStyle w:val="translated-span"/>
        </w:rPr>
        <w:t>规范化成本函数</w:t>
      </w:r>
    </w:p>
    <w:p w:rsidR="00A03453" w:rsidRDefault="00D7556A">
      <w:pPr>
        <w:spacing w:after="124"/>
        <w:ind w:left="-15" w:right="1164" w:firstLine="0"/>
      </w:pPr>
      <w:r>
        <w:rPr>
          <w:rStyle w:val="translated-span"/>
        </w:rPr>
        <w:t>正则化神经网络的代价函数由下式给出：</w:t>
      </w:r>
    </w:p>
    <w:p w:rsidR="00A03453" w:rsidRDefault="00D7556A">
      <w:pPr>
        <w:spacing w:after="235"/>
        <w:ind w:left="143" w:right="0" w:firstLine="0"/>
        <w:jc w:val="left"/>
      </w:pPr>
      <w:r>
        <w:rPr>
          <w:noProof/>
        </w:rPr>
        <w:drawing>
          <wp:inline distT="0" distB="0" distL="0" distR="0">
            <wp:extent cx="4705350" cy="971550"/>
            <wp:effectExtent l="0" t="0" r="0" b="0"/>
            <wp:docPr id="6" name="Picture 19443" descr="D:\document\convert_tasks\transweb\1731503_1743545\1731503.docx.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43" descr="D:\document\convert_tasks\transweb\1731503_1743545\1731503.docx.files\image009.gif"/>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705350" cy="971550"/>
                    </a:xfrm>
                    <a:prstGeom prst="rect">
                      <a:avLst/>
                    </a:prstGeom>
                    <a:noFill/>
                    <a:ln>
                      <a:noFill/>
                    </a:ln>
                  </pic:spPr>
                </pic:pic>
              </a:graphicData>
            </a:graphic>
          </wp:inline>
        </w:drawing>
      </w:r>
    </w:p>
    <w:p w:rsidR="00A03453" w:rsidRDefault="00D7556A">
      <w:pPr>
        <w:spacing w:after="28"/>
        <w:ind w:left="-15" w:right="1164"/>
      </w:pPr>
      <w:r>
        <w:rPr>
          <w:rStyle w:val="translated-span"/>
        </w:rPr>
        <w:t>可以假设神经网络只有三层</w:t>
      </w:r>
      <w:r>
        <w:rPr>
          <w:rStyle w:val="translated-span"/>
        </w:rPr>
        <w:t>——</w:t>
      </w:r>
      <w:r>
        <w:rPr>
          <w:rStyle w:val="translated-span"/>
        </w:rPr>
        <w:t>输入层、隐藏层和输出层。但是，您的代码应该适用于任何数量的输入单元、隐藏单元和输出单元。虽然为了清晰起见，我们已经明确列出了上面关于完成（</w:t>
      </w:r>
      <w:r>
        <w:rPr>
          <w:rStyle w:val="translated-span"/>
        </w:rPr>
        <w:t>1</w:t>
      </w:r>
      <w:r>
        <w:rPr>
          <w:rStyle w:val="translated-span"/>
        </w:rPr>
        <w:t>）和完成（</w:t>
      </w:r>
      <w:r>
        <w:rPr>
          <w:rStyle w:val="translated-span"/>
        </w:rPr>
        <w:t>2</w:t>
      </w:r>
      <w:r>
        <w:rPr>
          <w:rStyle w:val="translated-span"/>
        </w:rPr>
        <w:t>）的索引，但是请注意，您的代码通常应该与任何大小的完成（</w:t>
      </w:r>
      <w:r>
        <w:rPr>
          <w:rStyle w:val="translated-span"/>
        </w:rPr>
        <w:t>1</w:t>
      </w:r>
      <w:r>
        <w:rPr>
          <w:rStyle w:val="translated-span"/>
        </w:rPr>
        <w:t>）和完成（</w:t>
      </w:r>
      <w:r>
        <w:rPr>
          <w:rStyle w:val="translated-span"/>
        </w:rPr>
        <w:t>2</w:t>
      </w:r>
      <w:r>
        <w:rPr>
          <w:rStyle w:val="translated-span"/>
        </w:rPr>
        <w:t>）一起工作。</w:t>
      </w:r>
    </w:p>
    <w:p w:rsidR="00A03453" w:rsidRDefault="00D7556A">
      <w:pPr>
        <w:ind w:left="-15" w:right="1164"/>
      </w:pPr>
      <w:r>
        <w:rPr>
          <w:rStyle w:val="translated-span"/>
        </w:rPr>
        <w:t>请注意，您不应该调整与偏差相对应的术语。对于矩阵</w:t>
      </w:r>
      <w:r>
        <w:rPr>
          <w:rStyle w:val="translated-span"/>
        </w:rPr>
        <w:t>θ1</w:t>
      </w:r>
      <w:r>
        <w:rPr>
          <w:rStyle w:val="translated-span"/>
        </w:rPr>
        <w:t>和</w:t>
      </w:r>
      <w:r>
        <w:rPr>
          <w:rStyle w:val="translated-span"/>
        </w:rPr>
        <w:t>θ2</w:t>
      </w:r>
      <w:r>
        <w:rPr>
          <w:rStyle w:val="translated-span"/>
        </w:rPr>
        <w:t>，这对应于每个矩阵的第一列。现在您应该向成本函数添加正则化。请注意，您可以首先使用现有的</w:t>
      </w:r>
      <w:proofErr w:type="spellStart"/>
      <w:r>
        <w:rPr>
          <w:rStyle w:val="translated-span"/>
        </w:rPr>
        <w:t>nncostfunction.m</w:t>
      </w:r>
      <w:proofErr w:type="spellEnd"/>
      <w:r>
        <w:rPr>
          <w:rStyle w:val="translated-span"/>
        </w:rPr>
        <w:t>计算未规范化的成本函数</w:t>
      </w:r>
      <w:r>
        <w:rPr>
          <w:rStyle w:val="translated-span"/>
        </w:rPr>
        <w:t>j</w:t>
      </w:r>
      <w:r>
        <w:rPr>
          <w:rStyle w:val="translated-span"/>
        </w:rPr>
        <w:t>，然后为规范化术语添加成本。</w:t>
      </w:r>
    </w:p>
    <w:p w:rsidR="00A03453" w:rsidRDefault="00D7556A">
      <w:pPr>
        <w:spacing w:after="274"/>
        <w:ind w:left="-15" w:right="1164"/>
      </w:pPr>
      <w:r>
        <w:rPr>
          <w:rStyle w:val="translated-span"/>
        </w:rPr>
        <w:t>完成后，</w:t>
      </w:r>
      <w:r>
        <w:rPr>
          <w:rStyle w:val="translated-span"/>
        </w:rPr>
        <w:t>ex4.m</w:t>
      </w:r>
      <w:r>
        <w:rPr>
          <w:rStyle w:val="translated-span"/>
        </w:rPr>
        <w:t>将使用为</w:t>
      </w:r>
      <w:r>
        <w:rPr>
          <w:rStyle w:val="translated-span"/>
        </w:rPr>
        <w:t>theta1</w:t>
      </w:r>
      <w:r>
        <w:rPr>
          <w:rStyle w:val="translated-span"/>
        </w:rPr>
        <w:t>和</w:t>
      </w:r>
      <w:r>
        <w:rPr>
          <w:rStyle w:val="translated-span"/>
        </w:rPr>
        <w:t>theta2</w:t>
      </w:r>
      <w:r>
        <w:rPr>
          <w:rStyle w:val="translated-span"/>
        </w:rPr>
        <w:t>加载的参数集调用</w:t>
      </w:r>
      <w:proofErr w:type="spellStart"/>
      <w:r>
        <w:rPr>
          <w:rStyle w:val="translated-span"/>
        </w:rPr>
        <w:t>nncostFunction</w:t>
      </w:r>
      <w:proofErr w:type="spellEnd"/>
      <w:r>
        <w:rPr>
          <w:rStyle w:val="translated-span"/>
        </w:rPr>
        <w:t>，并且</w:t>
      </w:r>
      <w:r>
        <w:rPr>
          <w:rStyle w:val="translated-span"/>
        </w:rPr>
        <w:t>λ=1</w:t>
      </w:r>
      <w:r>
        <w:rPr>
          <w:rStyle w:val="translated-span"/>
        </w:rPr>
        <w:t>。你应该看到成本大约是</w:t>
      </w:r>
      <w:r>
        <w:rPr>
          <w:rStyle w:val="translated-span"/>
        </w:rPr>
        <w:t>0.383770</w:t>
      </w:r>
      <w:r>
        <w:rPr>
          <w:rStyle w:val="translated-span"/>
        </w:rPr>
        <w:t>。</w:t>
      </w:r>
    </w:p>
    <w:p w:rsidR="00A03453" w:rsidRDefault="00D7556A">
      <w:pPr>
        <w:spacing w:after="517" w:line="271" w:lineRule="auto"/>
        <w:ind w:left="346" w:right="548" w:hanging="10"/>
        <w:jc w:val="left"/>
      </w:pPr>
      <w:r>
        <w:rPr>
          <w:rStyle w:val="translated-span"/>
          <w:i/>
          <w:iCs/>
        </w:rPr>
        <w:t>现在您应该提交解决方案。</w:t>
      </w:r>
    </w:p>
    <w:p w:rsidR="00A03453" w:rsidRDefault="00D7556A">
      <w:pPr>
        <w:pStyle w:val="1"/>
        <w:ind w:left="566" w:hanging="581"/>
      </w:pPr>
      <w:r>
        <w:t>2</w:t>
      </w:r>
      <w:r>
        <w:rPr>
          <w:rFonts w:ascii="Times New Roman" w:hAnsi="Times New Roman" w:cs="Times New Roman"/>
          <w:sz w:val="14"/>
          <w:szCs w:val="14"/>
        </w:rPr>
        <w:t xml:space="preserve">             </w:t>
      </w:r>
      <w:r>
        <w:rPr>
          <w:rStyle w:val="translated-span"/>
        </w:rPr>
        <w:t>反向传播</w:t>
      </w:r>
    </w:p>
    <w:p w:rsidR="00A03453" w:rsidRDefault="00D7556A">
      <w:pPr>
        <w:ind w:left="-15" w:right="1164" w:firstLine="0"/>
      </w:pPr>
      <w:r>
        <w:rPr>
          <w:rStyle w:val="translated-span"/>
        </w:rPr>
        <w:t>在本部分练习中，您将实现反向传播算法来计算神经网络成本函数的梯度。您需要完成</w:t>
      </w:r>
      <w:proofErr w:type="spellStart"/>
      <w:r>
        <w:rPr>
          <w:rStyle w:val="translated-span"/>
        </w:rPr>
        <w:t>nncostfunction.m</w:t>
      </w:r>
      <w:proofErr w:type="spellEnd"/>
      <w:r>
        <w:rPr>
          <w:rStyle w:val="translated-span"/>
        </w:rPr>
        <w:t>，以便它返回一个适当的</w:t>
      </w:r>
      <w:r>
        <w:rPr>
          <w:rStyle w:val="translated-span"/>
        </w:rPr>
        <w:t>grad</w:t>
      </w:r>
      <w:r>
        <w:rPr>
          <w:rStyle w:val="translated-span"/>
        </w:rPr>
        <w:t>值。一旦你计算了梯度，你将能够训练神经网络，通过最小</w:t>
      </w:r>
      <w:proofErr w:type="gramStart"/>
      <w:r>
        <w:rPr>
          <w:rStyle w:val="translated-span"/>
        </w:rPr>
        <w:t>化成本</w:t>
      </w:r>
      <w:proofErr w:type="gramEnd"/>
      <w:r>
        <w:rPr>
          <w:rStyle w:val="translated-span"/>
        </w:rPr>
        <w:t>函数</w:t>
      </w:r>
      <w:r>
        <w:rPr>
          <w:rStyle w:val="translated-span"/>
        </w:rPr>
        <w:t>j</w:t>
      </w:r>
      <w:r>
        <w:rPr>
          <w:rStyle w:val="translated-span"/>
        </w:rPr>
        <w:t>（完成），使用先进的优化器，如</w:t>
      </w:r>
      <w:proofErr w:type="spellStart"/>
      <w:r>
        <w:rPr>
          <w:rStyle w:val="translated-span"/>
        </w:rPr>
        <w:t>fmincg</w:t>
      </w:r>
      <w:proofErr w:type="spellEnd"/>
      <w:r>
        <w:rPr>
          <w:rStyle w:val="translated-span"/>
        </w:rPr>
        <w:t>。</w:t>
      </w:r>
    </w:p>
    <w:p w:rsidR="00A03453" w:rsidRDefault="00D7556A">
      <w:pPr>
        <w:spacing w:after="425"/>
        <w:ind w:left="-15" w:right="1164"/>
      </w:pPr>
      <w:r>
        <w:rPr>
          <w:rStyle w:val="translated-span"/>
        </w:rPr>
        <w:lastRenderedPageBreak/>
        <w:t>您将首先实现反向传播算法来计算（非规范化）神经网络参数的梯度。在您验证了非规范化情况下的梯度计算是正确的之后，您将为规范化神经网络实现梯度。</w:t>
      </w:r>
    </w:p>
    <w:p w:rsidR="00A03453" w:rsidRDefault="00D7556A">
      <w:pPr>
        <w:pStyle w:val="2"/>
        <w:ind w:left="720" w:hanging="735"/>
      </w:pPr>
      <w:r>
        <w:t>2.1</w:t>
      </w:r>
      <w:r>
        <w:rPr>
          <w:rFonts w:ascii="Times New Roman" w:hAnsi="Times New Roman" w:cs="Times New Roman"/>
          <w:sz w:val="14"/>
          <w:szCs w:val="14"/>
        </w:rPr>
        <w:t xml:space="preserve">           </w:t>
      </w:r>
      <w:r>
        <w:rPr>
          <w:rStyle w:val="translated-span"/>
        </w:rPr>
        <w:t>乙状结肠梯度</w:t>
      </w:r>
    </w:p>
    <w:p w:rsidR="00A03453" w:rsidRDefault="00D7556A">
      <w:pPr>
        <w:ind w:left="-15" w:right="1164" w:firstLine="0"/>
      </w:pPr>
      <w:r>
        <w:rPr>
          <w:rStyle w:val="translated-span"/>
        </w:rPr>
        <w:t>为了帮助您开始这部分练习，您将首先实现</w:t>
      </w:r>
      <w:r>
        <w:rPr>
          <w:rStyle w:val="translated-span"/>
        </w:rPr>
        <w:t>sigmoid</w:t>
      </w:r>
      <w:r>
        <w:rPr>
          <w:rStyle w:val="translated-span"/>
        </w:rPr>
        <w:t>渐变函数。</w:t>
      </w:r>
      <w:r>
        <w:rPr>
          <w:rStyle w:val="translated-span"/>
        </w:rPr>
        <w:t>sigmoid</w:t>
      </w:r>
      <w:r>
        <w:rPr>
          <w:rStyle w:val="translated-span"/>
        </w:rPr>
        <w:t>函数的梯度可以计算为</w:t>
      </w:r>
    </w:p>
    <w:p w:rsidR="00A03453" w:rsidRDefault="00D7556A">
      <w:pPr>
        <w:spacing w:after="124"/>
        <w:ind w:left="2223" w:right="0" w:firstLine="0"/>
        <w:jc w:val="left"/>
      </w:pPr>
      <w:r>
        <w:rPr>
          <w:noProof/>
        </w:rPr>
        <w:drawing>
          <wp:inline distT="0" distB="0" distL="0" distR="0">
            <wp:extent cx="2057400" cy="323850"/>
            <wp:effectExtent l="0" t="0" r="0" b="0"/>
            <wp:docPr id="7" name="Picture 19444" descr="D:\document\convert_tasks\transweb\1731503_1743545\1731503.docx.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44" descr="D:\document\convert_tasks\transweb\1731503_1743545\1731503.docx.files\image010.gif"/>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057400" cy="323850"/>
                    </a:xfrm>
                    <a:prstGeom prst="rect">
                      <a:avLst/>
                    </a:prstGeom>
                    <a:noFill/>
                    <a:ln>
                      <a:noFill/>
                    </a:ln>
                  </pic:spPr>
                </pic:pic>
              </a:graphicData>
            </a:graphic>
          </wp:inline>
        </w:drawing>
      </w:r>
    </w:p>
    <w:p w:rsidR="00A03453" w:rsidRDefault="00D7556A">
      <w:pPr>
        <w:spacing w:after="160"/>
        <w:ind w:left="-15" w:right="1164" w:firstLine="0"/>
      </w:pPr>
      <w:r>
        <w:rPr>
          <w:rStyle w:val="translated-span"/>
        </w:rPr>
        <w:t>哪里</w:t>
      </w:r>
    </w:p>
    <w:p w:rsidR="00A03453" w:rsidRDefault="00D7556A">
      <w:pPr>
        <w:spacing w:after="0" w:line="264" w:lineRule="auto"/>
        <w:ind w:left="10" w:right="1179" w:hanging="10"/>
        <w:jc w:val="center"/>
      </w:pPr>
      <w:r>
        <w:rPr>
          <w:rStyle w:val="translated-span"/>
        </w:rPr>
        <w:t>乙状结肠</w:t>
      </w:r>
    </w:p>
    <w:p w:rsidR="00A03453" w:rsidRDefault="00D7556A">
      <w:pPr>
        <w:spacing w:after="276"/>
        <w:ind w:left="-15" w:right="991"/>
      </w:pPr>
      <w:r>
        <w:rPr>
          <w:rStyle w:val="translated-span"/>
        </w:rPr>
        <w:t>完成后，尝试通过在</w:t>
      </w:r>
      <w:r>
        <w:rPr>
          <w:rStyle w:val="translated-span"/>
        </w:rPr>
        <w:t>octave/</w:t>
      </w:r>
      <w:proofErr w:type="spellStart"/>
      <w:r>
        <w:rPr>
          <w:rStyle w:val="translated-span"/>
        </w:rPr>
        <w:t>matlab</w:t>
      </w:r>
      <w:proofErr w:type="spellEnd"/>
      <w:r>
        <w:rPr>
          <w:rStyle w:val="translated-span"/>
        </w:rPr>
        <w:t>命令行调用</w:t>
      </w:r>
      <w:proofErr w:type="spellStart"/>
      <w:r>
        <w:rPr>
          <w:rStyle w:val="translated-span"/>
        </w:rPr>
        <w:t>sigmidgradient</w:t>
      </w:r>
      <w:proofErr w:type="spellEnd"/>
      <w:r>
        <w:rPr>
          <w:rStyle w:val="translated-span"/>
        </w:rPr>
        <w:t>（</w:t>
      </w:r>
      <w:r>
        <w:rPr>
          <w:rStyle w:val="translated-span"/>
        </w:rPr>
        <w:t>z</w:t>
      </w:r>
      <w:r>
        <w:rPr>
          <w:rStyle w:val="translated-span"/>
        </w:rPr>
        <w:t>）来测试一些值。对于</w:t>
      </w:r>
      <w:r>
        <w:rPr>
          <w:rStyle w:val="translated-span"/>
        </w:rPr>
        <w:t>z</w:t>
      </w:r>
      <w:r>
        <w:rPr>
          <w:rStyle w:val="translated-span"/>
        </w:rPr>
        <w:t>的大值（正和负），梯度应该接近</w:t>
      </w:r>
      <w:r>
        <w:rPr>
          <w:rStyle w:val="translated-span"/>
        </w:rPr>
        <w:t>0</w:t>
      </w:r>
      <w:r>
        <w:rPr>
          <w:rStyle w:val="translated-span"/>
        </w:rPr>
        <w:t>。当</w:t>
      </w:r>
      <w:r>
        <w:rPr>
          <w:rStyle w:val="translated-span"/>
        </w:rPr>
        <w:t>z=0</w:t>
      </w:r>
      <w:r>
        <w:rPr>
          <w:rStyle w:val="translated-span"/>
        </w:rPr>
        <w:t>时，梯度应该正好为</w:t>
      </w:r>
      <w:r>
        <w:rPr>
          <w:rStyle w:val="translated-span"/>
        </w:rPr>
        <w:t>0.25</w:t>
      </w:r>
      <w:r>
        <w:rPr>
          <w:rStyle w:val="translated-span"/>
        </w:rPr>
        <w:t>。您的代码还应该使用向量和矩阵。对于矩阵，您的函数应该对每个元素执行</w:t>
      </w:r>
      <w:r>
        <w:rPr>
          <w:rStyle w:val="translated-span"/>
        </w:rPr>
        <w:t>sigmoid</w:t>
      </w:r>
      <w:r>
        <w:rPr>
          <w:rStyle w:val="translated-span"/>
        </w:rPr>
        <w:t>渐变函数。</w:t>
      </w:r>
    </w:p>
    <w:p w:rsidR="00A03453" w:rsidRDefault="00D7556A">
      <w:pPr>
        <w:spacing w:after="409" w:line="271" w:lineRule="auto"/>
        <w:ind w:left="346" w:right="548" w:hanging="10"/>
        <w:jc w:val="left"/>
      </w:pPr>
      <w:r>
        <w:rPr>
          <w:rStyle w:val="translated-span"/>
          <w:i/>
          <w:iCs/>
        </w:rPr>
        <w:t>现在您应该提交解决方案。</w:t>
      </w:r>
    </w:p>
    <w:p w:rsidR="00A03453" w:rsidRDefault="00D7556A">
      <w:pPr>
        <w:pStyle w:val="2"/>
        <w:ind w:left="720" w:hanging="735"/>
      </w:pPr>
      <w:r>
        <w:t>2.2</w:t>
      </w:r>
      <w:r>
        <w:rPr>
          <w:rFonts w:ascii="Times New Roman" w:hAnsi="Times New Roman" w:cs="Times New Roman"/>
          <w:sz w:val="14"/>
          <w:szCs w:val="14"/>
        </w:rPr>
        <w:t xml:space="preserve">           </w:t>
      </w:r>
      <w:r>
        <w:rPr>
          <w:rStyle w:val="translated-span"/>
        </w:rPr>
        <w:t>随机初始化</w:t>
      </w:r>
    </w:p>
    <w:p w:rsidR="00A03453" w:rsidRDefault="00D7556A">
      <w:pPr>
        <w:spacing w:after="29"/>
        <w:ind w:left="-15" w:right="1164" w:firstLine="0"/>
      </w:pPr>
      <w:r>
        <w:rPr>
          <w:rStyle w:val="translated-span"/>
        </w:rPr>
        <w:t>在训练神经网络时，随机初始化对称性破坏的参数是很重要的。随机初始化的一个有效策略是在范围内随机选择完成（）的值</w:t>
      </w:r>
      <w:r>
        <w:rPr>
          <w:rStyle w:val="translated-span"/>
        </w:rPr>
        <w:t>[</w:t>
      </w:r>
    </w:p>
    <w:p w:rsidR="00A03453" w:rsidRDefault="00D7556A">
      <w:pPr>
        <w:ind w:left="-15" w:right="1164" w:firstLine="0"/>
      </w:pPr>
      <w:r>
        <w:rPr>
          <w:rStyle w:val="translated-span"/>
        </w:rPr>
        <w:t>您应该使用这一范围的值，以确保参数保持较小并使学习更有效。</w:t>
      </w:r>
    </w:p>
    <w:p w:rsidR="00A03453" w:rsidRDefault="00D7556A">
      <w:pPr>
        <w:ind w:left="-15" w:right="771"/>
      </w:pPr>
      <w:r>
        <w:rPr>
          <w:rStyle w:val="translated-span"/>
        </w:rPr>
        <w:t>您的工作是完成</w:t>
      </w:r>
      <w:proofErr w:type="spellStart"/>
      <w:r>
        <w:rPr>
          <w:rStyle w:val="translated-span"/>
        </w:rPr>
        <w:t>randInitializeWeights.m</w:t>
      </w:r>
      <w:proofErr w:type="spellEnd"/>
      <w:r>
        <w:rPr>
          <w:rStyle w:val="translated-span"/>
        </w:rPr>
        <w:t>以初始化完成的权重；修改文件并填写以下代码：</w:t>
      </w:r>
    </w:p>
    <w:tbl>
      <w:tblPr>
        <w:tblW w:w="7898" w:type="dxa"/>
        <w:tblInd w:w="-64" w:type="dxa"/>
        <w:tblCellMar>
          <w:left w:w="0" w:type="dxa"/>
          <w:right w:w="0" w:type="dxa"/>
        </w:tblCellMar>
        <w:tblLook w:val="04A0" w:firstRow="1" w:lastRow="0" w:firstColumn="1" w:lastColumn="0" w:noHBand="0" w:noVBand="1"/>
      </w:tblPr>
      <w:tblGrid>
        <w:gridCol w:w="7898"/>
      </w:tblGrid>
      <w:tr w:rsidR="00A03453">
        <w:trPr>
          <w:trHeight w:val="845"/>
        </w:trPr>
        <w:tc>
          <w:tcPr>
            <w:tcW w:w="7898" w:type="dxa"/>
            <w:tcBorders>
              <w:top w:val="single" w:sz="8" w:space="0" w:color="000000"/>
              <w:left w:val="single" w:sz="8" w:space="0" w:color="000000"/>
              <w:bottom w:val="single" w:sz="8" w:space="0" w:color="000000"/>
              <w:right w:val="single" w:sz="8" w:space="0" w:color="000000"/>
            </w:tcBorders>
            <w:tcMar>
              <w:top w:w="0" w:type="dxa"/>
              <w:left w:w="64" w:type="dxa"/>
              <w:bottom w:w="0" w:type="dxa"/>
              <w:right w:w="661" w:type="dxa"/>
            </w:tcMar>
            <w:vAlign w:val="center"/>
            <w:hideMark/>
          </w:tcPr>
          <w:p w:rsidR="00A03453" w:rsidRDefault="00D7556A">
            <w:pPr>
              <w:spacing w:after="27" w:line="254" w:lineRule="auto"/>
              <w:ind w:left="4" w:right="0" w:hanging="4"/>
            </w:pPr>
            <w:r>
              <w:rPr>
                <w:rStyle w:val="translated-span"/>
                <w:rFonts w:ascii="Calibri" w:hAnsi="Calibri"/>
                <w:color w:val="228B22"/>
                <w:sz w:val="20"/>
                <w:szCs w:val="20"/>
              </w:rPr>
              <w:t>%</w:t>
            </w:r>
            <w:r>
              <w:rPr>
                <w:rStyle w:val="translated-span"/>
                <w:rFonts w:ascii="Calibri" w:hAnsi="Calibri"/>
                <w:color w:val="228B22"/>
                <w:sz w:val="20"/>
                <w:szCs w:val="20"/>
              </w:rPr>
              <w:t>将权重随机初始化为小值</w:t>
            </w:r>
            <w:proofErr w:type="spellStart"/>
            <w:r>
              <w:rPr>
                <w:rStyle w:val="translated-span"/>
                <w:rFonts w:ascii="Calibri" w:hAnsi="Calibri"/>
                <w:color w:val="228B22"/>
                <w:sz w:val="20"/>
                <w:szCs w:val="20"/>
              </w:rPr>
              <w:t>epsiloniit</w:t>
            </w:r>
            <w:proofErr w:type="spellEnd"/>
            <w:r>
              <w:rPr>
                <w:rStyle w:val="translated-span"/>
                <w:rFonts w:ascii="Calibri" w:hAnsi="Calibri"/>
                <w:color w:val="228B22"/>
                <w:sz w:val="20"/>
                <w:szCs w:val="20"/>
              </w:rPr>
              <w:t>=0.12</w:t>
            </w:r>
            <w:r>
              <w:rPr>
                <w:rStyle w:val="translated-span"/>
                <w:rFonts w:ascii="Calibri" w:hAnsi="Calibri"/>
                <w:color w:val="228B22"/>
                <w:sz w:val="20"/>
                <w:szCs w:val="20"/>
              </w:rPr>
              <w:t>；</w:t>
            </w:r>
          </w:p>
          <w:p w:rsidR="00A03453" w:rsidRDefault="00D7556A">
            <w:pPr>
              <w:spacing w:after="0"/>
              <w:ind w:right="0" w:firstLine="0"/>
              <w:jc w:val="left"/>
            </w:pPr>
            <w:r>
              <w:rPr>
                <w:noProof/>
              </w:rPr>
              <w:drawing>
                <wp:inline distT="0" distB="0" distL="0" distR="0">
                  <wp:extent cx="266700" cy="161925"/>
                  <wp:effectExtent l="0" t="0" r="0" b="9525"/>
                  <wp:docPr id="8" name="图片 8" descr="D:\document\convert_tasks\transweb\1731503_1743545\1731503.docx.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convert_tasks\transweb\1731503_1743545\1731503.docx.files\image014.gif"/>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Pr>
                <w:rStyle w:val="translated-span"/>
                <w:rFonts w:ascii="Calibri" w:hAnsi="Calibri"/>
                <w:sz w:val="20"/>
                <w:szCs w:val="20"/>
              </w:rPr>
              <w:t>W=</w:t>
            </w:r>
            <w:r>
              <w:rPr>
                <w:rStyle w:val="translated-span"/>
                <w:rFonts w:ascii="Calibri" w:hAnsi="Calibri"/>
                <w:sz w:val="20"/>
                <w:szCs w:val="20"/>
              </w:rPr>
              <w:t>兰特（</w:t>
            </w:r>
            <w:r>
              <w:rPr>
                <w:rStyle w:val="translated-span"/>
                <w:rFonts w:ascii="Calibri" w:hAnsi="Calibri"/>
                <w:sz w:val="20"/>
                <w:szCs w:val="20"/>
              </w:rPr>
              <w:t>L</w:t>
            </w:r>
            <w:r>
              <w:rPr>
                <w:rStyle w:val="translated-span"/>
                <w:rFonts w:ascii="Calibri" w:hAnsi="Calibri"/>
                <w:sz w:val="20"/>
                <w:szCs w:val="20"/>
              </w:rPr>
              <w:t>出，</w:t>
            </w:r>
            <w:r>
              <w:rPr>
                <w:rStyle w:val="translated-span"/>
                <w:rFonts w:ascii="Calibri" w:hAnsi="Calibri"/>
                <w:sz w:val="20"/>
                <w:szCs w:val="20"/>
              </w:rPr>
              <w:t>1+L</w:t>
            </w:r>
            <w:r>
              <w:rPr>
                <w:rFonts w:ascii="Calibri" w:hAnsi="Calibri"/>
                <w:noProof/>
                <w:sz w:val="22"/>
                <w:szCs w:val="22"/>
              </w:rPr>
              <w:drawing>
                <wp:inline distT="0" distB="0" distL="0" distR="0">
                  <wp:extent cx="47625" cy="9525"/>
                  <wp:effectExtent l="0" t="0" r="0" b="0"/>
                  <wp:docPr id="9" name="Group 15595" descr="D:\document\convert_tasks\transweb\1731503_1743545\1731503.docx.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595" descr="D:\document\convert_tasks\transweb\1731503_1743545\1731503.docx.files\image015.gif"/>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r>
              <w:rPr>
                <w:rStyle w:val="translated-span"/>
                <w:rFonts w:ascii="Calibri" w:hAnsi="Calibri"/>
                <w:sz w:val="20"/>
                <w:szCs w:val="20"/>
              </w:rPr>
              <w:t>in</w:t>
            </w:r>
            <w:r>
              <w:rPr>
                <w:rStyle w:val="translated-span"/>
                <w:rFonts w:ascii="Calibri" w:hAnsi="Calibri"/>
                <w:sz w:val="20"/>
                <w:szCs w:val="20"/>
              </w:rPr>
              <w:t>）</w:t>
            </w:r>
            <w:r>
              <w:rPr>
                <w:rStyle w:val="translated-span"/>
                <w:rFonts w:ascii="Calibri" w:hAnsi="Calibri"/>
                <w:sz w:val="20"/>
                <w:szCs w:val="20"/>
              </w:rPr>
              <w:t>*[2]*epsilon</w:t>
            </w:r>
            <w:r>
              <w:rPr>
                <w:rFonts w:ascii="Calibri" w:hAnsi="Calibri"/>
                <w:noProof/>
                <w:sz w:val="22"/>
                <w:szCs w:val="22"/>
              </w:rPr>
              <w:drawing>
                <wp:inline distT="0" distB="0" distL="0" distR="0">
                  <wp:extent cx="47625" cy="9525"/>
                  <wp:effectExtent l="0" t="0" r="0" b="0"/>
                  <wp:docPr id="10" name="Group 15596" descr="D:\document\convert_tasks\transweb\1731503_1743545\1731503.docx.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596" descr="D:\document\convert_tasks\transweb\1731503_1743545\1731503.docx.files\image015.gif"/>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r>
              <w:rPr>
                <w:rStyle w:val="translated-span"/>
                <w:rFonts w:ascii="Calibri" w:hAnsi="Calibri"/>
                <w:sz w:val="20"/>
                <w:szCs w:val="20"/>
              </w:rPr>
              <w:t>初始</w:t>
            </w:r>
            <w:r>
              <w:rPr>
                <w:rStyle w:val="translated-span"/>
                <w:rFonts w:ascii="Calibri" w:hAnsi="Calibri"/>
                <w:sz w:val="20"/>
                <w:szCs w:val="20"/>
              </w:rPr>
              <w:t>−epsilon</w:t>
            </w:r>
            <w:r>
              <w:rPr>
                <w:rFonts w:ascii="Calibri" w:hAnsi="Calibri"/>
                <w:noProof/>
                <w:sz w:val="22"/>
                <w:szCs w:val="22"/>
              </w:rPr>
              <w:drawing>
                <wp:inline distT="0" distB="0" distL="0" distR="0">
                  <wp:extent cx="47625" cy="9525"/>
                  <wp:effectExtent l="0" t="0" r="0" b="0"/>
                  <wp:docPr id="11" name="Group 15597" descr="D:\document\convert_tasks\transweb\1731503_1743545\1731503.docx.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597" descr="D:\document\convert_tasks\transweb\1731503_1743545\1731503.docx.files\image015.gif"/>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r>
              <w:rPr>
                <w:rStyle w:val="translated-span"/>
                <w:rFonts w:ascii="Calibri" w:hAnsi="Calibri"/>
                <w:sz w:val="20"/>
                <w:szCs w:val="20"/>
              </w:rPr>
              <w:t>初始化；</w:t>
            </w:r>
          </w:p>
        </w:tc>
      </w:tr>
    </w:tbl>
    <w:p w:rsidR="00A03453" w:rsidRDefault="00D7556A">
      <w:pPr>
        <w:spacing w:after="409" w:line="271" w:lineRule="auto"/>
        <w:ind w:left="346" w:right="548" w:hanging="10"/>
        <w:jc w:val="left"/>
      </w:pPr>
      <w:r>
        <w:rPr>
          <w:rStyle w:val="translated-span"/>
          <w:i/>
          <w:iCs/>
        </w:rPr>
        <w:t>您不需要为此部分练习提交任何代码。</w:t>
      </w:r>
    </w:p>
    <w:p w:rsidR="00A03453" w:rsidRDefault="00D7556A">
      <w:pPr>
        <w:pStyle w:val="2"/>
        <w:spacing w:after="2"/>
        <w:ind w:left="720" w:hanging="735"/>
      </w:pPr>
      <w:r>
        <w:lastRenderedPageBreak/>
        <w:t>2.3</w:t>
      </w:r>
      <w:r>
        <w:rPr>
          <w:rFonts w:ascii="Times New Roman" w:hAnsi="Times New Roman" w:cs="Times New Roman"/>
          <w:sz w:val="14"/>
          <w:szCs w:val="14"/>
        </w:rPr>
        <w:t xml:space="preserve">           </w:t>
      </w:r>
      <w:r>
        <w:rPr>
          <w:rStyle w:val="translated-span"/>
        </w:rPr>
        <w:t>反向传播</w:t>
      </w:r>
    </w:p>
    <w:p w:rsidR="00A03453" w:rsidRDefault="00D7556A">
      <w:pPr>
        <w:spacing w:after="322"/>
        <w:ind w:left="777" w:right="0" w:firstLine="0"/>
        <w:jc w:val="left"/>
      </w:pPr>
      <w:r>
        <w:rPr>
          <w:noProof/>
        </w:rPr>
        <w:drawing>
          <wp:inline distT="0" distB="0" distL="0" distR="0">
            <wp:extent cx="3943350" cy="2924175"/>
            <wp:effectExtent l="0" t="0" r="0" b="9525"/>
            <wp:docPr id="12" name="Picture 972" descr="D:\document\convert_tasks\transweb\1731503_1743545\1731503.docx.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D:\document\convert_tasks\transweb\1731503_1743545\1731503.docx.files\image016.jp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3943350" cy="2924175"/>
                    </a:xfrm>
                    <a:prstGeom prst="rect">
                      <a:avLst/>
                    </a:prstGeom>
                    <a:noFill/>
                    <a:ln>
                      <a:noFill/>
                    </a:ln>
                  </pic:spPr>
                </pic:pic>
              </a:graphicData>
            </a:graphic>
          </wp:inline>
        </w:drawing>
      </w:r>
    </w:p>
    <w:p w:rsidR="00A03453" w:rsidRDefault="00D7556A">
      <w:pPr>
        <w:spacing w:after="211" w:line="264" w:lineRule="auto"/>
        <w:ind w:left="10" w:right="1283" w:hanging="10"/>
        <w:jc w:val="center"/>
      </w:pPr>
      <w:r>
        <w:rPr>
          <w:rStyle w:val="translated-span"/>
        </w:rPr>
        <w:t>图</w:t>
      </w:r>
      <w:r>
        <w:rPr>
          <w:rStyle w:val="translated-span"/>
        </w:rPr>
        <w:t>3</w:t>
      </w:r>
      <w:r>
        <w:rPr>
          <w:rStyle w:val="translated-span"/>
        </w:rPr>
        <w:t>：反向传播更新。</w:t>
      </w:r>
    </w:p>
    <w:p w:rsidR="00A03453" w:rsidRDefault="00D7556A">
      <w:pPr>
        <w:ind w:left="-15" w:right="1164"/>
      </w:pPr>
      <w:r>
        <w:rPr>
          <w:rStyle w:val="translated-span"/>
        </w:rPr>
        <w:t>现在，您将实现反向传播算法。回想一下，反向传播算法背后的直觉如下。给出一个训练示例（</w:t>
      </w:r>
      <w:r>
        <w:rPr>
          <w:rStyle w:val="translated-span"/>
        </w:rPr>
        <w:t>x</w:t>
      </w:r>
      <w:r>
        <w:rPr>
          <w:rStyle w:val="translated-span"/>
        </w:rPr>
        <w:t>（）</w:t>
      </w:r>
      <w:r>
        <w:rPr>
          <w:rStyle w:val="translated-span"/>
        </w:rPr>
        <w:t>t</w:t>
      </w:r>
      <w:r>
        <w:rPr>
          <w:rStyle w:val="translated-span"/>
        </w:rPr>
        <w:t>，</w:t>
      </w:r>
      <w:r>
        <w:rPr>
          <w:rStyle w:val="translated-span"/>
        </w:rPr>
        <w:t>y</w:t>
      </w:r>
      <w:r>
        <w:rPr>
          <w:rStyle w:val="translated-span"/>
        </w:rPr>
        <w:t>（）</w:t>
      </w:r>
      <w:r>
        <w:rPr>
          <w:rStyle w:val="translated-span"/>
        </w:rPr>
        <w:t>t</w:t>
      </w:r>
      <w:r>
        <w:rPr>
          <w:rStyle w:val="translated-span"/>
        </w:rPr>
        <w:t>），我们首先运行一个</w:t>
      </w:r>
      <w:r>
        <w:rPr>
          <w:rStyle w:val="translated-span"/>
        </w:rPr>
        <w:t>“</w:t>
      </w:r>
      <w:r>
        <w:rPr>
          <w:rStyle w:val="translated-span"/>
        </w:rPr>
        <w:t>正向传递</w:t>
      </w:r>
      <w:r>
        <w:rPr>
          <w:rStyle w:val="translated-span"/>
        </w:rPr>
        <w:t>”</w:t>
      </w:r>
      <w:r>
        <w:rPr>
          <w:rStyle w:val="translated-span"/>
        </w:rPr>
        <w:t>来计算整个网络中的所有激活，包括假设</w:t>
      </w:r>
      <w:r>
        <w:rPr>
          <w:rStyle w:val="translated-span"/>
        </w:rPr>
        <w:t>h</w:t>
      </w:r>
      <w:r>
        <w:rPr>
          <w:rStyle w:val="translated-span"/>
        </w:rPr>
        <w:t>完成（</w:t>
      </w:r>
      <w:r>
        <w:rPr>
          <w:rStyle w:val="translated-span"/>
        </w:rPr>
        <w:t>x</w:t>
      </w:r>
      <w:r>
        <w:rPr>
          <w:rStyle w:val="translated-span"/>
        </w:rPr>
        <w:t>）的输出值。然后，对于</w:t>
      </w:r>
      <w:r>
        <w:rPr>
          <w:rStyle w:val="translated-span"/>
        </w:rPr>
        <w:t>L</w:t>
      </w:r>
      <w:r>
        <w:rPr>
          <w:rStyle w:val="translated-span"/>
        </w:rPr>
        <w:t>层中的每个节点</w:t>
      </w:r>
      <w:r>
        <w:rPr>
          <w:rStyle w:val="translated-span"/>
        </w:rPr>
        <w:t>j</w:t>
      </w:r>
      <w:r>
        <w:rPr>
          <w:rStyle w:val="translated-span"/>
        </w:rPr>
        <w:t>，我们要计算一个</w:t>
      </w:r>
      <w:r>
        <w:rPr>
          <w:rStyle w:val="translated-span"/>
        </w:rPr>
        <w:t>“</w:t>
      </w:r>
      <w:r>
        <w:rPr>
          <w:rStyle w:val="translated-span"/>
        </w:rPr>
        <w:t>错误项</w:t>
      </w:r>
      <w:r>
        <w:rPr>
          <w:rStyle w:val="translated-span"/>
        </w:rPr>
        <w:t>”</w:t>
      </w:r>
      <w:r>
        <w:rPr>
          <w:rStyle w:val="translated-span"/>
        </w:rPr>
        <w:t>，它度量该节点对输出中的任何错误</w:t>
      </w:r>
      <w:r>
        <w:rPr>
          <w:rStyle w:val="translated-span"/>
        </w:rPr>
        <w:t>“</w:t>
      </w:r>
      <w:r>
        <w:rPr>
          <w:rStyle w:val="translated-span"/>
        </w:rPr>
        <w:t>负责</w:t>
      </w:r>
      <w:r>
        <w:rPr>
          <w:rStyle w:val="translated-span"/>
        </w:rPr>
        <w:t>”</w:t>
      </w:r>
      <w:r>
        <w:rPr>
          <w:rStyle w:val="translated-span"/>
        </w:rPr>
        <w:t>的程度。</w:t>
      </w:r>
    </w:p>
    <w:p w:rsidR="00A03453" w:rsidRDefault="00D7556A">
      <w:pPr>
        <w:spacing w:after="42"/>
        <w:ind w:left="-15" w:right="1164"/>
      </w:pPr>
      <w:r>
        <w:rPr>
          <w:rStyle w:val="translated-span"/>
        </w:rPr>
        <w:t>对于输出节点，我们可以直接测量网络的激活与真实目标值之间的差异，并以此定义</w:t>
      </w:r>
      <w:proofErr w:type="spellStart"/>
      <w:r>
        <w:rPr>
          <w:rStyle w:val="translated-span"/>
        </w:rPr>
        <w:t>δj</w:t>
      </w:r>
      <w:proofErr w:type="spellEnd"/>
      <w:r>
        <w:rPr>
          <w:rStyle w:val="translated-span"/>
        </w:rPr>
        <w:t>（</w:t>
      </w:r>
      <w:r>
        <w:rPr>
          <w:rStyle w:val="translated-span"/>
        </w:rPr>
        <w:t>3</w:t>
      </w:r>
      <w:r>
        <w:rPr>
          <w:rStyle w:val="translated-span"/>
        </w:rPr>
        <w:t>）</w:t>
      </w:r>
    </w:p>
    <w:p w:rsidR="00A03453" w:rsidRDefault="00D7556A">
      <w:pPr>
        <w:ind w:left="-15" w:right="1164" w:firstLine="57"/>
      </w:pPr>
      <w:r>
        <w:rPr>
          <w:rStyle w:val="translated-span"/>
        </w:rPr>
        <w:t>（因为第</w:t>
      </w:r>
      <w:r>
        <w:rPr>
          <w:rStyle w:val="translated-span"/>
        </w:rPr>
        <w:t>3</w:t>
      </w:r>
      <w:r>
        <w:rPr>
          <w:rStyle w:val="translated-span"/>
        </w:rPr>
        <w:t>层是输出层）。对于隐藏单元，您将根据层（</w:t>
      </w:r>
      <w:r>
        <w:rPr>
          <w:rStyle w:val="translated-span"/>
        </w:rPr>
        <w:t>L+1</w:t>
      </w:r>
      <w:r>
        <w:rPr>
          <w:rStyle w:val="translated-span"/>
        </w:rPr>
        <w:t>）中节点的错误项的加权平均值进行计算。</w:t>
      </w:r>
    </w:p>
    <w:p w:rsidR="00A03453" w:rsidRDefault="00D7556A">
      <w:pPr>
        <w:ind w:left="-15" w:right="1164"/>
      </w:pPr>
      <w:r>
        <w:rPr>
          <w:rStyle w:val="translated-span"/>
        </w:rPr>
        <w:t>这里详细介绍了反向传播算法（也如图</w:t>
      </w:r>
      <w:r>
        <w:rPr>
          <w:rStyle w:val="translated-span"/>
        </w:rPr>
        <w:t>3</w:t>
      </w:r>
      <w:r>
        <w:rPr>
          <w:rStyle w:val="translated-span"/>
        </w:rPr>
        <w:t>所示）。您应该在一次处理一个示例的循环中实现步骤</w:t>
      </w:r>
      <w:r>
        <w:rPr>
          <w:rStyle w:val="translated-span"/>
        </w:rPr>
        <w:t>1</w:t>
      </w:r>
      <w:r>
        <w:rPr>
          <w:rStyle w:val="translated-span"/>
        </w:rPr>
        <w:t>到</w:t>
      </w:r>
      <w:r>
        <w:rPr>
          <w:rStyle w:val="translated-span"/>
        </w:rPr>
        <w:t>4</w:t>
      </w:r>
      <w:r>
        <w:rPr>
          <w:rStyle w:val="translated-span"/>
        </w:rPr>
        <w:t>。具体来说，您应该为</w:t>
      </w:r>
      <w:r>
        <w:rPr>
          <w:rStyle w:val="translated-span"/>
        </w:rPr>
        <w:t>t=1:m</w:t>
      </w:r>
      <w:r>
        <w:rPr>
          <w:rStyle w:val="translated-span"/>
        </w:rPr>
        <w:t>实现一个</w:t>
      </w:r>
      <w:r>
        <w:rPr>
          <w:rStyle w:val="translated-span"/>
        </w:rPr>
        <w:t>for</w:t>
      </w:r>
      <w:r>
        <w:rPr>
          <w:rStyle w:val="translated-span"/>
        </w:rPr>
        <w:t>循环，并将下面的步骤</w:t>
      </w:r>
      <w:r>
        <w:rPr>
          <w:rStyle w:val="translated-span"/>
        </w:rPr>
        <w:t>1-4</w:t>
      </w:r>
      <w:r>
        <w:rPr>
          <w:rStyle w:val="translated-span"/>
        </w:rPr>
        <w:t>放在</w:t>
      </w:r>
      <w:r>
        <w:rPr>
          <w:rStyle w:val="translated-span"/>
        </w:rPr>
        <w:t>for</w:t>
      </w:r>
      <w:r>
        <w:rPr>
          <w:rStyle w:val="translated-span"/>
        </w:rPr>
        <w:t>循环中，</w:t>
      </w:r>
      <w:r>
        <w:rPr>
          <w:rStyle w:val="translated-span"/>
        </w:rPr>
        <w:t>TTH</w:t>
      </w:r>
      <w:r>
        <w:rPr>
          <w:rStyle w:val="translated-span"/>
        </w:rPr>
        <w:t>迭代对</w:t>
      </w:r>
      <w:r>
        <w:rPr>
          <w:rStyle w:val="translated-span"/>
        </w:rPr>
        <w:t>TTH</w:t>
      </w:r>
      <w:r>
        <w:rPr>
          <w:rStyle w:val="translated-span"/>
        </w:rPr>
        <w:t>培训示例（</w:t>
      </w:r>
      <w:r>
        <w:rPr>
          <w:rStyle w:val="translated-span"/>
        </w:rPr>
        <w:t>x</w:t>
      </w:r>
      <w:r>
        <w:rPr>
          <w:rStyle w:val="translated-span"/>
        </w:rPr>
        <w:t>（</w:t>
      </w:r>
      <w:r>
        <w:rPr>
          <w:rStyle w:val="translated-span"/>
        </w:rPr>
        <w:t>t</w:t>
      </w:r>
      <w:r>
        <w:rPr>
          <w:rStyle w:val="translated-span"/>
        </w:rPr>
        <w:t>），</w:t>
      </w:r>
      <w:r>
        <w:rPr>
          <w:rStyle w:val="translated-span"/>
        </w:rPr>
        <w:t>y</w:t>
      </w:r>
      <w:r>
        <w:rPr>
          <w:rStyle w:val="translated-span"/>
        </w:rPr>
        <w:t>（</w:t>
      </w:r>
      <w:r>
        <w:rPr>
          <w:rStyle w:val="translated-span"/>
        </w:rPr>
        <w:t>t</w:t>
      </w:r>
      <w:r>
        <w:rPr>
          <w:rStyle w:val="translated-span"/>
        </w:rPr>
        <w:t>））执行计算。第</w:t>
      </w:r>
      <w:r>
        <w:rPr>
          <w:rStyle w:val="translated-span"/>
        </w:rPr>
        <w:t>5</w:t>
      </w:r>
      <w:r>
        <w:rPr>
          <w:rStyle w:val="translated-span"/>
        </w:rPr>
        <w:t>步将累积梯度除以</w:t>
      </w:r>
      <w:r>
        <w:rPr>
          <w:rStyle w:val="translated-span"/>
        </w:rPr>
        <w:t>m</w:t>
      </w:r>
      <w:r>
        <w:rPr>
          <w:rStyle w:val="translated-span"/>
        </w:rPr>
        <w:t>，得到神经网络成本函数的梯度。</w:t>
      </w:r>
    </w:p>
    <w:p w:rsidR="00A03453" w:rsidRDefault="00D7556A">
      <w:pPr>
        <w:spacing w:after="29"/>
        <w:ind w:left="498" w:right="1164" w:firstLine="0"/>
      </w:pPr>
      <w:r>
        <w:t>1.</w:t>
      </w:r>
      <w:r>
        <w:rPr>
          <w:rFonts w:ascii="Times New Roman" w:hAnsi="Times New Roman" w:cs="Times New Roman"/>
          <w:sz w:val="14"/>
          <w:szCs w:val="14"/>
        </w:rPr>
        <w:t xml:space="preserve">      </w:t>
      </w:r>
      <w:r>
        <w:rPr>
          <w:rStyle w:val="translated-span"/>
        </w:rPr>
        <w:t>将输入层的值（</w:t>
      </w:r>
      <w:r>
        <w:rPr>
          <w:rStyle w:val="translated-span"/>
        </w:rPr>
        <w:t>a</w:t>
      </w:r>
      <w:r>
        <w:rPr>
          <w:rStyle w:val="translated-span"/>
        </w:rPr>
        <w:t>（</w:t>
      </w:r>
      <w:r>
        <w:rPr>
          <w:rStyle w:val="translated-span"/>
        </w:rPr>
        <w:t>1</w:t>
      </w:r>
      <w:r>
        <w:rPr>
          <w:rStyle w:val="translated-span"/>
        </w:rPr>
        <w:t>））设置为第</w:t>
      </w:r>
      <w:r>
        <w:rPr>
          <w:rStyle w:val="translated-span"/>
        </w:rPr>
        <w:t>t</w:t>
      </w:r>
      <w:proofErr w:type="gramStart"/>
      <w:r>
        <w:rPr>
          <w:rStyle w:val="translated-span"/>
        </w:rPr>
        <w:t>个</w:t>
      </w:r>
      <w:proofErr w:type="gramEnd"/>
      <w:r>
        <w:rPr>
          <w:rStyle w:val="translated-span"/>
        </w:rPr>
        <w:t>培训示例</w:t>
      </w:r>
      <w:r>
        <w:rPr>
          <w:rStyle w:val="translated-span"/>
        </w:rPr>
        <w:t>x</w:t>
      </w:r>
      <w:r>
        <w:rPr>
          <w:rStyle w:val="translated-span"/>
        </w:rPr>
        <w:t>（</w:t>
      </w:r>
      <w:r>
        <w:rPr>
          <w:rStyle w:val="translated-span"/>
        </w:rPr>
        <w:t>t</w:t>
      </w:r>
      <w:r>
        <w:rPr>
          <w:rStyle w:val="translated-span"/>
        </w:rPr>
        <w:t>）。</w:t>
      </w:r>
    </w:p>
    <w:p w:rsidR="00A03453" w:rsidRDefault="00D7556A">
      <w:pPr>
        <w:spacing w:after="199"/>
        <w:ind w:left="498" w:right="0" w:firstLine="0"/>
      </w:pPr>
      <w:r>
        <w:rPr>
          <w:rStyle w:val="translated-span"/>
        </w:rPr>
        <w:lastRenderedPageBreak/>
        <w:t>执行前馈传递（图</w:t>
      </w:r>
      <w:r>
        <w:rPr>
          <w:rStyle w:val="translated-span"/>
        </w:rPr>
        <w:t>2</w:t>
      </w:r>
      <w:r>
        <w:rPr>
          <w:rStyle w:val="translated-span"/>
        </w:rPr>
        <w:t>），计算第</w:t>
      </w:r>
      <w:r>
        <w:rPr>
          <w:rStyle w:val="translated-span"/>
        </w:rPr>
        <w:t>2</w:t>
      </w:r>
      <w:r>
        <w:rPr>
          <w:rStyle w:val="translated-span"/>
        </w:rPr>
        <w:t>层和第</w:t>
      </w:r>
      <w:r>
        <w:rPr>
          <w:rStyle w:val="translated-span"/>
        </w:rPr>
        <w:t>3</w:t>
      </w:r>
      <w:r>
        <w:rPr>
          <w:rStyle w:val="translated-span"/>
        </w:rPr>
        <w:t>层的激活（</w:t>
      </w:r>
      <w:r>
        <w:rPr>
          <w:rStyle w:val="translated-span"/>
        </w:rPr>
        <w:t>Z</w:t>
      </w:r>
      <w:r>
        <w:rPr>
          <w:rStyle w:val="translated-span"/>
        </w:rPr>
        <w:t>（</w:t>
      </w:r>
      <w:r>
        <w:rPr>
          <w:rStyle w:val="translated-span"/>
        </w:rPr>
        <w:t>2</w:t>
      </w:r>
      <w:r>
        <w:rPr>
          <w:rStyle w:val="translated-span"/>
        </w:rPr>
        <w:t>）、</w:t>
      </w:r>
      <w:r>
        <w:rPr>
          <w:rStyle w:val="translated-span"/>
        </w:rPr>
        <w:t>A</w:t>
      </w:r>
      <w:r>
        <w:rPr>
          <w:rStyle w:val="translated-span"/>
        </w:rPr>
        <w:t>（</w:t>
      </w:r>
      <w:r>
        <w:rPr>
          <w:rStyle w:val="translated-span"/>
        </w:rPr>
        <w:t>2</w:t>
      </w:r>
      <w:r>
        <w:rPr>
          <w:rStyle w:val="translated-span"/>
        </w:rPr>
        <w:t>）、</w:t>
      </w:r>
      <w:r>
        <w:rPr>
          <w:rStyle w:val="translated-span"/>
        </w:rPr>
        <w:t>Z</w:t>
      </w:r>
      <w:r>
        <w:rPr>
          <w:rStyle w:val="translated-span"/>
        </w:rPr>
        <w:t>（</w:t>
      </w:r>
      <w:r>
        <w:rPr>
          <w:rStyle w:val="translated-span"/>
        </w:rPr>
        <w:t>3</w:t>
      </w:r>
      <w:r>
        <w:rPr>
          <w:rStyle w:val="translated-span"/>
        </w:rPr>
        <w:t>）、</w:t>
      </w:r>
      <w:r>
        <w:rPr>
          <w:rStyle w:val="translated-span"/>
        </w:rPr>
        <w:t>A</w:t>
      </w:r>
      <w:r>
        <w:rPr>
          <w:rStyle w:val="translated-span"/>
        </w:rPr>
        <w:t>（</w:t>
      </w:r>
      <w:r>
        <w:rPr>
          <w:rStyle w:val="translated-span"/>
        </w:rPr>
        <w:t>3</w:t>
      </w:r>
      <w:r>
        <w:rPr>
          <w:rStyle w:val="translated-span"/>
        </w:rPr>
        <w:t>））。请注意，您需要添加一个</w:t>
      </w:r>
      <w:r>
        <w:rPr>
          <w:rStyle w:val="translated-span"/>
        </w:rPr>
        <w:t>+1</w:t>
      </w:r>
      <w:r>
        <w:rPr>
          <w:rStyle w:val="translated-span"/>
        </w:rPr>
        <w:t>项，以确保层</w:t>
      </w:r>
      <w:r>
        <w:rPr>
          <w:rStyle w:val="translated-span"/>
        </w:rPr>
        <w:t>A</w:t>
      </w:r>
      <w:r>
        <w:rPr>
          <w:rStyle w:val="translated-span"/>
        </w:rPr>
        <w:t>（</w:t>
      </w:r>
      <w:r>
        <w:rPr>
          <w:rStyle w:val="translated-span"/>
        </w:rPr>
        <w:t>1</w:t>
      </w:r>
      <w:r>
        <w:rPr>
          <w:rStyle w:val="translated-span"/>
        </w:rPr>
        <w:t>）</w:t>
      </w:r>
      <w:proofErr w:type="gramStart"/>
      <w:r>
        <w:rPr>
          <w:rStyle w:val="translated-span"/>
        </w:rPr>
        <w:t>和层</w:t>
      </w:r>
      <w:proofErr w:type="gramEnd"/>
      <w:r>
        <w:rPr>
          <w:rStyle w:val="translated-span"/>
        </w:rPr>
        <w:t>A</w:t>
      </w:r>
      <w:r>
        <w:rPr>
          <w:rStyle w:val="translated-span"/>
        </w:rPr>
        <w:t>（</w:t>
      </w:r>
      <w:r>
        <w:rPr>
          <w:rStyle w:val="translated-span"/>
        </w:rPr>
        <w:t>2</w:t>
      </w:r>
      <w:r>
        <w:rPr>
          <w:rStyle w:val="translated-span"/>
        </w:rPr>
        <w:t>）的激活向量也包括偏移单位。在八度</w:t>
      </w:r>
      <w:r>
        <w:rPr>
          <w:rStyle w:val="translated-span"/>
        </w:rPr>
        <w:t>/</w:t>
      </w:r>
      <w:proofErr w:type="spellStart"/>
      <w:r>
        <w:rPr>
          <w:rStyle w:val="translated-span"/>
        </w:rPr>
        <w:t>matlab</w:t>
      </w:r>
      <w:proofErr w:type="spellEnd"/>
      <w:r>
        <w:rPr>
          <w:rStyle w:val="translated-span"/>
        </w:rPr>
        <w:t>中，如果</w:t>
      </w:r>
      <w:r>
        <w:rPr>
          <w:rStyle w:val="translated-span"/>
        </w:rPr>
        <w:t>1</w:t>
      </w:r>
      <w:r>
        <w:rPr>
          <w:rStyle w:val="translated-span"/>
        </w:rPr>
        <w:t>是列向量，则添加一个对应于</w:t>
      </w:r>
      <w:r>
        <w:rPr>
          <w:rStyle w:val="translated-span"/>
        </w:rPr>
        <w:t>1=[1</w:t>
      </w:r>
      <w:r>
        <w:rPr>
          <w:rStyle w:val="translated-span"/>
        </w:rPr>
        <w:t>；</w:t>
      </w:r>
      <w:r>
        <w:rPr>
          <w:rStyle w:val="translated-span"/>
        </w:rPr>
        <w:t>a 1]</w:t>
      </w:r>
      <w:r>
        <w:rPr>
          <w:rStyle w:val="translated-span"/>
        </w:rPr>
        <w:t>。</w:t>
      </w:r>
    </w:p>
    <w:p w:rsidR="00A03453" w:rsidRDefault="00D7556A">
      <w:pPr>
        <w:spacing w:after="181"/>
        <w:ind w:left="498" w:right="1164" w:firstLine="0"/>
      </w:pPr>
      <w:r>
        <w:t>2.</w:t>
      </w:r>
      <w:r>
        <w:rPr>
          <w:rFonts w:ascii="Times New Roman" w:hAnsi="Times New Roman" w:cs="Times New Roman"/>
          <w:sz w:val="14"/>
          <w:szCs w:val="14"/>
        </w:rPr>
        <w:t xml:space="preserve">      </w:t>
      </w:r>
      <w:r>
        <w:rPr>
          <w:rStyle w:val="translated-span"/>
        </w:rPr>
        <w:t>对于第</w:t>
      </w:r>
      <w:r>
        <w:rPr>
          <w:rStyle w:val="translated-span"/>
        </w:rPr>
        <w:t>3</w:t>
      </w:r>
      <w:r>
        <w:rPr>
          <w:rStyle w:val="translated-span"/>
        </w:rPr>
        <w:t>层（输出层）中的每个输出单元</w:t>
      </w:r>
      <w:r>
        <w:rPr>
          <w:rStyle w:val="translated-span"/>
        </w:rPr>
        <w:t>k</w:t>
      </w:r>
      <w:r>
        <w:rPr>
          <w:rStyle w:val="translated-span"/>
        </w:rPr>
        <w:t>，设置</w:t>
      </w:r>
    </w:p>
    <w:p w:rsidR="00A03453" w:rsidRDefault="00D7556A">
      <w:pPr>
        <w:spacing w:after="280"/>
        <w:ind w:left="10" w:right="712" w:hanging="10"/>
        <w:jc w:val="center"/>
      </w:pPr>
      <w:r>
        <w:rPr>
          <w:noProof/>
        </w:rPr>
        <w:drawing>
          <wp:inline distT="0" distB="0" distL="0" distR="0">
            <wp:extent cx="1057275" cy="200025"/>
            <wp:effectExtent l="0" t="0" r="9525" b="9525"/>
            <wp:docPr id="13" name="Picture 19452" descr="D:\document\convert_tasks\transweb\1731503_1743545\1731503.docx.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2" descr="D:\document\convert_tasks\transweb\1731503_1743545\1731503.docx.files\image019.gif"/>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1057275" cy="200025"/>
                    </a:xfrm>
                    <a:prstGeom prst="rect">
                      <a:avLst/>
                    </a:prstGeom>
                    <a:noFill/>
                    <a:ln>
                      <a:noFill/>
                    </a:ln>
                  </pic:spPr>
                </pic:pic>
              </a:graphicData>
            </a:graphic>
          </wp:inline>
        </w:drawing>
      </w:r>
      <w:r>
        <w:rPr>
          <w:i/>
          <w:iCs/>
        </w:rPr>
        <w:t>,</w:t>
      </w:r>
    </w:p>
    <w:p w:rsidR="00A03453" w:rsidRDefault="00D7556A">
      <w:pPr>
        <w:spacing w:after="495"/>
        <w:ind w:left="498" w:right="1164" w:firstLine="0"/>
      </w:pPr>
      <w:r>
        <w:rPr>
          <w:rStyle w:val="translated-span"/>
        </w:rPr>
        <w:t>其中，</w:t>
      </w:r>
      <w:r>
        <w:rPr>
          <w:rStyle w:val="translated-span"/>
        </w:rPr>
        <w:t>yk∈0,1</w:t>
      </w:r>
      <w:r>
        <w:rPr>
          <w:rStyle w:val="translated-span"/>
        </w:rPr>
        <w:t>表示当前培训示例是属于</w:t>
      </w:r>
      <w:r>
        <w:rPr>
          <w:rStyle w:val="translated-span"/>
        </w:rPr>
        <w:t>k</w:t>
      </w:r>
      <w:r>
        <w:rPr>
          <w:rStyle w:val="translated-span"/>
        </w:rPr>
        <w:t>类（</w:t>
      </w:r>
      <w:proofErr w:type="spellStart"/>
      <w:r>
        <w:rPr>
          <w:rStyle w:val="translated-span"/>
        </w:rPr>
        <w:t>yk</w:t>
      </w:r>
      <w:proofErr w:type="spellEnd"/>
      <w:r>
        <w:rPr>
          <w:rStyle w:val="translated-span"/>
        </w:rPr>
        <w:t>=1</w:t>
      </w:r>
      <w:r>
        <w:rPr>
          <w:rStyle w:val="translated-span"/>
        </w:rPr>
        <w:t>），还是属于其他类（</w:t>
      </w:r>
      <w:proofErr w:type="spellStart"/>
      <w:r>
        <w:rPr>
          <w:rStyle w:val="translated-span"/>
        </w:rPr>
        <w:t>yk</w:t>
      </w:r>
      <w:proofErr w:type="spellEnd"/>
      <w:r>
        <w:rPr>
          <w:rStyle w:val="translated-span"/>
        </w:rPr>
        <w:t>=0</w:t>
      </w:r>
      <w:r>
        <w:rPr>
          <w:rStyle w:val="translated-span"/>
        </w:rPr>
        <w:t>）。您可能会发现逻辑数组对此任务很有帮助（在前面的编程练习中进行了解释）。</w:t>
      </w:r>
    </w:p>
    <w:p w:rsidR="00A03453" w:rsidRDefault="00D7556A">
      <w:pPr>
        <w:ind w:left="498" w:right="1164" w:firstLine="0"/>
      </w:pPr>
      <w:r>
        <w:t>3.</w:t>
      </w:r>
      <w:r>
        <w:rPr>
          <w:rFonts w:ascii="Times New Roman" w:hAnsi="Times New Roman" w:cs="Times New Roman"/>
          <w:sz w:val="14"/>
          <w:szCs w:val="14"/>
        </w:rPr>
        <w:t xml:space="preserve">      </w:t>
      </w:r>
      <w:r>
        <w:rPr>
          <w:rStyle w:val="translated-span"/>
        </w:rPr>
        <w:t>对于隐藏层</w:t>
      </w:r>
      <w:r>
        <w:rPr>
          <w:rStyle w:val="translated-span"/>
        </w:rPr>
        <w:t>L=2</w:t>
      </w:r>
      <w:r>
        <w:rPr>
          <w:rStyle w:val="translated-span"/>
        </w:rPr>
        <w:t>，设置</w:t>
      </w:r>
    </w:p>
    <w:p w:rsidR="00A03453" w:rsidRDefault="00D7556A">
      <w:pPr>
        <w:spacing w:after="325"/>
        <w:ind w:left="2703" w:right="0" w:firstLine="0"/>
        <w:jc w:val="left"/>
      </w:pPr>
      <w:r>
        <w:rPr>
          <w:noProof/>
        </w:rPr>
        <w:drawing>
          <wp:inline distT="0" distB="0" distL="0" distR="0">
            <wp:extent cx="1752600" cy="228600"/>
            <wp:effectExtent l="0" t="0" r="0" b="0"/>
            <wp:docPr id="14" name="Picture 19453" descr="D:\document\convert_tasks\transweb\1731503_1743545\1731503.docx.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3" descr="D:\document\convert_tasks\transweb\1731503_1743545\1731503.docx.files\image020.gif"/>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1752600" cy="228600"/>
                    </a:xfrm>
                    <a:prstGeom prst="rect">
                      <a:avLst/>
                    </a:prstGeom>
                    <a:noFill/>
                    <a:ln>
                      <a:noFill/>
                    </a:ln>
                  </pic:spPr>
                </pic:pic>
              </a:graphicData>
            </a:graphic>
          </wp:inline>
        </w:drawing>
      </w:r>
    </w:p>
    <w:p w:rsidR="00A03453" w:rsidRDefault="00D7556A">
      <w:pPr>
        <w:spacing w:after="150"/>
        <w:ind w:left="498" w:right="1164" w:firstLine="0"/>
      </w:pPr>
      <w:r>
        <w:t>4.</w:t>
      </w:r>
      <w:r>
        <w:rPr>
          <w:rFonts w:ascii="Times New Roman" w:hAnsi="Times New Roman" w:cs="Times New Roman"/>
          <w:sz w:val="14"/>
          <w:szCs w:val="14"/>
        </w:rPr>
        <w:t xml:space="preserve">      </w:t>
      </w:r>
      <w:r>
        <w:rPr>
          <w:rStyle w:val="translated-span"/>
        </w:rPr>
        <w:t>使用下面的公式从这个例子中积累渐变。请注意，您应该跳过或删除。在八度</w:t>
      </w:r>
      <w:r>
        <w:rPr>
          <w:rStyle w:val="translated-span"/>
        </w:rPr>
        <w:t>/</w:t>
      </w:r>
      <w:proofErr w:type="spellStart"/>
      <w:r>
        <w:rPr>
          <w:rStyle w:val="translated-span"/>
        </w:rPr>
        <w:t>matlab</w:t>
      </w:r>
      <w:proofErr w:type="spellEnd"/>
      <w:r>
        <w:rPr>
          <w:rStyle w:val="translated-span"/>
        </w:rPr>
        <w:t>中，删除对应于</w:t>
      </w:r>
      <w:r>
        <w:rPr>
          <w:rStyle w:val="translated-span"/>
          <w:rFonts w:ascii="Calibri" w:hAnsi="Calibri"/>
        </w:rPr>
        <w:t>δ2</w:t>
      </w:r>
      <w:r>
        <w:rPr>
          <w:rStyle w:val="translated-span"/>
          <w:rFonts w:ascii="Calibri" w:hAnsi="Calibri"/>
        </w:rPr>
        <w:t>＝</w:t>
      </w:r>
      <w:r>
        <w:rPr>
          <w:rStyle w:val="translated-span"/>
          <w:rFonts w:ascii="Calibri" w:hAnsi="Calibri"/>
        </w:rPr>
        <w:t>δ</w:t>
      </w:r>
      <w:r>
        <w:rPr>
          <w:rFonts w:ascii="Calibri" w:hAnsi="Calibri"/>
          <w:noProof/>
          <w:sz w:val="22"/>
          <w:szCs w:val="22"/>
        </w:rPr>
        <w:drawing>
          <wp:inline distT="0" distB="0" distL="0" distR="0">
            <wp:extent cx="57150" cy="9525"/>
            <wp:effectExtent l="0" t="0" r="0" b="0"/>
            <wp:docPr id="15" name="Group 18292" descr="D:\document\convert_tasks\transweb\1731503_1743545\1731503.docx.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8292" descr="D:\document\convert_tasks\transweb\1731503_1743545\1731503.docx.files\image023.gif"/>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57150" cy="9525"/>
                    </a:xfrm>
                    <a:prstGeom prst="rect">
                      <a:avLst/>
                    </a:prstGeom>
                    <a:noFill/>
                    <a:ln>
                      <a:noFill/>
                    </a:ln>
                  </pic:spPr>
                </pic:pic>
              </a:graphicData>
            </a:graphic>
          </wp:inline>
        </w:drawing>
      </w:r>
      <w:r>
        <w:rPr>
          <w:rStyle w:val="translated-span"/>
          <w:rFonts w:ascii="Calibri" w:hAnsi="Calibri"/>
        </w:rPr>
        <w:t>2</w:t>
      </w:r>
      <w:r>
        <w:rPr>
          <w:rStyle w:val="translated-span"/>
          <w:rFonts w:ascii="Calibri" w:hAnsi="Calibri"/>
        </w:rPr>
        <w:t>（</w:t>
      </w:r>
      <w:r>
        <w:rPr>
          <w:rStyle w:val="translated-span"/>
          <w:rFonts w:ascii="Calibri" w:hAnsi="Calibri"/>
        </w:rPr>
        <w:t>2</w:t>
      </w:r>
      <w:r>
        <w:rPr>
          <w:rStyle w:val="translated-span"/>
          <w:rFonts w:ascii="Calibri" w:hAnsi="Calibri"/>
        </w:rPr>
        <w:t>：结束）。</w:t>
      </w:r>
    </w:p>
    <w:p w:rsidR="00A03453" w:rsidRDefault="00D7556A">
      <w:pPr>
        <w:spacing w:after="426"/>
        <w:ind w:left="2866" w:right="0" w:firstLine="0"/>
        <w:jc w:val="left"/>
      </w:pPr>
      <w:r>
        <w:rPr>
          <w:rStyle w:val="translated-span"/>
        </w:rPr>
        <w:t>∆</w:t>
      </w:r>
      <w:r>
        <w:rPr>
          <w:rStyle w:val="translated-span"/>
        </w:rPr>
        <w:t>（</w:t>
      </w:r>
      <w:r>
        <w:rPr>
          <w:rStyle w:val="translated-span"/>
        </w:rPr>
        <w:t>l</w:t>
      </w:r>
      <w:r>
        <w:rPr>
          <w:rStyle w:val="translated-span"/>
        </w:rPr>
        <w:t>）</w:t>
      </w:r>
      <w:r>
        <w:rPr>
          <w:rStyle w:val="translated-span"/>
        </w:rPr>
        <w:t>=∆</w:t>
      </w:r>
      <w:r>
        <w:rPr>
          <w:rStyle w:val="translated-span"/>
        </w:rPr>
        <w:t>（</w:t>
      </w:r>
      <w:r>
        <w:rPr>
          <w:rStyle w:val="translated-span"/>
        </w:rPr>
        <w:t>l</w:t>
      </w:r>
      <w:r>
        <w:rPr>
          <w:rStyle w:val="translated-span"/>
        </w:rPr>
        <w:t>）</w:t>
      </w:r>
      <w:r>
        <w:rPr>
          <w:rStyle w:val="translated-span"/>
        </w:rPr>
        <w:t>+δ</w:t>
      </w:r>
      <w:r>
        <w:rPr>
          <w:rStyle w:val="translated-span"/>
        </w:rPr>
        <w:t>（</w:t>
      </w:r>
      <w:r>
        <w:rPr>
          <w:rStyle w:val="translated-span"/>
        </w:rPr>
        <w:t>l+1</w:t>
      </w:r>
      <w:r>
        <w:rPr>
          <w:rStyle w:val="translated-span"/>
        </w:rPr>
        <w:t>）（</w:t>
      </w:r>
      <w:r>
        <w:rPr>
          <w:rStyle w:val="translated-span"/>
        </w:rPr>
        <w:t>a</w:t>
      </w:r>
      <w:r>
        <w:rPr>
          <w:rStyle w:val="translated-span"/>
        </w:rPr>
        <w:t>（</w:t>
      </w:r>
      <w:r>
        <w:rPr>
          <w:rStyle w:val="translated-span"/>
        </w:rPr>
        <w:t>l</w:t>
      </w:r>
      <w:r>
        <w:rPr>
          <w:rStyle w:val="translated-span"/>
        </w:rPr>
        <w:t>））</w:t>
      </w:r>
      <w:r>
        <w:rPr>
          <w:rStyle w:val="translated-span"/>
          <w:i/>
          <w:iCs/>
          <w:sz w:val="16"/>
          <w:szCs w:val="16"/>
        </w:rPr>
        <w:t>T</w:t>
      </w:r>
    </w:p>
    <w:p w:rsidR="00A03453" w:rsidRDefault="00D7556A">
      <w:pPr>
        <w:ind w:left="498" w:right="1164" w:firstLine="0"/>
      </w:pPr>
      <w:r>
        <w:t>5.</w:t>
      </w:r>
      <w:r>
        <w:rPr>
          <w:rFonts w:ascii="Times New Roman" w:hAnsi="Times New Roman" w:cs="Times New Roman"/>
          <w:sz w:val="14"/>
          <w:szCs w:val="14"/>
        </w:rPr>
        <w:t xml:space="preserve">      </w:t>
      </w:r>
      <w:r>
        <w:rPr>
          <w:rStyle w:val="translated-span"/>
        </w:rPr>
        <w:t>通过将累积梯度除以以下值，获得神经网络成本函数的（非调节）梯度：</w:t>
      </w:r>
    </w:p>
    <w:p w:rsidR="00A03453" w:rsidRDefault="00D7556A">
      <w:pPr>
        <w:spacing w:after="388"/>
        <w:ind w:left="2743" w:right="0" w:firstLine="0"/>
        <w:jc w:val="left"/>
      </w:pPr>
      <w:r>
        <w:rPr>
          <w:noProof/>
        </w:rPr>
        <w:drawing>
          <wp:inline distT="0" distB="0" distL="0" distR="0">
            <wp:extent cx="1714500" cy="409575"/>
            <wp:effectExtent l="0" t="0" r="0" b="9525"/>
            <wp:docPr id="16" name="Picture 19457" descr="D:\document\convert_tasks\transweb\1731503_1743545\1731503.docx.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7" descr="D:\document\convert_tasks\transweb\1731503_1743545\1731503.docx.files\image025.gif"/>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714500" cy="409575"/>
                    </a:xfrm>
                    <a:prstGeom prst="rect">
                      <a:avLst/>
                    </a:prstGeom>
                    <a:noFill/>
                    <a:ln>
                      <a:noFill/>
                    </a:ln>
                  </pic:spPr>
                </pic:pic>
              </a:graphicData>
            </a:graphic>
          </wp:inline>
        </w:drawing>
      </w:r>
    </w:p>
    <w:p w:rsidR="00A03453" w:rsidRDefault="00D7556A">
      <w:pPr>
        <w:spacing w:after="110" w:line="259" w:lineRule="auto"/>
        <w:ind w:left="10" w:right="0" w:hanging="10"/>
        <w:divId w:val="1536767502"/>
      </w:pPr>
      <w:r>
        <w:rPr>
          <w:rStyle w:val="translated-span"/>
          <w:b/>
          <w:bCs/>
        </w:rPr>
        <w:t>八度</w:t>
      </w:r>
      <w:r>
        <w:rPr>
          <w:rStyle w:val="translated-span"/>
          <w:b/>
          <w:bCs/>
        </w:rPr>
        <w:t>/</w:t>
      </w:r>
      <w:proofErr w:type="spellStart"/>
      <w:r>
        <w:rPr>
          <w:rStyle w:val="translated-span"/>
          <w:b/>
          <w:bCs/>
        </w:rPr>
        <w:t>matlab</w:t>
      </w:r>
      <w:proofErr w:type="spellEnd"/>
      <w:r>
        <w:rPr>
          <w:rStyle w:val="translated-span"/>
          <w:b/>
          <w:bCs/>
        </w:rPr>
        <w:t>提示：</w:t>
      </w:r>
      <w:r>
        <w:rPr>
          <w:rStyle w:val="translated-span"/>
        </w:rPr>
        <w:t>只有在成功完成了前馈和成本函数之后，才能实现反向传播算法。在实现反向传播算法时，如果遇到维度不匹配错误（在</w:t>
      </w:r>
      <w:r>
        <w:rPr>
          <w:rStyle w:val="translated-span"/>
        </w:rPr>
        <w:t>Octave/</w:t>
      </w:r>
      <w:proofErr w:type="spellStart"/>
      <w:r>
        <w:rPr>
          <w:rStyle w:val="translated-span"/>
        </w:rPr>
        <w:t>Matlab</w:t>
      </w:r>
      <w:proofErr w:type="spellEnd"/>
      <w:r>
        <w:rPr>
          <w:rStyle w:val="translated-span"/>
        </w:rPr>
        <w:t>中为</w:t>
      </w:r>
      <w:r>
        <w:rPr>
          <w:rStyle w:val="translated-span"/>
        </w:rPr>
        <w:t>“</w:t>
      </w:r>
      <w:r>
        <w:rPr>
          <w:rStyle w:val="translated-span"/>
        </w:rPr>
        <w:t>不符合参数</w:t>
      </w:r>
      <w:r>
        <w:rPr>
          <w:rStyle w:val="translated-span"/>
        </w:rPr>
        <w:t>”</w:t>
      </w:r>
      <w:r>
        <w:rPr>
          <w:rStyle w:val="translated-span"/>
        </w:rPr>
        <w:t>的错误），通常使用大小函数打印出正在处理的变量的大小是有用的。</w:t>
      </w:r>
    </w:p>
    <w:p w:rsidR="00A03453" w:rsidRDefault="00D7556A">
      <w:pPr>
        <w:spacing w:after="426"/>
        <w:ind w:left="-15" w:right="1164"/>
      </w:pPr>
      <w:r>
        <w:rPr>
          <w:rStyle w:val="translated-span"/>
        </w:rPr>
        <w:t>在实现了反向传播算法之后，脚本</w:t>
      </w:r>
      <w:r>
        <w:rPr>
          <w:rStyle w:val="translated-span"/>
        </w:rPr>
        <w:t>ex4.m</w:t>
      </w:r>
      <w:r>
        <w:rPr>
          <w:rStyle w:val="translated-span"/>
        </w:rPr>
        <w:t>将继续对实现运行渐变检查。渐变检查将允许您增加对代码正确计算渐变的信心。</w:t>
      </w:r>
    </w:p>
    <w:p w:rsidR="00A03453" w:rsidRDefault="00D7556A">
      <w:pPr>
        <w:pStyle w:val="2"/>
        <w:spacing w:after="121"/>
        <w:ind w:left="720" w:hanging="735"/>
      </w:pPr>
      <w:r>
        <w:lastRenderedPageBreak/>
        <w:t>2.4</w:t>
      </w:r>
      <w:r>
        <w:rPr>
          <w:rFonts w:ascii="Times New Roman" w:hAnsi="Times New Roman" w:cs="Times New Roman"/>
          <w:sz w:val="14"/>
          <w:szCs w:val="14"/>
        </w:rPr>
        <w:t xml:space="preserve">           </w:t>
      </w:r>
      <w:r>
        <w:rPr>
          <w:rStyle w:val="translated-span"/>
        </w:rPr>
        <w:t>坡度检查</w:t>
      </w:r>
    </w:p>
    <w:p w:rsidR="00A03453" w:rsidRDefault="00D7556A">
      <w:pPr>
        <w:ind w:left="-15" w:right="1164" w:firstLine="0"/>
      </w:pPr>
      <w:r>
        <w:rPr>
          <w:rStyle w:val="translated-span"/>
        </w:rPr>
        <w:t>在你的神经网络中，你是在最小</w:t>
      </w:r>
      <w:proofErr w:type="gramStart"/>
      <w:r>
        <w:rPr>
          <w:rStyle w:val="translated-span"/>
        </w:rPr>
        <w:t>化成本</w:t>
      </w:r>
      <w:proofErr w:type="gramEnd"/>
      <w:r>
        <w:rPr>
          <w:rStyle w:val="translated-span"/>
        </w:rPr>
        <w:t>函数</w:t>
      </w:r>
      <w:r>
        <w:rPr>
          <w:rStyle w:val="translated-span"/>
        </w:rPr>
        <w:t>j</w:t>
      </w:r>
      <w:r>
        <w:rPr>
          <w:rStyle w:val="translated-span"/>
        </w:rPr>
        <w:t>（完成）。要对参数执行渐变检查，可以想象将参数</w:t>
      </w:r>
      <w:r>
        <w:rPr>
          <w:rStyle w:val="translated-span"/>
        </w:rPr>
        <w:t>“</w:t>
      </w:r>
      <w:r>
        <w:rPr>
          <w:rStyle w:val="translated-span"/>
        </w:rPr>
        <w:t>展开</w:t>
      </w:r>
      <w:r>
        <w:rPr>
          <w:rStyle w:val="translated-span"/>
        </w:rPr>
        <w:t>”</w:t>
      </w:r>
      <w:r>
        <w:rPr>
          <w:rStyle w:val="translated-span"/>
        </w:rPr>
        <w:t>成一个长向量</w:t>
      </w:r>
      <w:r>
        <w:rPr>
          <w:rStyle w:val="translated-span"/>
        </w:rPr>
        <w:t>θ</w:t>
      </w:r>
      <w:r>
        <w:rPr>
          <w:rStyle w:val="translated-span"/>
        </w:rPr>
        <w:t>。通过这样做，您可以将成本函数想象为</w:t>
      </w:r>
      <w:r>
        <w:rPr>
          <w:rStyle w:val="translated-span"/>
        </w:rPr>
        <w:t>j</w:t>
      </w:r>
      <w:r>
        <w:rPr>
          <w:rStyle w:val="translated-span"/>
        </w:rPr>
        <w:t>（</w:t>
      </w:r>
      <w:r>
        <w:rPr>
          <w:rStyle w:val="translated-span"/>
        </w:rPr>
        <w:t>θ</w:t>
      </w:r>
      <w:r>
        <w:rPr>
          <w:rStyle w:val="translated-span"/>
        </w:rPr>
        <w:t>），并使用下面的梯度检查过程。</w:t>
      </w:r>
    </w:p>
    <w:p w:rsidR="00A03453" w:rsidRDefault="00D7556A">
      <w:pPr>
        <w:spacing w:after="181"/>
        <w:ind w:left="-15" w:right="1164"/>
      </w:pPr>
      <w:r>
        <w:rPr>
          <w:rStyle w:val="translated-span"/>
        </w:rPr>
        <w:t>假设你有一个函数</w:t>
      </w:r>
      <w:r>
        <w:rPr>
          <w:rStyle w:val="translated-span"/>
        </w:rPr>
        <w:t>fi</w:t>
      </w:r>
      <w:r>
        <w:rPr>
          <w:rStyle w:val="translated-span"/>
        </w:rPr>
        <w:t>（</w:t>
      </w:r>
      <w:r>
        <w:rPr>
          <w:rStyle w:val="translated-span"/>
        </w:rPr>
        <w:t>θ</w:t>
      </w:r>
      <w:r>
        <w:rPr>
          <w:rStyle w:val="translated-span"/>
        </w:rPr>
        <w:t>），据称它可以计算；你想检查</w:t>
      </w:r>
      <w:r>
        <w:rPr>
          <w:rStyle w:val="translated-span"/>
        </w:rPr>
        <w:t>fi</w:t>
      </w:r>
      <w:r>
        <w:rPr>
          <w:rStyle w:val="translated-span"/>
        </w:rPr>
        <w:t>是否输出了正确的导数值。</w:t>
      </w:r>
    </w:p>
    <w:p w:rsidR="00A03453" w:rsidRDefault="00D7556A">
      <w:pPr>
        <w:spacing w:after="151"/>
        <w:ind w:right="0" w:firstLine="0"/>
        <w:jc w:val="left"/>
      </w:pPr>
      <w:r>
        <w:rPr>
          <w:rFonts w:ascii="Calibri" w:hAnsi="Calibri"/>
          <w:sz w:val="22"/>
          <w:szCs w:val="22"/>
        </w:rPr>
        <w:t xml:space="preserve">                           </w:t>
      </w:r>
      <w:r>
        <w:rPr>
          <w:rStyle w:val="translated-span"/>
        </w:rPr>
        <w:t>让</w:t>
      </w:r>
      <w:proofErr w:type="gramStart"/>
      <w:r>
        <w:rPr>
          <w:rStyle w:val="translated-span"/>
        </w:rPr>
        <w:t>和</w:t>
      </w:r>
      <w:proofErr w:type="gramEnd"/>
    </w:p>
    <w:p w:rsidR="00A03453" w:rsidRDefault="00D7556A">
      <w:pPr>
        <w:spacing w:after="32"/>
        <w:ind w:left="-15" w:right="1164"/>
      </w:pPr>
      <w:r>
        <w:rPr>
          <w:rStyle w:val="translated-span"/>
        </w:rPr>
        <w:t>因此，</w:t>
      </w:r>
      <w:r>
        <w:rPr>
          <w:rStyle w:val="translated-span"/>
        </w:rPr>
        <w:t>θ</w:t>
      </w:r>
      <w:r>
        <w:rPr>
          <w:rStyle w:val="translated-span"/>
        </w:rPr>
        <w:t>（</w:t>
      </w:r>
      <w:proofErr w:type="spellStart"/>
      <w:r>
        <w:rPr>
          <w:rStyle w:val="translated-span"/>
        </w:rPr>
        <w:t>i</w:t>
      </w:r>
      <w:proofErr w:type="spellEnd"/>
      <w:r>
        <w:rPr>
          <w:rStyle w:val="translated-span"/>
        </w:rPr>
        <w:t>+</w:t>
      </w:r>
      <w:r>
        <w:rPr>
          <w:rStyle w:val="translated-span"/>
        </w:rPr>
        <w:t>）与</w:t>
      </w:r>
      <w:r>
        <w:rPr>
          <w:rStyle w:val="translated-span"/>
        </w:rPr>
        <w:t>θ</w:t>
      </w:r>
      <w:r>
        <w:rPr>
          <w:rStyle w:val="translated-span"/>
        </w:rPr>
        <w:t>相同，只是它的第</w:t>
      </w:r>
      <w:proofErr w:type="spellStart"/>
      <w:r>
        <w:rPr>
          <w:rStyle w:val="translated-span"/>
        </w:rPr>
        <w:t>i</w:t>
      </w:r>
      <w:proofErr w:type="spellEnd"/>
      <w:proofErr w:type="gramStart"/>
      <w:r>
        <w:rPr>
          <w:rStyle w:val="translated-span"/>
        </w:rPr>
        <w:t>个</w:t>
      </w:r>
      <w:proofErr w:type="gramEnd"/>
      <w:r>
        <w:rPr>
          <w:rStyle w:val="translated-span"/>
        </w:rPr>
        <w:t>元素增加了。同样，</w:t>
      </w:r>
      <w:r>
        <w:rPr>
          <w:rStyle w:val="translated-span"/>
        </w:rPr>
        <w:t>θ</w:t>
      </w:r>
      <w:r>
        <w:rPr>
          <w:rStyle w:val="translated-span"/>
        </w:rPr>
        <w:t>（</w:t>
      </w:r>
      <w:proofErr w:type="spellStart"/>
      <w:r>
        <w:rPr>
          <w:rStyle w:val="translated-span"/>
        </w:rPr>
        <w:t>i</w:t>
      </w:r>
      <w:proofErr w:type="spellEnd"/>
      <w:r>
        <w:rPr>
          <w:rStyle w:val="translated-span"/>
        </w:rPr>
        <w:t>−</w:t>
      </w:r>
      <w:r>
        <w:rPr>
          <w:rStyle w:val="translated-span"/>
        </w:rPr>
        <w:t>）是第</w:t>
      </w:r>
      <w:proofErr w:type="spellStart"/>
      <w:r>
        <w:rPr>
          <w:rStyle w:val="translated-span"/>
        </w:rPr>
        <w:t>i</w:t>
      </w:r>
      <w:proofErr w:type="spellEnd"/>
      <w:proofErr w:type="gramStart"/>
      <w:r>
        <w:rPr>
          <w:rStyle w:val="translated-span"/>
        </w:rPr>
        <w:t>个</w:t>
      </w:r>
      <w:proofErr w:type="gramEnd"/>
      <w:r>
        <w:rPr>
          <w:rStyle w:val="translated-span"/>
        </w:rPr>
        <w:t>元素减少的对应向量。现在，您可以通过检查每个</w:t>
      </w:r>
      <w:proofErr w:type="spellStart"/>
      <w:r>
        <w:rPr>
          <w:rStyle w:val="translated-span"/>
        </w:rPr>
        <w:t>i</w:t>
      </w:r>
      <w:proofErr w:type="spellEnd"/>
      <w:r>
        <w:rPr>
          <w:rStyle w:val="translated-span"/>
        </w:rPr>
        <w:t>的以下内容，用数字验证</w:t>
      </w:r>
      <w:r>
        <w:rPr>
          <w:rStyle w:val="translated-span"/>
        </w:rPr>
        <w:t>fi</w:t>
      </w:r>
      <w:r>
        <w:rPr>
          <w:rStyle w:val="translated-span"/>
        </w:rPr>
        <w:t>（</w:t>
      </w:r>
      <w:r>
        <w:rPr>
          <w:rStyle w:val="translated-span"/>
        </w:rPr>
        <w:t>θ</w:t>
      </w:r>
      <w:r>
        <w:rPr>
          <w:rStyle w:val="translated-span"/>
        </w:rPr>
        <w:t>）的正确性：</w:t>
      </w:r>
    </w:p>
    <w:p w:rsidR="00A03453" w:rsidRDefault="00D7556A">
      <w:pPr>
        <w:spacing w:after="11"/>
        <w:ind w:left="10" w:right="1218" w:hanging="10"/>
        <w:jc w:val="center"/>
      </w:pPr>
      <w:r>
        <w:rPr>
          <w:noProof/>
        </w:rPr>
        <w:drawing>
          <wp:inline distT="0" distB="0" distL="0" distR="0">
            <wp:extent cx="1695450" cy="342900"/>
            <wp:effectExtent l="0" t="0" r="0" b="0"/>
            <wp:docPr id="17" name="Picture 19461" descr="D:\document\convert_tasks\transweb\1731503_1743545\1731503.docx.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61" descr="D:\document\convert_tasks\transweb\1731503_1743545\1731503.docx.files\image029.gif"/>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1695450" cy="342900"/>
                    </a:xfrm>
                    <a:prstGeom prst="rect">
                      <a:avLst/>
                    </a:prstGeom>
                    <a:noFill/>
                    <a:ln>
                      <a:noFill/>
                    </a:ln>
                  </pic:spPr>
                </pic:pic>
              </a:graphicData>
            </a:graphic>
          </wp:inline>
        </w:drawing>
      </w:r>
      <w:r>
        <w:rPr>
          <w:i/>
          <w:iCs/>
        </w:rPr>
        <w:t>.</w:t>
      </w:r>
    </w:p>
    <w:p w:rsidR="00A03453" w:rsidRDefault="00D7556A">
      <w:pPr>
        <w:ind w:left="-15" w:right="1164"/>
      </w:pPr>
      <w:r>
        <w:rPr>
          <w:rStyle w:val="translated-span"/>
        </w:rPr>
        <w:t>这两个值之间的近似程度将取决于</w:t>
      </w:r>
      <w:r>
        <w:rPr>
          <w:rStyle w:val="translated-span"/>
        </w:rPr>
        <w:t>j</w:t>
      </w:r>
      <w:r>
        <w:rPr>
          <w:rStyle w:val="translated-span"/>
        </w:rPr>
        <w:t>的细节。但是假设，您通常会发现，上面的左右两侧将至少同意</w:t>
      </w:r>
      <w:r>
        <w:rPr>
          <w:rStyle w:val="translated-span"/>
        </w:rPr>
        <w:t>4</w:t>
      </w:r>
      <w:r>
        <w:rPr>
          <w:rStyle w:val="translated-span"/>
        </w:rPr>
        <w:t>个有效数字（通常更多）。</w:t>
      </w:r>
    </w:p>
    <w:p w:rsidR="00A03453" w:rsidRDefault="00D7556A">
      <w:pPr>
        <w:ind w:left="-15" w:right="1164"/>
      </w:pPr>
      <w:r>
        <w:rPr>
          <w:rStyle w:val="translated-span"/>
        </w:rPr>
        <w:t>我们已经在</w:t>
      </w:r>
      <w:r>
        <w:rPr>
          <w:rStyle w:val="translated-span"/>
        </w:rPr>
        <w:t xml:space="preserve">compute numerical </w:t>
      </w:r>
      <w:proofErr w:type="spellStart"/>
      <w:r>
        <w:rPr>
          <w:rStyle w:val="translated-span"/>
        </w:rPr>
        <w:t>gradient.m</w:t>
      </w:r>
      <w:proofErr w:type="spellEnd"/>
      <w:r>
        <w:rPr>
          <w:rStyle w:val="translated-span"/>
        </w:rPr>
        <w:t>中为您实现了计算数值梯度的功能。虽然您不需要修改该文件，但我们强烈建议您查看代码以了解它是如何工作的。</w:t>
      </w:r>
    </w:p>
    <w:p w:rsidR="00A03453" w:rsidRDefault="00D7556A">
      <w:pPr>
        <w:ind w:left="-15" w:right="559"/>
      </w:pPr>
      <w:r>
        <w:rPr>
          <w:rStyle w:val="translated-span"/>
        </w:rPr>
        <w:t>在</w:t>
      </w:r>
      <w:r>
        <w:rPr>
          <w:rStyle w:val="translated-span"/>
        </w:rPr>
        <w:t>ex4.m</w:t>
      </w:r>
      <w:r>
        <w:rPr>
          <w:rStyle w:val="translated-span"/>
        </w:rPr>
        <w:t>的下一步中，它将运行提供的函数</w:t>
      </w:r>
      <w:proofErr w:type="spellStart"/>
      <w:r>
        <w:rPr>
          <w:rStyle w:val="translated-span"/>
        </w:rPr>
        <w:t>checknngradients.m</w:t>
      </w:r>
      <w:proofErr w:type="spellEnd"/>
      <w:r>
        <w:rPr>
          <w:rStyle w:val="translated-span"/>
        </w:rPr>
        <w:t>，它将创建一个小的神经网络和数据集，用于检查渐变。如果您的反向传播实现是正确的，</w:t>
      </w:r>
    </w:p>
    <w:p w:rsidR="00A03453" w:rsidRDefault="00D7556A">
      <w:pPr>
        <w:spacing w:after="268"/>
        <w:ind w:left="-15" w:right="1164" w:firstLine="0"/>
      </w:pPr>
      <w:r>
        <w:rPr>
          <w:rStyle w:val="translated-span"/>
        </w:rPr>
        <w:t>您应该看到一个小于</w:t>
      </w:r>
      <w:r>
        <w:rPr>
          <w:rStyle w:val="translated-span"/>
        </w:rPr>
        <w:t>1e-9</w:t>
      </w:r>
      <w:r>
        <w:rPr>
          <w:rStyle w:val="translated-span"/>
        </w:rPr>
        <w:t>的相对差。</w:t>
      </w:r>
    </w:p>
    <w:p w:rsidR="00A03453" w:rsidRDefault="00D7556A">
      <w:pPr>
        <w:spacing w:after="110" w:line="259" w:lineRule="auto"/>
        <w:ind w:left="10" w:right="0" w:hanging="10"/>
        <w:divId w:val="1144810492"/>
      </w:pPr>
      <w:r>
        <w:rPr>
          <w:rStyle w:val="translated-span"/>
          <w:b/>
          <w:bCs/>
        </w:rPr>
        <w:t>实用提示：</w:t>
      </w:r>
      <w:r>
        <w:rPr>
          <w:rStyle w:val="translated-span"/>
        </w:rPr>
        <w:t>在进行梯度检查时，使用输入单元和隐藏单元数量相对较少的小神经网络，从而具有相对较少的参数，效率更高。</w:t>
      </w:r>
      <w:r>
        <w:rPr>
          <w:rStyle w:val="translated-span"/>
        </w:rPr>
        <w:t>θ</w:t>
      </w:r>
      <w:r>
        <w:rPr>
          <w:rStyle w:val="translated-span"/>
        </w:rPr>
        <w:t>的每个维度都需要对成本函数进行两次评估，这可能很昂贵。在函数</w:t>
      </w:r>
      <w:proofErr w:type="spellStart"/>
      <w:r>
        <w:rPr>
          <w:rStyle w:val="translated-span"/>
        </w:rPr>
        <w:t>checknnGradients</w:t>
      </w:r>
      <w:proofErr w:type="spellEnd"/>
      <w:r>
        <w:rPr>
          <w:rStyle w:val="translated-span"/>
        </w:rPr>
        <w:t>中，我们的代码创建了一个小的随机模型和数据集，与</w:t>
      </w:r>
      <w:proofErr w:type="spellStart"/>
      <w:r>
        <w:rPr>
          <w:rStyle w:val="translated-span"/>
        </w:rPr>
        <w:t>ComputeNumericalGradient</w:t>
      </w:r>
      <w:proofErr w:type="spellEnd"/>
      <w:r>
        <w:rPr>
          <w:rStyle w:val="translated-span"/>
        </w:rPr>
        <w:t>一起用于渐变检查。此外，在确信梯度计算正确之后，应该在运行学习算法之前关闭梯度检查。</w:t>
      </w:r>
    </w:p>
    <w:p w:rsidR="00A03453" w:rsidRDefault="00D7556A">
      <w:pPr>
        <w:spacing w:after="419" w:line="259" w:lineRule="auto"/>
        <w:ind w:left="10" w:right="0" w:hanging="10"/>
        <w:divId w:val="1144810492"/>
      </w:pPr>
      <w:r>
        <w:rPr>
          <w:rStyle w:val="translated-span"/>
          <w:b/>
          <w:bCs/>
        </w:rPr>
        <w:t>实用提示：</w:t>
      </w:r>
      <w:r>
        <w:rPr>
          <w:rStyle w:val="translated-span"/>
        </w:rPr>
        <w:t>渐变检查适用于计算成本和渐变的任何函数。具体来说，您可以使用相同的</w:t>
      </w:r>
      <w:proofErr w:type="spellStart"/>
      <w:r>
        <w:rPr>
          <w:rStyle w:val="translated-span"/>
        </w:rPr>
        <w:t>computeNumericalGradient.m</w:t>
      </w:r>
      <w:proofErr w:type="spellEnd"/>
      <w:r>
        <w:rPr>
          <w:rStyle w:val="translated-span"/>
        </w:rPr>
        <w:t>函数来检查其他练习的渐变实现是否也正确（例如，逻辑回归的成本函数）。</w:t>
      </w:r>
    </w:p>
    <w:p w:rsidR="00A03453" w:rsidRDefault="00D7556A">
      <w:pPr>
        <w:spacing w:after="409" w:line="271" w:lineRule="auto"/>
        <w:ind w:right="548" w:firstLine="351"/>
        <w:jc w:val="left"/>
      </w:pPr>
      <w:r>
        <w:rPr>
          <w:rStyle w:val="translated-span"/>
          <w:i/>
          <w:iCs/>
        </w:rPr>
        <w:lastRenderedPageBreak/>
        <w:t>一旦您的成本函数通过（非规范）神经网络成本函数的梯度检查，您应该提交神经网络梯度函数（反向传播）。</w:t>
      </w:r>
    </w:p>
    <w:p w:rsidR="00A03453" w:rsidRDefault="00D7556A">
      <w:pPr>
        <w:pStyle w:val="2"/>
        <w:ind w:left="720" w:hanging="735"/>
      </w:pPr>
      <w:r>
        <w:t>2.5</w:t>
      </w:r>
      <w:r>
        <w:rPr>
          <w:rFonts w:ascii="Times New Roman" w:hAnsi="Times New Roman" w:cs="Times New Roman"/>
          <w:sz w:val="14"/>
          <w:szCs w:val="14"/>
        </w:rPr>
        <w:t xml:space="preserve">           </w:t>
      </w:r>
      <w:r>
        <w:rPr>
          <w:rStyle w:val="translated-span"/>
        </w:rPr>
        <w:t>正则化神经网络</w:t>
      </w:r>
    </w:p>
    <w:p w:rsidR="00A03453" w:rsidRDefault="00D7556A">
      <w:pPr>
        <w:ind w:left="-15" w:right="1164" w:firstLine="0"/>
      </w:pPr>
      <w:r>
        <w:rPr>
          <w:rStyle w:val="translated-span"/>
        </w:rPr>
        <w:t>在成功地实现了反向传播算法之后，您将向渐变添加正则化。为了解释正则化，事实证明，在使用后向传播计算梯度之后，可以将其作为附加项添加。</w:t>
      </w:r>
    </w:p>
    <w:p w:rsidR="00A03453" w:rsidRDefault="00D7556A">
      <w:pPr>
        <w:spacing w:after="267" w:line="338" w:lineRule="auto"/>
        <w:ind w:left="-15" w:right="1164"/>
      </w:pPr>
      <w:r>
        <w:rPr>
          <w:rStyle w:val="translated-span"/>
        </w:rPr>
        <w:t>具体来说，在使用后向传播计算</w:t>
      </w:r>
      <w:r>
        <w:rPr>
          <w:rStyle w:val="translated-span"/>
        </w:rPr>
        <w:t>∆</w:t>
      </w:r>
      <w:r>
        <w:rPr>
          <w:rStyle w:val="translated-span"/>
        </w:rPr>
        <w:t>（</w:t>
      </w:r>
      <w:proofErr w:type="spellStart"/>
      <w:r>
        <w:rPr>
          <w:rStyle w:val="translated-span"/>
        </w:rPr>
        <w:t>ijl</w:t>
      </w:r>
      <w:proofErr w:type="spellEnd"/>
      <w:r>
        <w:rPr>
          <w:rStyle w:val="translated-span"/>
        </w:rPr>
        <w:t>）之后，应使用</w:t>
      </w:r>
    </w:p>
    <w:p w:rsidR="00A03453" w:rsidRDefault="00D7556A">
      <w:pPr>
        <w:spacing w:after="519"/>
        <w:ind w:left="1343" w:right="1164" w:firstLine="0"/>
      </w:pPr>
      <w:r>
        <w:rPr>
          <w:noProof/>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2305050" cy="914400"/>
            <wp:effectExtent l="0" t="0" r="0" b="0"/>
            <wp:wrapSquare wrapText="bothSides"/>
            <wp:docPr id="20" name="图片 4" descr="D:\document\convert_tasks\transweb\1731503_1743545\1731503.docx.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convert_tasks\transweb\1731503_1743545\1731503.docx.files\image031.gif"/>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230505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j</w:t>
      </w:r>
      <w:r>
        <w:rPr>
          <w:rStyle w:val="translated-span"/>
        </w:rPr>
        <w:t>＝</w:t>
      </w:r>
      <w:r>
        <w:rPr>
          <w:rStyle w:val="translated-span"/>
        </w:rPr>
        <w:t>0</w:t>
      </w:r>
    </w:p>
    <w:p w:rsidR="00A03453" w:rsidRDefault="00D7556A">
      <w:pPr>
        <w:spacing w:after="388"/>
        <w:ind w:left="1343" w:right="1164" w:firstLine="0"/>
      </w:pPr>
      <w:r>
        <w:rPr>
          <w:rStyle w:val="translated-span"/>
        </w:rPr>
        <w:t>j</w:t>
      </w:r>
      <w:r>
        <w:rPr>
          <w:rStyle w:val="translated-span"/>
        </w:rPr>
        <w:t>＝</w:t>
      </w:r>
      <w:r>
        <w:rPr>
          <w:rStyle w:val="translated-span"/>
        </w:rPr>
        <w:t>1</w:t>
      </w:r>
    </w:p>
    <w:p w:rsidR="00A03453" w:rsidRDefault="00D7556A">
      <w:pPr>
        <w:spacing w:after="245"/>
        <w:ind w:left="-15" w:right="1164"/>
      </w:pPr>
      <w:r>
        <w:rPr>
          <w:rStyle w:val="translated-span"/>
        </w:rPr>
        <w:t>请注意，您不应该将用于偏倚项的第一列</w:t>
      </w:r>
      <w:r>
        <w:rPr>
          <w:rStyle w:val="translated-span"/>
        </w:rPr>
        <w:t>“</w:t>
      </w:r>
      <w:r>
        <w:rPr>
          <w:rStyle w:val="translated-span"/>
        </w:rPr>
        <w:t>完成</w:t>
      </w:r>
      <w:r>
        <w:rPr>
          <w:rStyle w:val="translated-span"/>
        </w:rPr>
        <w:t>”</w:t>
      </w:r>
      <w:r>
        <w:rPr>
          <w:rStyle w:val="translated-span"/>
        </w:rPr>
        <w:t>（）</w:t>
      </w:r>
      <w:r>
        <w:rPr>
          <w:rStyle w:val="translated-span"/>
        </w:rPr>
        <w:t>l</w:t>
      </w:r>
      <w:r>
        <w:rPr>
          <w:rStyle w:val="translated-span"/>
        </w:rPr>
        <w:t>正规化。此外，在参数中，完成从</w:t>
      </w:r>
      <w:r>
        <w:rPr>
          <w:rStyle w:val="translated-span"/>
        </w:rPr>
        <w:t>1</w:t>
      </w:r>
      <w:r>
        <w:rPr>
          <w:rStyle w:val="translated-span"/>
        </w:rPr>
        <w:t>开始索引，而</w:t>
      </w:r>
      <w:r>
        <w:rPr>
          <w:rStyle w:val="translated-span"/>
        </w:rPr>
        <w:t>j</w:t>
      </w:r>
      <w:r>
        <w:rPr>
          <w:rStyle w:val="translated-span"/>
        </w:rPr>
        <w:t>从</w:t>
      </w:r>
      <w:r>
        <w:rPr>
          <w:rStyle w:val="translated-span"/>
        </w:rPr>
        <w:t>0</w:t>
      </w:r>
      <w:r>
        <w:rPr>
          <w:rStyle w:val="translated-span"/>
        </w:rPr>
        <w:t>开始索引。因此，</w:t>
      </w:r>
    </w:p>
    <w:p w:rsidR="00A03453" w:rsidRDefault="00D7556A">
      <w:pPr>
        <w:spacing w:after="0"/>
        <w:ind w:right="0" w:firstLine="0"/>
        <w:jc w:val="left"/>
      </w:pPr>
      <w:r>
        <w:rPr>
          <w:rFonts w:ascii="Calibri" w:hAnsi="Calibri"/>
          <w:sz w:val="22"/>
          <w:szCs w:val="22"/>
        </w:rPr>
        <w:t xml:space="preserve">                                                                           </w:t>
      </w:r>
      <w:r>
        <w:rPr>
          <w:rStyle w:val="translated-span"/>
        </w:rPr>
        <w:t>（</w:t>
      </w:r>
      <w:proofErr w:type="spellStart"/>
      <w:r>
        <w:rPr>
          <w:rStyle w:val="translated-span"/>
        </w:rPr>
        <w:t>i</w:t>
      </w:r>
      <w:proofErr w:type="spellEnd"/>
      <w:r>
        <w:rPr>
          <w:rStyle w:val="translated-span"/>
        </w:rPr>
        <w:t>）（</w:t>
      </w:r>
      <w:r>
        <w:rPr>
          <w:rStyle w:val="translated-span"/>
        </w:rPr>
        <w:t>l</w:t>
      </w:r>
      <w:r>
        <w:rPr>
          <w:rStyle w:val="translated-span"/>
        </w:rPr>
        <w:t>）</w:t>
      </w:r>
    </w:p>
    <w:p w:rsidR="00A03453" w:rsidRDefault="00D7556A">
      <w:pPr>
        <w:spacing w:after="71"/>
        <w:ind w:right="0" w:firstLine="0"/>
        <w:jc w:val="left"/>
      </w:pPr>
      <w:r>
        <w:rPr>
          <w:rFonts w:ascii="Calibri" w:hAnsi="Calibri"/>
          <w:sz w:val="22"/>
          <w:szCs w:val="22"/>
        </w:rPr>
        <w:t xml:space="preserve">                                                                             </w:t>
      </w:r>
      <w:r>
        <w:rPr>
          <w:rStyle w:val="translated-span"/>
        </w:rPr>
        <w:t>完成</w:t>
      </w:r>
      <w:r>
        <w:rPr>
          <w:rStyle w:val="translated-span"/>
        </w:rPr>
        <w:t>1,0</w:t>
      </w:r>
      <w:r>
        <w:rPr>
          <w:rStyle w:val="translated-span"/>
        </w:rPr>
        <w:t>完成</w:t>
      </w:r>
      <w:r>
        <w:rPr>
          <w:rStyle w:val="translated-span"/>
        </w:rPr>
        <w:t>1,1</w:t>
      </w:r>
      <w:r>
        <w:rPr>
          <w:i/>
          <w:iCs/>
        </w:rPr>
        <w:t>...</w:t>
      </w:r>
    </w:p>
    <w:p w:rsidR="00A03453" w:rsidRDefault="00D7556A">
      <w:pPr>
        <w:spacing w:after="283"/>
        <w:ind w:right="0" w:firstLine="0"/>
        <w:jc w:val="left"/>
      </w:pPr>
      <w:r>
        <w:rPr>
          <w:rFonts w:ascii="Calibri" w:hAnsi="Calibri"/>
          <w:sz w:val="22"/>
          <w:szCs w:val="22"/>
        </w:rPr>
        <w:t xml:space="preserve">                                                          </w:t>
      </w:r>
      <w:r>
        <w:rPr>
          <w:rStyle w:val="translated-span"/>
        </w:rPr>
        <w:t>（</w:t>
      </w:r>
      <w:r>
        <w:rPr>
          <w:rStyle w:val="translated-span"/>
        </w:rPr>
        <w:t>l</w:t>
      </w:r>
      <w:r>
        <w:rPr>
          <w:rStyle w:val="translated-span"/>
        </w:rPr>
        <w:t>）</w:t>
      </w:r>
      <w:r>
        <w:rPr>
          <w:rStyle w:val="translated-span"/>
        </w:rPr>
        <w:t>=__</w:t>
      </w:r>
      <w:r>
        <w:rPr>
          <w:rStyle w:val="translated-span"/>
        </w:rPr>
        <w:t>（）</w:t>
      </w:r>
      <w:r>
        <w:rPr>
          <w:rStyle w:val="translated-span"/>
        </w:rPr>
        <w:t>_</w:t>
      </w:r>
      <w:r>
        <w:rPr>
          <w:sz w:val="25"/>
          <w:szCs w:val="25"/>
          <w:vertAlign w:val="subscript"/>
        </w:rPr>
        <w:t>2</w:t>
      </w:r>
      <w:r>
        <w:rPr>
          <w:rStyle w:val="translated-span"/>
          <w:i/>
          <w:iCs/>
          <w:sz w:val="16"/>
          <w:szCs w:val="16"/>
        </w:rPr>
        <w:t>我</w:t>
      </w:r>
      <w:r>
        <w:rPr>
          <w:i/>
          <w:iCs/>
          <w:sz w:val="25"/>
          <w:szCs w:val="25"/>
          <w:vertAlign w:val="subscript"/>
        </w:rPr>
        <w:t>,</w:t>
      </w:r>
      <w:r>
        <w:rPr>
          <w:sz w:val="25"/>
          <w:szCs w:val="25"/>
          <w:vertAlign w:val="subscript"/>
        </w:rPr>
        <w:t>0      2</w:t>
      </w:r>
      <w:r>
        <w:rPr>
          <w:rStyle w:val="translated-span"/>
          <w:i/>
          <w:iCs/>
          <w:sz w:val="16"/>
          <w:szCs w:val="16"/>
        </w:rPr>
        <w:t>L</w:t>
      </w:r>
      <w:r>
        <w:rPr>
          <w:i/>
          <w:iCs/>
          <w:sz w:val="25"/>
          <w:szCs w:val="25"/>
          <w:vertAlign w:val="subscript"/>
        </w:rPr>
        <w:t>,</w:t>
      </w:r>
      <w:r>
        <w:rPr>
          <w:sz w:val="25"/>
          <w:szCs w:val="25"/>
          <w:vertAlign w:val="subscript"/>
        </w:rPr>
        <w:t xml:space="preserve">1               </w:t>
      </w:r>
    </w:p>
    <w:p w:rsidR="00A03453" w:rsidRDefault="00D7556A">
      <w:pPr>
        <w:spacing w:after="542" w:line="264" w:lineRule="auto"/>
        <w:ind w:right="0" w:firstLine="0"/>
        <w:jc w:val="left"/>
      </w:pPr>
      <w:r>
        <w:rPr>
          <w:rFonts w:ascii="Calibri" w:hAnsi="Calibri"/>
          <w:sz w:val="22"/>
          <w:szCs w:val="22"/>
        </w:rPr>
        <w:t xml:space="preserve">                                                                         </w:t>
      </w:r>
      <w:r>
        <w:rPr>
          <w:rStyle w:val="translated-span"/>
        </w:rPr>
        <w:t>…………</w:t>
      </w:r>
    </w:p>
    <w:p w:rsidR="00A03453" w:rsidRDefault="00D7556A">
      <w:pPr>
        <w:spacing w:after="74"/>
        <w:ind w:left="-15" w:right="1164"/>
      </w:pPr>
      <w:r>
        <w:rPr>
          <w:rStyle w:val="translated-span"/>
        </w:rPr>
        <w:t>有些令人困惑的是，八度</w:t>
      </w:r>
      <w:r>
        <w:rPr>
          <w:rStyle w:val="translated-span"/>
        </w:rPr>
        <w:t>/</w:t>
      </w:r>
      <w:proofErr w:type="spellStart"/>
      <w:r>
        <w:rPr>
          <w:rStyle w:val="translated-span"/>
        </w:rPr>
        <w:t>matlab</w:t>
      </w:r>
      <w:proofErr w:type="spellEnd"/>
      <w:r>
        <w:rPr>
          <w:rStyle w:val="translated-span"/>
        </w:rPr>
        <w:t>中的索引从</w:t>
      </w:r>
      <w:r>
        <w:rPr>
          <w:rStyle w:val="translated-span"/>
        </w:rPr>
        <w:t>1</w:t>
      </w:r>
      <w:r>
        <w:rPr>
          <w:rStyle w:val="translated-span"/>
        </w:rPr>
        <w:t>开始（对于</w:t>
      </w:r>
      <w:proofErr w:type="spellStart"/>
      <w:r>
        <w:rPr>
          <w:rStyle w:val="translated-span"/>
        </w:rPr>
        <w:t>i</w:t>
      </w:r>
      <w:proofErr w:type="spellEnd"/>
      <w:r>
        <w:rPr>
          <w:rStyle w:val="translated-span"/>
        </w:rPr>
        <w:t>和</w:t>
      </w:r>
      <w:r>
        <w:rPr>
          <w:rStyle w:val="translated-span"/>
        </w:rPr>
        <w:t>j</w:t>
      </w:r>
      <w:r>
        <w:rPr>
          <w:rStyle w:val="translated-span"/>
        </w:rPr>
        <w:t>），因此</w:t>
      </w:r>
      <w:r>
        <w:rPr>
          <w:rStyle w:val="translated-span"/>
        </w:rPr>
        <w:t>theta1</w:t>
      </w:r>
      <w:r>
        <w:rPr>
          <w:rStyle w:val="translated-span"/>
        </w:rPr>
        <w:t>（</w:t>
      </w:r>
      <w:r>
        <w:rPr>
          <w:rStyle w:val="translated-span"/>
        </w:rPr>
        <w:t>2</w:t>
      </w:r>
      <w:r>
        <w:rPr>
          <w:rStyle w:val="translated-span"/>
        </w:rPr>
        <w:t>，</w:t>
      </w:r>
      <w:r>
        <w:rPr>
          <w:rStyle w:val="translated-span"/>
        </w:rPr>
        <w:t>1</w:t>
      </w:r>
      <w:r>
        <w:rPr>
          <w:rStyle w:val="translated-span"/>
        </w:rPr>
        <w:t>）实际上对应于蒵（即，上面所示矩阵蒵（</w:t>
      </w:r>
      <w:r>
        <w:rPr>
          <w:rStyle w:val="translated-span"/>
        </w:rPr>
        <w:t>1</w:t>
      </w:r>
      <w:r>
        <w:rPr>
          <w:rStyle w:val="translated-span"/>
        </w:rPr>
        <w:t>）的第二行第一列中的条目）</w:t>
      </w:r>
    </w:p>
    <w:p w:rsidR="00A03453" w:rsidRDefault="00D7556A">
      <w:pPr>
        <w:spacing w:after="430"/>
        <w:ind w:left="-15" w:right="1164"/>
      </w:pPr>
      <w:r>
        <w:rPr>
          <w:rStyle w:val="translated-span"/>
        </w:rPr>
        <w:t>现在修改在</w:t>
      </w:r>
      <w:proofErr w:type="spellStart"/>
      <w:r>
        <w:rPr>
          <w:rStyle w:val="translated-span"/>
        </w:rPr>
        <w:t>nncostFunction</w:t>
      </w:r>
      <w:proofErr w:type="spellEnd"/>
      <w:r>
        <w:rPr>
          <w:rStyle w:val="translated-span"/>
        </w:rPr>
        <w:t>中计算渐变的代码，以说明正则化。完成后，</w:t>
      </w:r>
      <w:r>
        <w:rPr>
          <w:rStyle w:val="translated-span"/>
        </w:rPr>
        <w:t>ex4.m</w:t>
      </w:r>
      <w:r>
        <w:rPr>
          <w:rStyle w:val="translated-span"/>
        </w:rPr>
        <w:t>脚本将继续对实现运行渐变检查。如果代码正确，则应该看到小于</w:t>
      </w:r>
      <w:r>
        <w:rPr>
          <w:rStyle w:val="translated-span"/>
        </w:rPr>
        <w:t>1e-9</w:t>
      </w:r>
      <w:r>
        <w:rPr>
          <w:rStyle w:val="translated-span"/>
        </w:rPr>
        <w:t>的相对差异。现在您应该提交解决方案。</w:t>
      </w:r>
    </w:p>
    <w:p w:rsidR="00A03453" w:rsidRDefault="00D7556A">
      <w:pPr>
        <w:pStyle w:val="2"/>
        <w:ind w:left="720" w:hanging="735"/>
      </w:pPr>
      <w:r>
        <w:lastRenderedPageBreak/>
        <w:t>2.6</w:t>
      </w:r>
      <w:r>
        <w:rPr>
          <w:rFonts w:ascii="Times New Roman" w:hAnsi="Times New Roman" w:cs="Times New Roman"/>
          <w:sz w:val="14"/>
          <w:szCs w:val="14"/>
        </w:rPr>
        <w:t xml:space="preserve">           </w:t>
      </w:r>
      <w:r>
        <w:rPr>
          <w:rStyle w:val="translated-span"/>
        </w:rPr>
        <w:t>使用快速消费品学习参数</w:t>
      </w:r>
    </w:p>
    <w:p w:rsidR="00A03453" w:rsidRDefault="00D7556A">
      <w:pPr>
        <w:ind w:left="-15" w:right="1164" w:firstLine="0"/>
      </w:pPr>
      <w:r>
        <w:rPr>
          <w:rStyle w:val="translated-span"/>
        </w:rPr>
        <w:t>在成功地实现了神经网络成本函数和梯度计算之后，</w:t>
      </w:r>
      <w:r>
        <w:rPr>
          <w:rStyle w:val="translated-span"/>
        </w:rPr>
        <w:t>ex4.m</w:t>
      </w:r>
      <w:r>
        <w:rPr>
          <w:rStyle w:val="translated-span"/>
        </w:rPr>
        <w:t>脚本的下一步将使用</w:t>
      </w:r>
      <w:proofErr w:type="spellStart"/>
      <w:r>
        <w:rPr>
          <w:rStyle w:val="translated-span"/>
        </w:rPr>
        <w:t>fmincg</w:t>
      </w:r>
      <w:proofErr w:type="spellEnd"/>
      <w:r>
        <w:rPr>
          <w:rStyle w:val="translated-span"/>
        </w:rPr>
        <w:t>学习一个好的集合参数。</w:t>
      </w:r>
    </w:p>
    <w:p w:rsidR="00A03453" w:rsidRDefault="00D7556A">
      <w:pPr>
        <w:spacing w:after="538"/>
        <w:ind w:left="-15" w:right="1164"/>
      </w:pPr>
      <w:r>
        <w:rPr>
          <w:rStyle w:val="translated-span"/>
        </w:rPr>
        <w:t>培训完成后，</w:t>
      </w:r>
      <w:r>
        <w:rPr>
          <w:rStyle w:val="translated-span"/>
        </w:rPr>
        <w:t>ex4.m</w:t>
      </w:r>
      <w:r>
        <w:rPr>
          <w:rStyle w:val="translated-span"/>
        </w:rPr>
        <w:t>脚本将继续通过计算正确的示例百分比来报告分类器的培训精度。如果您的实现是正确的</w:t>
      </w:r>
      <w:bookmarkStart w:id="1" w:name="_GoBack"/>
      <w:bookmarkEnd w:id="1"/>
      <w:r>
        <w:rPr>
          <w:rStyle w:val="translated-span"/>
        </w:rPr>
        <w:t>，您应该看到报告的培训精度约为</w:t>
      </w:r>
      <w:r>
        <w:rPr>
          <w:rStyle w:val="translated-span"/>
        </w:rPr>
        <w:t>95.3%</w:t>
      </w:r>
      <w:r>
        <w:rPr>
          <w:rStyle w:val="translated-span"/>
        </w:rPr>
        <w:t>（由于随机初始化，这可能会变化约</w:t>
      </w:r>
      <w:r>
        <w:rPr>
          <w:rStyle w:val="translated-span"/>
        </w:rPr>
        <w:t>1%</w:t>
      </w:r>
      <w:r>
        <w:rPr>
          <w:rStyle w:val="translated-span"/>
        </w:rPr>
        <w:t>）。通过训练神经网络进行更多的迭代，可以获得更高的训练精度。我们建议您尝试对神经网络进行更多迭代训练（例如，将</w:t>
      </w:r>
      <w:proofErr w:type="spellStart"/>
      <w:r>
        <w:rPr>
          <w:rStyle w:val="translated-span"/>
        </w:rPr>
        <w:t>maxiter</w:t>
      </w:r>
      <w:proofErr w:type="spellEnd"/>
      <w:r>
        <w:rPr>
          <w:rStyle w:val="translated-span"/>
        </w:rPr>
        <w:t>设置为</w:t>
      </w:r>
      <w:r>
        <w:rPr>
          <w:rStyle w:val="translated-span"/>
        </w:rPr>
        <w:t>400</w:t>
      </w:r>
      <w:r>
        <w:rPr>
          <w:rStyle w:val="translated-span"/>
        </w:rPr>
        <w:t>），并改变正则化参数</w:t>
      </w:r>
      <w:r>
        <w:rPr>
          <w:rStyle w:val="translated-span"/>
        </w:rPr>
        <w:t>λ</w:t>
      </w:r>
      <w:r>
        <w:rPr>
          <w:rStyle w:val="translated-span"/>
        </w:rPr>
        <w:t>。有了正确的学习设置，神经网络就可以完全适应训练集。</w:t>
      </w:r>
    </w:p>
    <w:p w:rsidR="00A03453" w:rsidRDefault="00D7556A">
      <w:pPr>
        <w:pStyle w:val="1"/>
        <w:ind w:left="566" w:hanging="581"/>
      </w:pPr>
      <w:r>
        <w:t>3</w:t>
      </w:r>
      <w:r>
        <w:rPr>
          <w:rFonts w:ascii="Times New Roman" w:hAnsi="Times New Roman" w:cs="Times New Roman"/>
          <w:sz w:val="14"/>
          <w:szCs w:val="14"/>
        </w:rPr>
        <w:t xml:space="preserve">             </w:t>
      </w:r>
      <w:r>
        <w:rPr>
          <w:rStyle w:val="translated-span"/>
        </w:rPr>
        <w:t>可视化隐藏层</w:t>
      </w:r>
    </w:p>
    <w:p w:rsidR="00A03453" w:rsidRDefault="00D7556A">
      <w:pPr>
        <w:ind w:left="-15" w:right="1164" w:firstLine="0"/>
      </w:pPr>
      <w:r>
        <w:rPr>
          <w:rStyle w:val="translated-span"/>
        </w:rPr>
        <w:t>理解神经网络学习内容的一种方法是可视化隐藏单元捕获的表示。非正式地，给定一个特定的隐藏单元，一种可视化它计算的方法是找到一个输入</w:t>
      </w:r>
      <w:r>
        <w:rPr>
          <w:rStyle w:val="translated-span"/>
        </w:rPr>
        <w:t>x</w:t>
      </w:r>
      <w:r>
        <w:rPr>
          <w:rStyle w:val="translated-span"/>
        </w:rPr>
        <w:t>，它将使它激活（也就是说，有一个激活值</w:t>
      </w:r>
    </w:p>
    <w:p w:rsidR="00A03453" w:rsidRDefault="00D7556A">
      <w:pPr>
        <w:ind w:left="-15" w:right="1164" w:firstLine="0"/>
      </w:pPr>
      <w:r>
        <w:rPr>
          <w:noProof/>
        </w:rPr>
        <w:drawing>
          <wp:inline distT="0" distB="0" distL="0" distR="0">
            <wp:extent cx="228600" cy="200025"/>
            <wp:effectExtent l="0" t="0" r="0" b="9525"/>
            <wp:docPr id="18" name="Picture 19466" descr="D:\document\convert_tasks\transweb\1731503_1743545\1731503.docx.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66" descr="D:\document\convert_tasks\transweb\1731503_1743545\1731503.docx.files\image034.gif"/>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rStyle w:val="translated-span"/>
        </w:rPr>
        <w:t>接近</w:t>
      </w:r>
      <w:r>
        <w:rPr>
          <w:rStyle w:val="translated-span"/>
        </w:rPr>
        <w:t>1</w:t>
      </w:r>
      <w:r>
        <w:rPr>
          <w:rStyle w:val="translated-span"/>
        </w:rPr>
        <w:t>）。对于</w:t>
      </w:r>
      <w:proofErr w:type="gramStart"/>
      <w:r>
        <w:rPr>
          <w:rStyle w:val="translated-span"/>
        </w:rPr>
        <w:t>您训练</w:t>
      </w:r>
      <w:proofErr w:type="gramEnd"/>
      <w:r>
        <w:rPr>
          <w:rStyle w:val="translated-span"/>
        </w:rPr>
        <w:t>的神经网络，请注意，第</w:t>
      </w:r>
      <w:proofErr w:type="spellStart"/>
      <w:r>
        <w:rPr>
          <w:rStyle w:val="translated-span"/>
        </w:rPr>
        <w:t>i</w:t>
      </w:r>
      <w:proofErr w:type="spellEnd"/>
      <w:r>
        <w:rPr>
          <w:rStyle w:val="translated-span"/>
        </w:rPr>
        <w:t>行完成（</w:t>
      </w:r>
      <w:r>
        <w:rPr>
          <w:rStyle w:val="translated-span"/>
        </w:rPr>
        <w:t>1</w:t>
      </w:r>
      <w:r>
        <w:rPr>
          <w:rStyle w:val="translated-span"/>
        </w:rPr>
        <w:t>）是一个</w:t>
      </w:r>
      <w:r>
        <w:rPr>
          <w:rStyle w:val="translated-span"/>
        </w:rPr>
        <w:t>401</w:t>
      </w:r>
      <w:r>
        <w:rPr>
          <w:rStyle w:val="translated-span"/>
        </w:rPr>
        <w:t>维向量，它表示第</w:t>
      </w:r>
      <w:proofErr w:type="spellStart"/>
      <w:r>
        <w:rPr>
          <w:rStyle w:val="translated-span"/>
        </w:rPr>
        <w:t>i</w:t>
      </w:r>
      <w:proofErr w:type="spellEnd"/>
      <w:proofErr w:type="gramStart"/>
      <w:r>
        <w:rPr>
          <w:rStyle w:val="translated-span"/>
        </w:rPr>
        <w:t>个</w:t>
      </w:r>
      <w:proofErr w:type="gramEnd"/>
      <w:r>
        <w:rPr>
          <w:rStyle w:val="translated-span"/>
        </w:rPr>
        <w:t>隐藏单元的参数。如果我们放弃偏压项，我们得到一个</w:t>
      </w:r>
      <w:r>
        <w:rPr>
          <w:rStyle w:val="translated-span"/>
        </w:rPr>
        <w:t>400</w:t>
      </w:r>
      <w:r>
        <w:rPr>
          <w:rStyle w:val="translated-span"/>
        </w:rPr>
        <w:t>维的向量，它表示从每个输入像素到隐藏单元的权重。</w:t>
      </w:r>
    </w:p>
    <w:p w:rsidR="00A03453" w:rsidRDefault="00D7556A">
      <w:pPr>
        <w:ind w:left="-15" w:right="1164"/>
      </w:pPr>
      <w:r>
        <w:rPr>
          <w:rStyle w:val="translated-span"/>
        </w:rPr>
        <w:t>因此，将隐藏单元捕获的</w:t>
      </w:r>
      <w:r>
        <w:rPr>
          <w:rStyle w:val="translated-span"/>
        </w:rPr>
        <w:t>“</w:t>
      </w:r>
      <w:r>
        <w:rPr>
          <w:rStyle w:val="translated-span"/>
        </w:rPr>
        <w:t>表示</w:t>
      </w:r>
      <w:r>
        <w:rPr>
          <w:rStyle w:val="translated-span"/>
        </w:rPr>
        <w:t>”</w:t>
      </w:r>
      <w:r>
        <w:rPr>
          <w:rStyle w:val="translated-span"/>
        </w:rPr>
        <w:t>可视化的一种方法是将这个</w:t>
      </w:r>
      <w:r>
        <w:rPr>
          <w:rStyle w:val="translated-span"/>
        </w:rPr>
        <w:t>400</w:t>
      </w:r>
      <w:r>
        <w:rPr>
          <w:rStyle w:val="translated-span"/>
        </w:rPr>
        <w:t>维的矢量整形为</w:t>
      </w:r>
      <w:r>
        <w:rPr>
          <w:rStyle w:val="translated-span"/>
        </w:rPr>
        <w:t>20×20</w:t>
      </w:r>
      <w:r>
        <w:rPr>
          <w:rStyle w:val="translated-span"/>
        </w:rPr>
        <w:t>的图像并显示出来。</w:t>
      </w:r>
      <w:r>
        <w:rPr>
          <w:rStyle w:val="translated-span"/>
        </w:rPr>
        <w:t>ex4.m</w:t>
      </w:r>
      <w:r>
        <w:rPr>
          <w:rStyle w:val="translated-span"/>
        </w:rPr>
        <w:t>的下一步是使用</w:t>
      </w:r>
      <w:proofErr w:type="spellStart"/>
      <w:r>
        <w:rPr>
          <w:rStyle w:val="translated-span"/>
        </w:rPr>
        <w:t>displaydata</w:t>
      </w:r>
      <w:proofErr w:type="spellEnd"/>
      <w:r>
        <w:rPr>
          <w:rStyle w:val="translated-span"/>
        </w:rPr>
        <w:t>函数来实现这一点，它将向您显示一个</w:t>
      </w:r>
      <w:r>
        <w:rPr>
          <w:rStyle w:val="translated-span"/>
        </w:rPr>
        <w:t>25</w:t>
      </w:r>
      <w:r>
        <w:rPr>
          <w:rStyle w:val="translated-span"/>
        </w:rPr>
        <w:t>个单元的图像（类似于图</w:t>
      </w:r>
      <w:r>
        <w:rPr>
          <w:rStyle w:val="translated-span"/>
        </w:rPr>
        <w:t>4</w:t>
      </w:r>
      <w:r>
        <w:rPr>
          <w:rStyle w:val="translated-span"/>
        </w:rPr>
        <w:t>），每个单元对应于网络中的一个隐藏单元。</w:t>
      </w:r>
      <w:bookmarkStart w:id="2" w:name="_ftnref3"/>
      <w:r>
        <w:fldChar w:fldCharType="begin"/>
      </w:r>
      <w:r>
        <w:instrText xml:space="preserve"> HYPERLINK "" \l "_ftn3" \o "" </w:instrText>
      </w:r>
      <w:r>
        <w:fldChar w:fldCharType="separate"/>
      </w:r>
      <w:r>
        <w:rPr>
          <w:rStyle w:val="translated-span"/>
          <w:color w:val="FF0000"/>
          <w:u w:val="single"/>
          <w:vertAlign w:val="superscript"/>
        </w:rPr>
        <w:t>〔</w:t>
      </w:r>
      <w:r>
        <w:rPr>
          <w:rStyle w:val="translated-span"/>
          <w:color w:val="FF0000"/>
          <w:u w:val="single"/>
          <w:vertAlign w:val="superscript"/>
        </w:rPr>
        <w:t>3</w:t>
      </w:r>
      <w:r>
        <w:rPr>
          <w:rStyle w:val="translated-span"/>
          <w:color w:val="FF0000"/>
          <w:u w:val="single"/>
          <w:vertAlign w:val="superscript"/>
        </w:rPr>
        <w:t>〕</w:t>
      </w:r>
      <w:r>
        <w:fldChar w:fldCharType="end"/>
      </w:r>
      <w:bookmarkEnd w:id="2"/>
      <w:r>
        <w:rPr>
          <w:color w:val="FF0000"/>
          <w:vertAlign w:val="superscript"/>
        </w:rPr>
        <w:t xml:space="preserve"> </w:t>
      </w:r>
    </w:p>
    <w:p w:rsidR="00A03453" w:rsidRDefault="00D7556A">
      <w:pPr>
        <w:ind w:left="-15" w:right="1164"/>
      </w:pPr>
      <w:r>
        <w:rPr>
          <w:rStyle w:val="translated-span"/>
        </w:rPr>
        <w:t>在经过训练的网络中，您应该发现隐藏的单元大致对应于在输入中查找笔画和其他模式的检测器。</w:t>
      </w:r>
    </w:p>
    <w:p w:rsidR="00A03453" w:rsidRDefault="00D7556A">
      <w:pPr>
        <w:spacing w:after="322"/>
        <w:ind w:left="2526" w:right="0" w:firstLine="0"/>
        <w:jc w:val="left"/>
      </w:pPr>
      <w:r>
        <w:rPr>
          <w:noProof/>
        </w:rPr>
        <w:drawing>
          <wp:inline distT="0" distB="0" distL="0" distR="0">
            <wp:extent cx="1724025" cy="1724025"/>
            <wp:effectExtent l="0" t="0" r="9525" b="9525"/>
            <wp:docPr id="19" name="Picture 1786" descr="D:\document\convert_tasks\transweb\1731503_1743545\1731503.docx.file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6" descr="D:\document\convert_tasks\transweb\1731503_1743545\1731503.docx.files\image035.jpg"/>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p>
    <w:p w:rsidR="00A03453" w:rsidRDefault="00D7556A">
      <w:pPr>
        <w:spacing w:after="696" w:line="264" w:lineRule="auto"/>
        <w:ind w:left="10" w:right="1283" w:hanging="10"/>
        <w:jc w:val="center"/>
      </w:pPr>
      <w:r>
        <w:rPr>
          <w:rStyle w:val="translated-span"/>
        </w:rPr>
        <w:lastRenderedPageBreak/>
        <w:t>图</w:t>
      </w:r>
      <w:r>
        <w:rPr>
          <w:rStyle w:val="translated-span"/>
        </w:rPr>
        <w:t>4</w:t>
      </w:r>
      <w:r>
        <w:rPr>
          <w:rStyle w:val="translated-span"/>
        </w:rPr>
        <w:t>：隐藏单元的可视化。</w:t>
      </w:r>
    </w:p>
    <w:p w:rsidR="00A03453" w:rsidRDefault="00D7556A">
      <w:pPr>
        <w:pStyle w:val="2"/>
        <w:ind w:left="720" w:hanging="735"/>
      </w:pPr>
      <w:r>
        <w:t>3.1</w:t>
      </w:r>
      <w:r>
        <w:rPr>
          <w:rFonts w:ascii="Times New Roman" w:hAnsi="Times New Roman" w:cs="Times New Roman"/>
          <w:sz w:val="14"/>
          <w:szCs w:val="14"/>
        </w:rPr>
        <w:t xml:space="preserve">           </w:t>
      </w:r>
      <w:r>
        <w:rPr>
          <w:rStyle w:val="translated-span"/>
        </w:rPr>
        <w:t>可选（未分级）练习</w:t>
      </w:r>
    </w:p>
    <w:p w:rsidR="00A03453" w:rsidRDefault="00D7556A">
      <w:pPr>
        <w:spacing w:after="36"/>
        <w:ind w:left="-15" w:right="1164" w:firstLine="0"/>
      </w:pPr>
      <w:r>
        <w:rPr>
          <w:rStyle w:val="translated-span"/>
        </w:rPr>
        <w:t>在练习的这一部分中，您将尝试神经网络的不同学习设置，以了解神经网络的性能如何随正则化参数</w:t>
      </w:r>
      <w:r>
        <w:rPr>
          <w:rStyle w:val="translated-span"/>
        </w:rPr>
        <w:t>λ</w:t>
      </w:r>
      <w:r>
        <w:rPr>
          <w:rStyle w:val="translated-span"/>
        </w:rPr>
        <w:t>和训练步骤数而变化（</w:t>
      </w:r>
    </w:p>
    <w:p w:rsidR="00A03453" w:rsidRDefault="00D7556A">
      <w:pPr>
        <w:ind w:left="-15" w:right="1164" w:firstLine="0"/>
      </w:pPr>
      <w:r>
        <w:rPr>
          <w:rStyle w:val="translated-span"/>
          <w:rFonts w:ascii="Calibri" w:hAnsi="Calibri"/>
        </w:rPr>
        <w:t>使用快速消费品时的最大选择）。</w:t>
      </w:r>
    </w:p>
    <w:p w:rsidR="00A03453" w:rsidRDefault="00D7556A">
      <w:pPr>
        <w:ind w:left="-15" w:right="1164"/>
      </w:pPr>
      <w:r>
        <w:rPr>
          <w:rStyle w:val="translated-span"/>
        </w:rPr>
        <w:t>神经网络是非常强大的模型，可以形成高度复杂的决策边界。如果不进行正则化，神经网络可能会</w:t>
      </w:r>
      <w:r>
        <w:rPr>
          <w:rStyle w:val="translated-span"/>
        </w:rPr>
        <w:t>“</w:t>
      </w:r>
      <w:r>
        <w:rPr>
          <w:rStyle w:val="translated-span"/>
        </w:rPr>
        <w:t>过拟合</w:t>
      </w:r>
      <w:r>
        <w:rPr>
          <w:rStyle w:val="translated-span"/>
        </w:rPr>
        <w:t>”</w:t>
      </w:r>
      <w:r>
        <w:rPr>
          <w:rStyle w:val="translated-span"/>
        </w:rPr>
        <w:t>一个训练集，从而使其在训练集上获得接近</w:t>
      </w:r>
      <w:r>
        <w:rPr>
          <w:rStyle w:val="translated-span"/>
        </w:rPr>
        <w:t>100%</w:t>
      </w:r>
      <w:r>
        <w:rPr>
          <w:rStyle w:val="translated-span"/>
        </w:rPr>
        <w:t>的准确度，但在以前从未见过的新实例上却没有。您可以将正则化</w:t>
      </w:r>
      <w:r>
        <w:rPr>
          <w:rStyle w:val="translated-span"/>
        </w:rPr>
        <w:t>λ</w:t>
      </w:r>
      <w:r>
        <w:rPr>
          <w:rStyle w:val="translated-span"/>
        </w:rPr>
        <w:t>设置为较小的值，将</w:t>
      </w:r>
      <w:proofErr w:type="spellStart"/>
      <w:r>
        <w:rPr>
          <w:rStyle w:val="translated-span"/>
        </w:rPr>
        <w:t>maxiter</w:t>
      </w:r>
      <w:proofErr w:type="spellEnd"/>
      <w:r>
        <w:rPr>
          <w:rStyle w:val="translated-span"/>
        </w:rPr>
        <w:t>参数设置为较高的迭代次数，以便自己看到这一点。</w:t>
      </w:r>
    </w:p>
    <w:p w:rsidR="00A03453" w:rsidRDefault="00D7556A">
      <w:pPr>
        <w:spacing w:after="275"/>
        <w:ind w:left="-15" w:right="1164"/>
      </w:pPr>
      <w:r>
        <w:rPr>
          <w:rStyle w:val="translated-span"/>
        </w:rPr>
        <w:t>当你改变学习参数</w:t>
      </w:r>
      <w:r>
        <w:rPr>
          <w:rStyle w:val="translated-span"/>
        </w:rPr>
        <w:t>λ</w:t>
      </w:r>
      <w:r>
        <w:rPr>
          <w:rStyle w:val="translated-span"/>
        </w:rPr>
        <w:t>和</w:t>
      </w:r>
      <w:proofErr w:type="spellStart"/>
      <w:r>
        <w:rPr>
          <w:rStyle w:val="translated-span"/>
        </w:rPr>
        <w:t>maxiter</w:t>
      </w:r>
      <w:proofErr w:type="spellEnd"/>
      <w:r>
        <w:rPr>
          <w:rStyle w:val="translated-span"/>
        </w:rPr>
        <w:t>时，你还可以自己看到隐藏单元的可视化效果的变化。</w:t>
      </w:r>
    </w:p>
    <w:p w:rsidR="00A03453" w:rsidRDefault="00D7556A">
      <w:pPr>
        <w:spacing w:after="0" w:line="271" w:lineRule="auto"/>
        <w:ind w:right="548" w:firstLine="351"/>
        <w:jc w:val="left"/>
      </w:pPr>
      <w:r>
        <w:rPr>
          <w:rStyle w:val="translated-span"/>
          <w:i/>
          <w:iCs/>
        </w:rPr>
        <w:t>您不需要为此可选（未分级）练习提交任何解决方案。</w:t>
      </w:r>
      <w:r>
        <w:br w:type="page"/>
      </w:r>
    </w:p>
    <w:p w:rsidR="00A03453" w:rsidRDefault="00D7556A">
      <w:pPr>
        <w:pStyle w:val="1"/>
        <w:ind w:left="-5" w:firstLine="0"/>
      </w:pPr>
      <w:r>
        <w:rPr>
          <w:rStyle w:val="translated-span"/>
        </w:rPr>
        <w:lastRenderedPageBreak/>
        <w:t>提交和评分</w:t>
      </w:r>
    </w:p>
    <w:p w:rsidR="00A03453" w:rsidRDefault="00D7556A">
      <w:pPr>
        <w:ind w:left="-15" w:right="1164" w:firstLine="0"/>
      </w:pPr>
      <w:r>
        <w:rPr>
          <w:rStyle w:val="translated-span"/>
        </w:rPr>
        <w:t>完成任务的各个部分后，请务必使用提交功能系统将您的解决方案提交给我们的服务器。下面是这个练习的每个部分的评分方式的细目。</w:t>
      </w:r>
    </w:p>
    <w:tbl>
      <w:tblPr>
        <w:tblW w:w="7565" w:type="dxa"/>
        <w:tblCellMar>
          <w:left w:w="0" w:type="dxa"/>
          <w:right w:w="0" w:type="dxa"/>
        </w:tblCellMar>
        <w:tblLook w:val="04A0" w:firstRow="1" w:lastRow="0" w:firstColumn="1" w:lastColumn="0" w:noHBand="0" w:noVBand="1"/>
      </w:tblPr>
      <w:tblGrid>
        <w:gridCol w:w="3928"/>
        <w:gridCol w:w="2339"/>
        <w:gridCol w:w="1298"/>
      </w:tblGrid>
      <w:tr w:rsidR="00A03453">
        <w:trPr>
          <w:trHeight w:val="293"/>
        </w:trPr>
        <w:tc>
          <w:tcPr>
            <w:tcW w:w="3928" w:type="dxa"/>
            <w:tcBorders>
              <w:top w:val="nil"/>
              <w:left w:val="nil"/>
              <w:bottom w:val="single" w:sz="8" w:space="0" w:color="000000"/>
              <w:right w:val="single" w:sz="8" w:space="0" w:color="000000"/>
            </w:tcBorders>
            <w:tcMar>
              <w:top w:w="35" w:type="dxa"/>
              <w:left w:w="120" w:type="dxa"/>
              <w:bottom w:w="0" w:type="dxa"/>
              <w:right w:w="115" w:type="dxa"/>
            </w:tcMar>
            <w:hideMark/>
          </w:tcPr>
          <w:p w:rsidR="00A03453" w:rsidRDefault="00D7556A">
            <w:pPr>
              <w:spacing w:after="0"/>
              <w:ind w:right="0" w:firstLine="0"/>
              <w:jc w:val="left"/>
            </w:pPr>
            <w:r>
              <w:rPr>
                <w:rStyle w:val="translated-span"/>
                <w:b/>
                <w:bCs/>
              </w:rPr>
              <w:t>部分</w:t>
            </w:r>
          </w:p>
        </w:tc>
        <w:tc>
          <w:tcPr>
            <w:tcW w:w="2339" w:type="dxa"/>
            <w:tcBorders>
              <w:top w:val="nil"/>
              <w:left w:val="nil"/>
              <w:bottom w:val="single" w:sz="8" w:space="0" w:color="000000"/>
              <w:right w:val="single" w:sz="8" w:space="0" w:color="000000"/>
            </w:tcBorders>
            <w:tcMar>
              <w:top w:w="35" w:type="dxa"/>
              <w:left w:w="120" w:type="dxa"/>
              <w:bottom w:w="0" w:type="dxa"/>
              <w:right w:w="115" w:type="dxa"/>
            </w:tcMar>
            <w:hideMark/>
          </w:tcPr>
          <w:p w:rsidR="00A03453" w:rsidRDefault="00D7556A">
            <w:pPr>
              <w:spacing w:after="0"/>
              <w:ind w:left="4" w:right="0" w:firstLine="0"/>
              <w:jc w:val="left"/>
            </w:pPr>
            <w:r>
              <w:rPr>
                <w:rStyle w:val="translated-span"/>
                <w:b/>
                <w:bCs/>
              </w:rPr>
              <w:t>提交文件</w:t>
            </w:r>
          </w:p>
        </w:tc>
        <w:tc>
          <w:tcPr>
            <w:tcW w:w="1298" w:type="dxa"/>
            <w:tcBorders>
              <w:top w:val="nil"/>
              <w:left w:val="nil"/>
              <w:bottom w:val="single" w:sz="8" w:space="0" w:color="000000"/>
              <w:right w:val="nil"/>
            </w:tcBorders>
            <w:tcMar>
              <w:top w:w="35" w:type="dxa"/>
              <w:left w:w="120" w:type="dxa"/>
              <w:bottom w:w="0" w:type="dxa"/>
              <w:right w:w="115" w:type="dxa"/>
            </w:tcMar>
            <w:hideMark/>
          </w:tcPr>
          <w:p w:rsidR="00A03453" w:rsidRDefault="00D7556A">
            <w:pPr>
              <w:spacing w:after="0"/>
              <w:ind w:right="0" w:firstLine="0"/>
              <w:jc w:val="center"/>
            </w:pPr>
            <w:r>
              <w:rPr>
                <w:rStyle w:val="translated-span"/>
                <w:b/>
                <w:bCs/>
              </w:rPr>
              <w:t>点</w:t>
            </w:r>
          </w:p>
        </w:tc>
      </w:tr>
      <w:tr w:rsidR="00A03453">
        <w:trPr>
          <w:trHeight w:val="294"/>
        </w:trPr>
        <w:tc>
          <w:tcPr>
            <w:tcW w:w="3928" w:type="dxa"/>
            <w:tcBorders>
              <w:top w:val="nil"/>
              <w:left w:val="nil"/>
              <w:bottom w:val="nil"/>
              <w:right w:val="single" w:sz="8" w:space="0" w:color="000000"/>
            </w:tcBorders>
            <w:tcMar>
              <w:top w:w="35" w:type="dxa"/>
              <w:left w:w="120" w:type="dxa"/>
              <w:bottom w:w="0" w:type="dxa"/>
              <w:right w:w="115" w:type="dxa"/>
            </w:tcMar>
            <w:hideMark/>
          </w:tcPr>
          <w:p w:rsidR="00A03453" w:rsidRDefault="00D7556A">
            <w:pPr>
              <w:spacing w:after="0"/>
              <w:ind w:right="0" w:firstLine="0"/>
              <w:jc w:val="left"/>
            </w:pPr>
            <w:r>
              <w:rPr>
                <w:rStyle w:val="translated-span"/>
              </w:rPr>
              <w:t>前馈与成本函数</w:t>
            </w:r>
          </w:p>
        </w:tc>
        <w:tc>
          <w:tcPr>
            <w:tcW w:w="2339" w:type="dxa"/>
            <w:tcBorders>
              <w:top w:val="nil"/>
              <w:left w:val="nil"/>
              <w:bottom w:val="nil"/>
              <w:right w:val="single" w:sz="8" w:space="0" w:color="000000"/>
            </w:tcBorders>
            <w:tcMar>
              <w:top w:w="35" w:type="dxa"/>
              <w:left w:w="120" w:type="dxa"/>
              <w:bottom w:w="0" w:type="dxa"/>
              <w:right w:w="115" w:type="dxa"/>
            </w:tcMar>
            <w:hideMark/>
          </w:tcPr>
          <w:p w:rsidR="00A03453" w:rsidRDefault="00D7556A">
            <w:pPr>
              <w:spacing w:after="0"/>
              <w:ind w:left="4" w:right="0" w:firstLine="0"/>
              <w:jc w:val="left"/>
            </w:pPr>
            <w:proofErr w:type="spellStart"/>
            <w:r>
              <w:rPr>
                <w:rStyle w:val="translated-span"/>
                <w:rFonts w:ascii="Calibri" w:hAnsi="Calibri"/>
              </w:rPr>
              <w:t>nncost</w:t>
            </w:r>
            <w:proofErr w:type="spellEnd"/>
            <w:r>
              <w:rPr>
                <w:rStyle w:val="translated-span"/>
                <w:rFonts w:ascii="Calibri" w:hAnsi="Calibri"/>
              </w:rPr>
              <w:t>函数</w:t>
            </w:r>
            <w:r>
              <w:rPr>
                <w:rStyle w:val="translated-span"/>
                <w:rFonts w:ascii="Calibri" w:hAnsi="Calibri"/>
              </w:rPr>
              <w:t>.m</w:t>
            </w:r>
          </w:p>
        </w:tc>
        <w:tc>
          <w:tcPr>
            <w:tcW w:w="1298" w:type="dxa"/>
            <w:tcBorders>
              <w:top w:val="nil"/>
              <w:left w:val="nil"/>
              <w:bottom w:val="nil"/>
              <w:right w:val="nil"/>
            </w:tcBorders>
            <w:tcMar>
              <w:top w:w="35" w:type="dxa"/>
              <w:left w:w="120" w:type="dxa"/>
              <w:bottom w:w="0" w:type="dxa"/>
              <w:right w:w="115" w:type="dxa"/>
            </w:tcMar>
            <w:hideMark/>
          </w:tcPr>
          <w:p w:rsidR="00A03453" w:rsidRDefault="00D7556A">
            <w:pPr>
              <w:spacing w:after="0"/>
              <w:ind w:left="63" w:right="0" w:firstLine="0"/>
              <w:jc w:val="left"/>
            </w:pPr>
            <w:r>
              <w:rPr>
                <w:rStyle w:val="translated-span"/>
              </w:rPr>
              <w:t>30</w:t>
            </w:r>
            <w:r>
              <w:rPr>
                <w:rStyle w:val="translated-span"/>
              </w:rPr>
              <w:t>点</w:t>
            </w:r>
          </w:p>
        </w:tc>
      </w:tr>
      <w:tr w:rsidR="00A03453">
        <w:trPr>
          <w:trHeight w:val="292"/>
        </w:trPr>
        <w:tc>
          <w:tcPr>
            <w:tcW w:w="3928" w:type="dxa"/>
            <w:tcBorders>
              <w:top w:val="nil"/>
              <w:left w:val="nil"/>
              <w:bottom w:val="single" w:sz="8" w:space="0" w:color="000000"/>
              <w:right w:val="single" w:sz="8" w:space="0" w:color="000000"/>
            </w:tcBorders>
            <w:tcMar>
              <w:top w:w="35" w:type="dxa"/>
              <w:left w:w="120" w:type="dxa"/>
              <w:bottom w:w="0" w:type="dxa"/>
              <w:right w:w="115" w:type="dxa"/>
            </w:tcMar>
            <w:hideMark/>
          </w:tcPr>
          <w:p w:rsidR="00A03453" w:rsidRDefault="00D7556A">
            <w:pPr>
              <w:spacing w:after="0"/>
              <w:ind w:right="0" w:firstLine="0"/>
              <w:jc w:val="left"/>
            </w:pPr>
            <w:r>
              <w:rPr>
                <w:rStyle w:val="translated-span"/>
              </w:rPr>
              <w:t>规范化成本函数</w:t>
            </w:r>
          </w:p>
        </w:tc>
        <w:tc>
          <w:tcPr>
            <w:tcW w:w="2339" w:type="dxa"/>
            <w:tcBorders>
              <w:top w:val="nil"/>
              <w:left w:val="nil"/>
              <w:bottom w:val="single" w:sz="8" w:space="0" w:color="000000"/>
              <w:right w:val="single" w:sz="8" w:space="0" w:color="000000"/>
            </w:tcBorders>
            <w:tcMar>
              <w:top w:w="35" w:type="dxa"/>
              <w:left w:w="120" w:type="dxa"/>
              <w:bottom w:w="0" w:type="dxa"/>
              <w:right w:w="115" w:type="dxa"/>
            </w:tcMar>
            <w:hideMark/>
          </w:tcPr>
          <w:p w:rsidR="00A03453" w:rsidRDefault="00D7556A">
            <w:pPr>
              <w:spacing w:after="0"/>
              <w:ind w:left="4" w:right="0" w:firstLine="0"/>
              <w:jc w:val="left"/>
            </w:pPr>
            <w:proofErr w:type="spellStart"/>
            <w:r>
              <w:rPr>
                <w:rStyle w:val="translated-span"/>
                <w:rFonts w:ascii="Calibri" w:hAnsi="Calibri"/>
              </w:rPr>
              <w:t>nncost</w:t>
            </w:r>
            <w:proofErr w:type="spellEnd"/>
            <w:r>
              <w:rPr>
                <w:rStyle w:val="translated-span"/>
                <w:rFonts w:ascii="Calibri" w:hAnsi="Calibri"/>
              </w:rPr>
              <w:t>函数</w:t>
            </w:r>
            <w:r>
              <w:rPr>
                <w:rStyle w:val="translated-span"/>
                <w:rFonts w:ascii="Calibri" w:hAnsi="Calibri"/>
              </w:rPr>
              <w:t>.m</w:t>
            </w:r>
          </w:p>
        </w:tc>
        <w:tc>
          <w:tcPr>
            <w:tcW w:w="1298" w:type="dxa"/>
            <w:tcBorders>
              <w:top w:val="nil"/>
              <w:left w:val="nil"/>
              <w:bottom w:val="single" w:sz="8" w:space="0" w:color="000000"/>
              <w:right w:val="nil"/>
            </w:tcBorders>
            <w:tcMar>
              <w:top w:w="35" w:type="dxa"/>
              <w:left w:w="120" w:type="dxa"/>
              <w:bottom w:w="0" w:type="dxa"/>
              <w:right w:w="115" w:type="dxa"/>
            </w:tcMar>
            <w:hideMark/>
          </w:tcPr>
          <w:p w:rsidR="00A03453" w:rsidRDefault="00D7556A">
            <w:pPr>
              <w:spacing w:after="0"/>
              <w:ind w:left="63" w:right="0" w:firstLine="0"/>
              <w:jc w:val="left"/>
            </w:pPr>
            <w:r>
              <w:rPr>
                <w:rStyle w:val="translated-span"/>
              </w:rPr>
              <w:t>15</w:t>
            </w:r>
            <w:r>
              <w:rPr>
                <w:rStyle w:val="translated-span"/>
              </w:rPr>
              <w:t>点</w:t>
            </w:r>
          </w:p>
        </w:tc>
      </w:tr>
      <w:tr w:rsidR="00A03453">
        <w:trPr>
          <w:trHeight w:val="297"/>
        </w:trPr>
        <w:tc>
          <w:tcPr>
            <w:tcW w:w="3928" w:type="dxa"/>
            <w:tcBorders>
              <w:top w:val="nil"/>
              <w:left w:val="nil"/>
              <w:bottom w:val="single" w:sz="8" w:space="0" w:color="000000"/>
              <w:right w:val="single" w:sz="8" w:space="0" w:color="000000"/>
            </w:tcBorders>
            <w:tcMar>
              <w:top w:w="35" w:type="dxa"/>
              <w:left w:w="120" w:type="dxa"/>
              <w:bottom w:w="0" w:type="dxa"/>
              <w:right w:w="115" w:type="dxa"/>
            </w:tcMar>
            <w:hideMark/>
          </w:tcPr>
          <w:p w:rsidR="00A03453" w:rsidRDefault="00D7556A">
            <w:pPr>
              <w:spacing w:after="0"/>
              <w:ind w:right="0" w:firstLine="0"/>
              <w:jc w:val="left"/>
            </w:pPr>
            <w:r>
              <w:rPr>
                <w:rStyle w:val="translated-span"/>
              </w:rPr>
              <w:t>乙状结肠梯度</w:t>
            </w:r>
          </w:p>
        </w:tc>
        <w:tc>
          <w:tcPr>
            <w:tcW w:w="2339" w:type="dxa"/>
            <w:tcBorders>
              <w:top w:val="nil"/>
              <w:left w:val="nil"/>
              <w:bottom w:val="single" w:sz="8" w:space="0" w:color="000000"/>
              <w:right w:val="single" w:sz="8" w:space="0" w:color="000000"/>
            </w:tcBorders>
            <w:tcMar>
              <w:top w:w="35" w:type="dxa"/>
              <w:left w:w="120" w:type="dxa"/>
              <w:bottom w:w="0" w:type="dxa"/>
              <w:right w:w="115" w:type="dxa"/>
            </w:tcMar>
            <w:hideMark/>
          </w:tcPr>
          <w:p w:rsidR="00A03453" w:rsidRDefault="00D7556A">
            <w:pPr>
              <w:spacing w:after="0"/>
              <w:ind w:left="4" w:right="0" w:firstLine="0"/>
              <w:jc w:val="left"/>
            </w:pPr>
            <w:r>
              <w:rPr>
                <w:rStyle w:val="translated-span"/>
                <w:rFonts w:ascii="Calibri" w:hAnsi="Calibri"/>
              </w:rPr>
              <w:t>乙状结肠半径</w:t>
            </w:r>
            <w:r>
              <w:rPr>
                <w:rStyle w:val="translated-span"/>
                <w:rFonts w:ascii="Calibri" w:hAnsi="Calibri"/>
              </w:rPr>
              <w:t>.m</w:t>
            </w:r>
          </w:p>
        </w:tc>
        <w:tc>
          <w:tcPr>
            <w:tcW w:w="1298" w:type="dxa"/>
            <w:tcBorders>
              <w:top w:val="nil"/>
              <w:left w:val="nil"/>
              <w:bottom w:val="single" w:sz="8" w:space="0" w:color="000000"/>
              <w:right w:val="nil"/>
            </w:tcBorders>
            <w:tcMar>
              <w:top w:w="35" w:type="dxa"/>
              <w:left w:w="120" w:type="dxa"/>
              <w:bottom w:w="0" w:type="dxa"/>
              <w:right w:w="115" w:type="dxa"/>
            </w:tcMar>
            <w:hideMark/>
          </w:tcPr>
          <w:p w:rsidR="00A03453" w:rsidRDefault="00D7556A">
            <w:pPr>
              <w:spacing w:after="0"/>
              <w:ind w:right="0" w:firstLine="0"/>
              <w:jc w:val="center"/>
            </w:pPr>
            <w:r>
              <w:rPr>
                <w:rStyle w:val="translated-span"/>
              </w:rPr>
              <w:t>5</w:t>
            </w:r>
            <w:r>
              <w:rPr>
                <w:rStyle w:val="translated-span"/>
              </w:rPr>
              <w:t>点</w:t>
            </w:r>
          </w:p>
        </w:tc>
      </w:tr>
      <w:tr w:rsidR="00A03453">
        <w:trPr>
          <w:trHeight w:val="580"/>
        </w:trPr>
        <w:tc>
          <w:tcPr>
            <w:tcW w:w="3928" w:type="dxa"/>
            <w:tcBorders>
              <w:top w:val="nil"/>
              <w:left w:val="nil"/>
              <w:bottom w:val="nil"/>
              <w:right w:val="single" w:sz="8" w:space="0" w:color="000000"/>
            </w:tcBorders>
            <w:tcMar>
              <w:top w:w="35" w:type="dxa"/>
              <w:left w:w="120" w:type="dxa"/>
              <w:bottom w:w="0" w:type="dxa"/>
              <w:right w:w="115" w:type="dxa"/>
            </w:tcMar>
            <w:hideMark/>
          </w:tcPr>
          <w:p w:rsidR="00A03453" w:rsidRDefault="00D7556A">
            <w:pPr>
              <w:spacing w:after="0"/>
              <w:ind w:right="0" w:firstLine="0"/>
              <w:jc w:val="left"/>
            </w:pPr>
            <w:r>
              <w:rPr>
                <w:rStyle w:val="translated-span"/>
              </w:rPr>
              <w:t>神经网络梯度函数</w:t>
            </w:r>
          </w:p>
          <w:p w:rsidR="00A03453" w:rsidRDefault="00D7556A">
            <w:pPr>
              <w:spacing w:after="0"/>
              <w:ind w:right="0" w:firstLine="0"/>
              <w:jc w:val="left"/>
            </w:pPr>
            <w:r>
              <w:rPr>
                <w:rStyle w:val="translated-span"/>
              </w:rPr>
              <w:t>（反向传播）</w:t>
            </w:r>
          </w:p>
        </w:tc>
        <w:tc>
          <w:tcPr>
            <w:tcW w:w="2339" w:type="dxa"/>
            <w:tcBorders>
              <w:top w:val="nil"/>
              <w:left w:val="nil"/>
              <w:bottom w:val="nil"/>
              <w:right w:val="single" w:sz="8" w:space="0" w:color="000000"/>
            </w:tcBorders>
            <w:tcMar>
              <w:top w:w="35" w:type="dxa"/>
              <w:left w:w="120" w:type="dxa"/>
              <w:bottom w:w="0" w:type="dxa"/>
              <w:right w:w="115" w:type="dxa"/>
            </w:tcMar>
            <w:hideMark/>
          </w:tcPr>
          <w:p w:rsidR="00A03453" w:rsidRDefault="00D7556A">
            <w:pPr>
              <w:spacing w:after="0"/>
              <w:ind w:left="4" w:right="0" w:firstLine="0"/>
              <w:jc w:val="left"/>
            </w:pPr>
            <w:proofErr w:type="spellStart"/>
            <w:r>
              <w:rPr>
                <w:rStyle w:val="translated-span"/>
                <w:rFonts w:ascii="Calibri" w:hAnsi="Calibri"/>
              </w:rPr>
              <w:t>nncost</w:t>
            </w:r>
            <w:proofErr w:type="spellEnd"/>
            <w:r>
              <w:rPr>
                <w:rStyle w:val="translated-span"/>
                <w:rFonts w:ascii="Calibri" w:hAnsi="Calibri"/>
              </w:rPr>
              <w:t>函数</w:t>
            </w:r>
            <w:r>
              <w:rPr>
                <w:rStyle w:val="translated-span"/>
                <w:rFonts w:ascii="Calibri" w:hAnsi="Calibri"/>
              </w:rPr>
              <w:t>.m</w:t>
            </w:r>
          </w:p>
        </w:tc>
        <w:tc>
          <w:tcPr>
            <w:tcW w:w="1298" w:type="dxa"/>
            <w:tcBorders>
              <w:top w:val="nil"/>
              <w:left w:val="nil"/>
              <w:bottom w:val="nil"/>
              <w:right w:val="nil"/>
            </w:tcBorders>
            <w:tcMar>
              <w:top w:w="35" w:type="dxa"/>
              <w:left w:w="120" w:type="dxa"/>
              <w:bottom w:w="0" w:type="dxa"/>
              <w:right w:w="115" w:type="dxa"/>
            </w:tcMar>
            <w:hideMark/>
          </w:tcPr>
          <w:p w:rsidR="00A03453" w:rsidRDefault="00D7556A">
            <w:pPr>
              <w:spacing w:after="0"/>
              <w:ind w:left="63" w:right="0" w:firstLine="0"/>
              <w:jc w:val="left"/>
            </w:pPr>
            <w:r>
              <w:rPr>
                <w:rStyle w:val="translated-span"/>
              </w:rPr>
              <w:t>40</w:t>
            </w:r>
            <w:r>
              <w:rPr>
                <w:rStyle w:val="translated-span"/>
              </w:rPr>
              <w:t>点</w:t>
            </w:r>
          </w:p>
        </w:tc>
      </w:tr>
      <w:tr w:rsidR="00A03453">
        <w:trPr>
          <w:trHeight w:val="295"/>
        </w:trPr>
        <w:tc>
          <w:tcPr>
            <w:tcW w:w="3928" w:type="dxa"/>
            <w:tcBorders>
              <w:top w:val="nil"/>
              <w:left w:val="nil"/>
              <w:bottom w:val="single" w:sz="8" w:space="0" w:color="000000"/>
              <w:right w:val="single" w:sz="8" w:space="0" w:color="000000"/>
            </w:tcBorders>
            <w:tcMar>
              <w:top w:w="35" w:type="dxa"/>
              <w:left w:w="120" w:type="dxa"/>
              <w:bottom w:w="0" w:type="dxa"/>
              <w:right w:w="115" w:type="dxa"/>
            </w:tcMar>
            <w:hideMark/>
          </w:tcPr>
          <w:p w:rsidR="00A03453" w:rsidRDefault="00D7556A">
            <w:pPr>
              <w:spacing w:after="0"/>
              <w:ind w:right="0" w:firstLine="0"/>
              <w:jc w:val="left"/>
            </w:pPr>
            <w:r>
              <w:rPr>
                <w:rStyle w:val="translated-span"/>
              </w:rPr>
              <w:t>规则化梯度</w:t>
            </w:r>
          </w:p>
        </w:tc>
        <w:tc>
          <w:tcPr>
            <w:tcW w:w="2339" w:type="dxa"/>
            <w:tcBorders>
              <w:top w:val="nil"/>
              <w:left w:val="nil"/>
              <w:bottom w:val="single" w:sz="8" w:space="0" w:color="000000"/>
              <w:right w:val="single" w:sz="8" w:space="0" w:color="000000"/>
            </w:tcBorders>
            <w:tcMar>
              <w:top w:w="35" w:type="dxa"/>
              <w:left w:w="120" w:type="dxa"/>
              <w:bottom w:w="0" w:type="dxa"/>
              <w:right w:w="115" w:type="dxa"/>
            </w:tcMar>
            <w:hideMark/>
          </w:tcPr>
          <w:p w:rsidR="00A03453" w:rsidRDefault="00D7556A">
            <w:pPr>
              <w:spacing w:after="0"/>
              <w:ind w:left="4" w:right="0" w:firstLine="0"/>
              <w:jc w:val="left"/>
            </w:pPr>
            <w:proofErr w:type="spellStart"/>
            <w:r>
              <w:rPr>
                <w:rStyle w:val="translated-span"/>
                <w:rFonts w:ascii="Calibri" w:hAnsi="Calibri"/>
              </w:rPr>
              <w:t>nncost</w:t>
            </w:r>
            <w:proofErr w:type="spellEnd"/>
            <w:r>
              <w:rPr>
                <w:rStyle w:val="translated-span"/>
                <w:rFonts w:ascii="Calibri" w:hAnsi="Calibri"/>
              </w:rPr>
              <w:t>函数</w:t>
            </w:r>
            <w:r>
              <w:rPr>
                <w:rStyle w:val="translated-span"/>
                <w:rFonts w:ascii="Calibri" w:hAnsi="Calibri"/>
              </w:rPr>
              <w:t>.m</w:t>
            </w:r>
          </w:p>
        </w:tc>
        <w:tc>
          <w:tcPr>
            <w:tcW w:w="1298" w:type="dxa"/>
            <w:tcBorders>
              <w:top w:val="nil"/>
              <w:left w:val="nil"/>
              <w:bottom w:val="single" w:sz="8" w:space="0" w:color="000000"/>
              <w:right w:val="nil"/>
            </w:tcBorders>
            <w:tcMar>
              <w:top w:w="35" w:type="dxa"/>
              <w:left w:w="120" w:type="dxa"/>
              <w:bottom w:w="0" w:type="dxa"/>
              <w:right w:w="115" w:type="dxa"/>
            </w:tcMar>
            <w:hideMark/>
          </w:tcPr>
          <w:p w:rsidR="00A03453" w:rsidRDefault="00D7556A">
            <w:pPr>
              <w:spacing w:after="0"/>
              <w:ind w:left="63" w:right="0" w:firstLine="0"/>
              <w:jc w:val="left"/>
            </w:pPr>
            <w:r>
              <w:rPr>
                <w:rStyle w:val="translated-span"/>
              </w:rPr>
              <w:t>10</w:t>
            </w:r>
            <w:r>
              <w:rPr>
                <w:rStyle w:val="translated-span"/>
              </w:rPr>
              <w:t>点</w:t>
            </w:r>
          </w:p>
        </w:tc>
      </w:tr>
      <w:tr w:rsidR="00A03453">
        <w:trPr>
          <w:trHeight w:val="293"/>
        </w:trPr>
        <w:tc>
          <w:tcPr>
            <w:tcW w:w="3928" w:type="dxa"/>
            <w:tcBorders>
              <w:top w:val="nil"/>
              <w:left w:val="nil"/>
              <w:bottom w:val="nil"/>
              <w:right w:val="single" w:sz="8" w:space="0" w:color="000000"/>
            </w:tcBorders>
            <w:tcMar>
              <w:top w:w="35" w:type="dxa"/>
              <w:left w:w="120" w:type="dxa"/>
              <w:bottom w:w="0" w:type="dxa"/>
              <w:right w:w="115" w:type="dxa"/>
            </w:tcMar>
            <w:hideMark/>
          </w:tcPr>
          <w:p w:rsidR="00A03453" w:rsidRDefault="00D7556A">
            <w:pPr>
              <w:spacing w:after="0"/>
              <w:ind w:right="0" w:firstLine="0"/>
              <w:jc w:val="left"/>
            </w:pPr>
            <w:r>
              <w:rPr>
                <w:rStyle w:val="translated-span"/>
              </w:rPr>
              <w:t>总分</w:t>
            </w:r>
          </w:p>
        </w:tc>
        <w:tc>
          <w:tcPr>
            <w:tcW w:w="2339" w:type="dxa"/>
            <w:tcBorders>
              <w:top w:val="nil"/>
              <w:left w:val="nil"/>
              <w:bottom w:val="nil"/>
              <w:right w:val="single" w:sz="8" w:space="0" w:color="000000"/>
            </w:tcBorders>
            <w:tcMar>
              <w:top w:w="35" w:type="dxa"/>
              <w:left w:w="120" w:type="dxa"/>
              <w:bottom w:w="0" w:type="dxa"/>
              <w:right w:w="115" w:type="dxa"/>
            </w:tcMar>
            <w:hideMark/>
          </w:tcPr>
          <w:p w:rsidR="00A03453" w:rsidRDefault="00D7556A">
            <w:pPr>
              <w:spacing w:after="160"/>
              <w:ind w:right="0" w:firstLine="0"/>
              <w:jc w:val="left"/>
            </w:pPr>
            <w:r>
              <w:t> </w:t>
            </w:r>
          </w:p>
        </w:tc>
        <w:tc>
          <w:tcPr>
            <w:tcW w:w="1298" w:type="dxa"/>
            <w:tcBorders>
              <w:top w:val="nil"/>
              <w:left w:val="nil"/>
              <w:bottom w:val="nil"/>
              <w:right w:val="nil"/>
            </w:tcBorders>
            <w:tcMar>
              <w:top w:w="35" w:type="dxa"/>
              <w:left w:w="120" w:type="dxa"/>
              <w:bottom w:w="0" w:type="dxa"/>
              <w:right w:w="115" w:type="dxa"/>
            </w:tcMar>
            <w:hideMark/>
          </w:tcPr>
          <w:p w:rsidR="00A03453" w:rsidRDefault="00D7556A">
            <w:pPr>
              <w:spacing w:after="0"/>
              <w:ind w:left="4" w:right="0" w:firstLine="0"/>
              <w:jc w:val="left"/>
            </w:pPr>
            <w:r>
              <w:rPr>
                <w:rStyle w:val="translated-span"/>
              </w:rPr>
              <w:t>100</w:t>
            </w:r>
            <w:r>
              <w:rPr>
                <w:rStyle w:val="translated-span"/>
              </w:rPr>
              <w:t>点</w:t>
            </w:r>
          </w:p>
        </w:tc>
      </w:tr>
    </w:tbl>
    <w:p w:rsidR="00A03453" w:rsidRDefault="00D7556A">
      <w:pPr>
        <w:ind w:left="-15" w:right="1164"/>
      </w:pPr>
      <w:r>
        <w:rPr>
          <w:rStyle w:val="translated-span"/>
        </w:rPr>
        <w:t>您可以多次提交解决方案，我们只考虑最高分数。</w:t>
      </w:r>
    </w:p>
    <w:p w:rsidR="00A03453" w:rsidRDefault="00D7556A">
      <w:pPr>
        <w:spacing w:after="0" w:line="240" w:lineRule="auto"/>
        <w:ind w:right="0" w:firstLine="0"/>
        <w:jc w:val="left"/>
        <w:divId w:val="1473863050"/>
        <w:rPr>
          <w:rFonts w:ascii="宋体" w:hAnsi="宋体"/>
          <w:color w:val="auto"/>
        </w:rPr>
      </w:pPr>
      <w:r>
        <w:rPr>
          <w:rFonts w:ascii="宋体" w:hAnsi="宋体" w:hint="eastAsia"/>
          <w:color w:val="auto"/>
        </w:rPr>
        <w:br w:type="textWrapping" w:clear="all"/>
      </w:r>
    </w:p>
    <w:p w:rsidR="00A03453" w:rsidRDefault="00611FD1">
      <w:pPr>
        <w:spacing w:after="0" w:line="240" w:lineRule="auto"/>
        <w:ind w:right="0" w:firstLine="0"/>
        <w:jc w:val="left"/>
        <w:divId w:val="1473863050"/>
        <w:rPr>
          <w:rFonts w:ascii="宋体" w:hAnsi="宋体"/>
          <w:color w:val="auto"/>
        </w:rPr>
      </w:pPr>
      <w:r>
        <w:rPr>
          <w:rFonts w:ascii="宋体" w:hAnsi="宋体"/>
          <w:color w:val="auto"/>
        </w:rPr>
        <w:pict>
          <v:rect id="_x0000_i1025" style="width:.05pt;height:.75pt" o:hrpct="330" o:hrstd="t" o:hr="t" fillcolor="#a0a0a0" stroked="f"/>
        </w:pict>
      </w:r>
    </w:p>
    <w:bookmarkStart w:id="3" w:name="_ftn1"/>
    <w:p w:rsidR="00A03453" w:rsidRDefault="00D7556A">
      <w:pPr>
        <w:pStyle w:val="footnotedescription"/>
        <w:spacing w:line="280" w:lineRule="auto"/>
        <w:ind w:right="1001"/>
        <w:divId w:val="374233647"/>
      </w:pPr>
      <w:r>
        <w:fldChar w:fldCharType="begin"/>
      </w:r>
      <w:r>
        <w:instrText xml:space="preserve"> HYPERLINK "" \l "_ftnref1" \o "" </w:instrText>
      </w:r>
      <w:r>
        <w:fldChar w:fldCharType="separate"/>
      </w:r>
      <w:r>
        <w:rPr>
          <w:rStyle w:val="footnotemark"/>
          <w:u w:val="single"/>
        </w:rPr>
        <w:t>〔</w:t>
      </w:r>
      <w:r>
        <w:rPr>
          <w:rStyle w:val="footnotemark"/>
          <w:u w:val="single"/>
        </w:rPr>
        <w:t>1</w:t>
      </w:r>
      <w:r>
        <w:rPr>
          <w:rStyle w:val="footnotemark"/>
          <w:u w:val="single"/>
        </w:rPr>
        <w:t>〕</w:t>
      </w:r>
      <w:r>
        <w:fldChar w:fldCharType="end"/>
      </w:r>
      <w:bookmarkEnd w:id="3"/>
      <w:r>
        <w:rPr>
          <w:rStyle w:val="translated-span"/>
        </w:rPr>
        <w:t>八度是</w:t>
      </w:r>
      <w:proofErr w:type="spellStart"/>
      <w:r>
        <w:rPr>
          <w:rStyle w:val="translated-span"/>
        </w:rPr>
        <w:t>matlab</w:t>
      </w:r>
      <w:proofErr w:type="spellEnd"/>
      <w:r>
        <w:rPr>
          <w:rStyle w:val="translated-span"/>
        </w:rPr>
        <w:t>的免费替代品。对于编程练习，您可以自由使用八度或</w:t>
      </w:r>
      <w:proofErr w:type="spellStart"/>
      <w:r>
        <w:rPr>
          <w:rStyle w:val="translated-span"/>
        </w:rPr>
        <w:t>matlab</w:t>
      </w:r>
      <w:proofErr w:type="spellEnd"/>
      <w:r>
        <w:rPr>
          <w:rStyle w:val="translated-span"/>
        </w:rPr>
        <w:t>。</w:t>
      </w:r>
    </w:p>
    <w:bookmarkStart w:id="4" w:name="_ftn2"/>
    <w:p w:rsidR="00A03453" w:rsidRDefault="00D7556A">
      <w:pPr>
        <w:pStyle w:val="footnotedescription"/>
        <w:spacing w:after="21" w:line="216" w:lineRule="auto"/>
        <w:ind w:right="431"/>
        <w:divId w:val="1676229901"/>
      </w:pPr>
      <w:r>
        <w:fldChar w:fldCharType="begin"/>
      </w:r>
      <w:r>
        <w:instrText xml:space="preserve"> HYPERLINK "" \l "_ftnref2" \o "" </w:instrText>
      </w:r>
      <w:r>
        <w:fldChar w:fldCharType="separate"/>
      </w:r>
      <w:r>
        <w:rPr>
          <w:rStyle w:val="footnotemark"/>
          <w:u w:val="single"/>
        </w:rPr>
        <w:t>〔</w:t>
      </w:r>
      <w:r>
        <w:rPr>
          <w:rStyle w:val="footnotemark"/>
          <w:u w:val="single"/>
        </w:rPr>
        <w:t>2</w:t>
      </w:r>
      <w:r>
        <w:rPr>
          <w:rStyle w:val="footnotemark"/>
          <w:u w:val="single"/>
        </w:rPr>
        <w:t>〕</w:t>
      </w:r>
      <w:r>
        <w:fldChar w:fldCharType="end"/>
      </w:r>
      <w:bookmarkEnd w:id="4"/>
      <w:r>
        <w:rPr>
          <w:rStyle w:val="translated-span"/>
        </w:rPr>
        <w:t>一个有效的选择策略是根据网络中的单元数进行选择。一个很好的选择，其中</w:t>
      </w:r>
      <w:proofErr w:type="spellStart"/>
      <w:r>
        <w:rPr>
          <w:rStyle w:val="translated-span"/>
        </w:rPr>
        <w:t>lin</w:t>
      </w:r>
      <w:proofErr w:type="spellEnd"/>
      <w:r>
        <w:rPr>
          <w:rStyle w:val="translated-span"/>
        </w:rPr>
        <w:t>=</w:t>
      </w:r>
      <w:proofErr w:type="spellStart"/>
      <w:r>
        <w:rPr>
          <w:rStyle w:val="translated-span"/>
        </w:rPr>
        <w:t>sl</w:t>
      </w:r>
      <w:proofErr w:type="spellEnd"/>
      <w:r>
        <w:rPr>
          <w:rStyle w:val="translated-span"/>
        </w:rPr>
        <w:t>和</w:t>
      </w:r>
      <w:r>
        <w:rPr>
          <w:rStyle w:val="translated-span"/>
        </w:rPr>
        <w:t>lout=sl+1</w:t>
      </w:r>
      <w:r>
        <w:rPr>
          <w:rStyle w:val="translated-span"/>
        </w:rPr>
        <w:t>是</w:t>
      </w:r>
    </w:p>
    <w:p w:rsidR="00A03453" w:rsidRDefault="00D7556A">
      <w:pPr>
        <w:pStyle w:val="footnotedescription"/>
        <w:spacing w:line="256" w:lineRule="auto"/>
        <w:ind w:right="0" w:firstLine="0"/>
        <w:jc w:val="left"/>
        <w:divId w:val="1676229901"/>
      </w:pPr>
      <w:r>
        <w:rPr>
          <w:rStyle w:val="translated-span"/>
        </w:rPr>
        <w:t>在层中靠近完成（</w:t>
      </w:r>
      <w:r>
        <w:rPr>
          <w:rStyle w:val="translated-span"/>
        </w:rPr>
        <w:t>l</w:t>
      </w:r>
      <w:r>
        <w:rPr>
          <w:rStyle w:val="translated-span"/>
        </w:rPr>
        <w:t>）的单元数。</w:t>
      </w:r>
    </w:p>
    <w:bookmarkStart w:id="5" w:name="_ftn3"/>
    <w:p w:rsidR="00A03453" w:rsidRDefault="00D7556A">
      <w:pPr>
        <w:pStyle w:val="footnotedescription"/>
        <w:spacing w:line="312" w:lineRule="auto"/>
        <w:ind w:right="940"/>
        <w:divId w:val="847870246"/>
      </w:pPr>
      <w:r>
        <w:fldChar w:fldCharType="begin"/>
      </w:r>
      <w:r>
        <w:instrText xml:space="preserve"> HYPERLINK "" \l "_ftnref3" \o "" </w:instrText>
      </w:r>
      <w:r>
        <w:fldChar w:fldCharType="separate"/>
      </w:r>
      <w:r>
        <w:rPr>
          <w:rStyle w:val="footnotemark"/>
          <w:u w:val="single"/>
        </w:rPr>
        <w:t>〔</w:t>
      </w:r>
      <w:r>
        <w:rPr>
          <w:rStyle w:val="footnotemark"/>
          <w:u w:val="single"/>
        </w:rPr>
        <w:t>3</w:t>
      </w:r>
      <w:r>
        <w:rPr>
          <w:rStyle w:val="footnotemark"/>
          <w:u w:val="single"/>
        </w:rPr>
        <w:t>〕</w:t>
      </w:r>
      <w:r>
        <w:fldChar w:fldCharType="end"/>
      </w:r>
      <w:bookmarkEnd w:id="5"/>
      <w:r>
        <w:rPr>
          <w:rStyle w:val="translated-span"/>
        </w:rPr>
        <w:t>结果表明，这相当于在给定输入</w:t>
      </w:r>
      <w:r>
        <w:rPr>
          <w:rStyle w:val="translated-span"/>
        </w:rPr>
        <w:t>“norm”</w:t>
      </w:r>
      <w:r>
        <w:rPr>
          <w:rStyle w:val="translated-span"/>
        </w:rPr>
        <w:t>约束（即</w:t>
      </w:r>
      <w:r>
        <w:rPr>
          <w:rStyle w:val="translated-span"/>
        </w:rPr>
        <w:t>kxk2≤1</w:t>
      </w:r>
      <w:r>
        <w:rPr>
          <w:rStyle w:val="translated-span"/>
        </w:rPr>
        <w:t>）的情况下，找到为隐藏单元提供最高激活的输入。</w:t>
      </w:r>
    </w:p>
    <w:sectPr w:rsidR="00A03453">
      <w:pgSz w:w="12240" w:h="15840"/>
      <w:pgMar w:top="2516" w:right="1074" w:bottom="1756" w:left="2217"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D72"/>
    <w:rsid w:val="000C0D72"/>
    <w:rsid w:val="00611FD1"/>
    <w:rsid w:val="0071449A"/>
    <w:rsid w:val="00A03453"/>
    <w:rsid w:val="00D75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26AB7A"/>
  <w15:chartTrackingRefBased/>
  <w15:docId w15:val="{7C3D2494-D685-4C4D-8D96-CD4F25B0C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hint="eastAsia"/>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6" w:lineRule="auto"/>
      <w:ind w:right="1178" w:firstLine="341"/>
      <w:jc w:val="both"/>
    </w:pPr>
    <w:rPr>
      <w:rFonts w:ascii="Cambria" w:eastAsia="宋体" w:hAnsi="Cambria" w:cs="宋体" w:hint="default"/>
      <w:color w:val="000000"/>
      <w:sz w:val="24"/>
      <w:szCs w:val="24"/>
    </w:rPr>
  </w:style>
  <w:style w:type="paragraph" w:styleId="1">
    <w:name w:val="heading 1"/>
    <w:basedOn w:val="a"/>
    <w:link w:val="10"/>
    <w:uiPriority w:val="9"/>
    <w:qFormat/>
    <w:pPr>
      <w:keepNext/>
      <w:spacing w:after="104"/>
      <w:ind w:left="10" w:right="0" w:hanging="10"/>
      <w:jc w:val="left"/>
      <w:outlineLvl w:val="0"/>
    </w:pPr>
    <w:rPr>
      <w:b/>
      <w:bCs/>
      <w:kern w:val="36"/>
      <w:sz w:val="34"/>
      <w:szCs w:val="34"/>
    </w:rPr>
  </w:style>
  <w:style w:type="paragraph" w:styleId="2">
    <w:name w:val="heading 2"/>
    <w:basedOn w:val="a"/>
    <w:link w:val="20"/>
    <w:uiPriority w:val="9"/>
    <w:qFormat/>
    <w:pPr>
      <w:keepNext/>
      <w:spacing w:after="88"/>
      <w:ind w:left="10" w:right="0" w:hanging="10"/>
      <w:jc w:val="left"/>
      <w:outlineLvl w:val="1"/>
    </w:pPr>
    <w:rPr>
      <w:b/>
      <w:bCs/>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hAnsi="Cambria" w:hint="default"/>
      <w:b/>
      <w:bCs/>
      <w:color w:val="000000"/>
    </w:rPr>
  </w:style>
  <w:style w:type="character" w:customStyle="1" w:styleId="20">
    <w:name w:val="标题 2 字符"/>
    <w:basedOn w:val="a0"/>
    <w:link w:val="2"/>
    <w:uiPriority w:val="9"/>
    <w:semiHidden/>
    <w:rPr>
      <w:rFonts w:ascii="Cambria" w:hAnsi="Cambria" w:hint="default"/>
      <w:b/>
      <w:bCs/>
      <w:color w:val="000000"/>
    </w:rPr>
  </w:style>
  <w:style w:type="paragraph" w:customStyle="1" w:styleId="msonormal0">
    <w:name w:val="msonormal"/>
    <w:basedOn w:val="a"/>
    <w:pPr>
      <w:spacing w:before="100" w:beforeAutospacing="1" w:after="100" w:afterAutospacing="1" w:line="240" w:lineRule="auto"/>
      <w:ind w:right="0" w:firstLine="0"/>
      <w:jc w:val="left"/>
    </w:pPr>
    <w:rPr>
      <w:rFonts w:ascii="宋体" w:hAnsi="宋体"/>
      <w:color w:val="auto"/>
    </w:rPr>
  </w:style>
  <w:style w:type="character" w:customStyle="1" w:styleId="footnotedescriptionChar">
    <w:name w:val="footnote description Char"/>
    <w:basedOn w:val="a0"/>
    <w:link w:val="footnotedescription"/>
    <w:rPr>
      <w:rFonts w:ascii="Cambria" w:hAnsi="Cambria" w:hint="default"/>
      <w:color w:val="000000"/>
    </w:rPr>
  </w:style>
  <w:style w:type="paragraph" w:customStyle="1" w:styleId="footnotedescription">
    <w:name w:val="footnote description"/>
    <w:basedOn w:val="a"/>
    <w:link w:val="footnotedescriptionChar"/>
    <w:pPr>
      <w:spacing w:after="0" w:line="268" w:lineRule="auto"/>
      <w:ind w:right="685" w:firstLine="269"/>
    </w:pPr>
    <w:rPr>
      <w:sz w:val="20"/>
      <w:szCs w:val="20"/>
    </w:rPr>
  </w:style>
  <w:style w:type="paragraph" w:customStyle="1" w:styleId="msochpdefault">
    <w:name w:val="msochpdefault"/>
    <w:basedOn w:val="a"/>
    <w:pPr>
      <w:spacing w:before="100" w:beforeAutospacing="1" w:after="100" w:afterAutospacing="1" w:line="240" w:lineRule="auto"/>
      <w:ind w:right="0" w:firstLine="0"/>
      <w:jc w:val="left"/>
    </w:pPr>
    <w:rPr>
      <w:rFonts w:ascii="等线" w:eastAsia="等线" w:hAnsi="等线"/>
      <w:color w:val="auto"/>
    </w:rPr>
  </w:style>
  <w:style w:type="character" w:customStyle="1" w:styleId="footnotemark">
    <w:name w:val="footnote mark"/>
    <w:basedOn w:val="a0"/>
    <w:rPr>
      <w:rFonts w:ascii="Cambria" w:hAnsi="Cambria"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810492">
      <w:marLeft w:val="131"/>
      <w:marRight w:val="1328"/>
      <w:marTop w:val="0"/>
      <w:marBottom w:val="0"/>
      <w:divBdr>
        <w:top w:val="single" w:sz="8" w:space="0" w:color="000000"/>
        <w:left w:val="single" w:sz="8" w:space="0" w:color="000000"/>
        <w:bottom w:val="single" w:sz="8" w:space="0" w:color="000000"/>
        <w:right w:val="single" w:sz="8" w:space="0" w:color="000000"/>
      </w:divBdr>
    </w:div>
    <w:div w:id="1473863050">
      <w:marLeft w:val="0"/>
      <w:marRight w:val="0"/>
      <w:marTop w:val="0"/>
      <w:marBottom w:val="0"/>
      <w:divBdr>
        <w:top w:val="none" w:sz="0" w:space="0" w:color="auto"/>
        <w:left w:val="none" w:sz="0" w:space="0" w:color="auto"/>
        <w:bottom w:val="none" w:sz="0" w:space="0" w:color="auto"/>
        <w:right w:val="none" w:sz="0" w:space="0" w:color="auto"/>
      </w:divBdr>
      <w:divsChild>
        <w:div w:id="374233647">
          <w:marLeft w:val="0"/>
          <w:marRight w:val="0"/>
          <w:marTop w:val="0"/>
          <w:marBottom w:val="0"/>
          <w:divBdr>
            <w:top w:val="none" w:sz="0" w:space="0" w:color="auto"/>
            <w:left w:val="none" w:sz="0" w:space="0" w:color="auto"/>
            <w:bottom w:val="none" w:sz="0" w:space="0" w:color="auto"/>
            <w:right w:val="none" w:sz="0" w:space="0" w:color="auto"/>
          </w:divBdr>
        </w:div>
        <w:div w:id="1676229901">
          <w:marLeft w:val="0"/>
          <w:marRight w:val="0"/>
          <w:marTop w:val="0"/>
          <w:marBottom w:val="0"/>
          <w:divBdr>
            <w:top w:val="none" w:sz="0" w:space="0" w:color="auto"/>
            <w:left w:val="none" w:sz="0" w:space="0" w:color="auto"/>
            <w:bottom w:val="none" w:sz="0" w:space="0" w:color="auto"/>
            <w:right w:val="none" w:sz="0" w:space="0" w:color="auto"/>
          </w:divBdr>
        </w:div>
        <w:div w:id="847870246">
          <w:marLeft w:val="0"/>
          <w:marRight w:val="0"/>
          <w:marTop w:val="0"/>
          <w:marBottom w:val="0"/>
          <w:divBdr>
            <w:top w:val="none" w:sz="0" w:space="0" w:color="auto"/>
            <w:left w:val="none" w:sz="0" w:space="0" w:color="auto"/>
            <w:bottom w:val="none" w:sz="0" w:space="0" w:color="auto"/>
            <w:right w:val="none" w:sz="0" w:space="0" w:color="auto"/>
          </w:divBdr>
        </w:div>
      </w:divsChild>
    </w:div>
    <w:div w:id="1536767502">
      <w:marLeft w:val="131"/>
      <w:marRight w:val="1328"/>
      <w:marTop w:val="0"/>
      <w:marBottom w:val="0"/>
      <w:divBdr>
        <w:top w:val="single" w:sz="8" w:space="0" w:color="000000"/>
        <w:left w:val="single" w:sz="8" w:space="0" w:color="000000"/>
        <w:bottom w:val="single" w:sz="8" w:space="0" w:color="000000"/>
        <w:right w:val="single" w:sz="8" w:space="0" w:color="000000"/>
      </w:divBdr>
    </w:div>
    <w:div w:id="1640644884">
      <w:marLeft w:val="131"/>
      <w:marRight w:val="1328"/>
      <w:marTop w:val="0"/>
      <w:marBottom w:val="0"/>
      <w:divBdr>
        <w:top w:val="single" w:sz="8" w:space="0" w:color="000000"/>
        <w:left w:val="single" w:sz="8" w:space="0" w:color="000000"/>
        <w:bottom w:val="single" w:sz="8" w:space="0" w:color="000000"/>
        <w:right w:val="single" w:sz="8" w:space="0" w:color="000000"/>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731503_1743545\1731503.docx.files\image005.gif" TargetMode="External"/><Relationship Id="rId18" Type="http://schemas.openxmlformats.org/officeDocument/2006/relationships/image" Target="media/image8.gif"/><Relationship Id="rId26" Type="http://schemas.openxmlformats.org/officeDocument/2006/relationships/image" Target="media/image12.jpeg"/><Relationship Id="rId39" Type="http://schemas.openxmlformats.org/officeDocument/2006/relationships/image" Target="file:///D:\document\convert_tasks\transweb\1731503_1743545\1731503.docx.files\image031.gif" TargetMode="External"/><Relationship Id="rId3" Type="http://schemas.openxmlformats.org/officeDocument/2006/relationships/webSettings" Target="webSettings.xml"/><Relationship Id="rId21" Type="http://schemas.openxmlformats.org/officeDocument/2006/relationships/image" Target="file:///D:\document\convert_tasks\transweb\1731503_1743545\1731503.docx.files\image010.gif" TargetMode="External"/><Relationship Id="rId34" Type="http://schemas.openxmlformats.org/officeDocument/2006/relationships/image" Target="media/image16.gif"/><Relationship Id="rId42" Type="http://schemas.openxmlformats.org/officeDocument/2006/relationships/image" Target="media/image20.jpeg"/><Relationship Id="rId7" Type="http://schemas.openxmlformats.org/officeDocument/2006/relationships/image" Target="file:///D:\document\convert_tasks\transweb\1731503_1743545\1731503.docx.files\image002.jpg" TargetMode="External"/><Relationship Id="rId12" Type="http://schemas.openxmlformats.org/officeDocument/2006/relationships/image" Target="media/image5.gif"/><Relationship Id="rId17" Type="http://schemas.openxmlformats.org/officeDocument/2006/relationships/image" Target="file:///D:\document\convert_tasks\transweb\1731503_1743545\1731503.docx.files\image007.gif" TargetMode="External"/><Relationship Id="rId25" Type="http://schemas.openxmlformats.org/officeDocument/2006/relationships/image" Target="file:///D:\document\convert_tasks\transweb\1731503_1743545\1731503.docx.files\image015.gif" TargetMode="External"/><Relationship Id="rId33" Type="http://schemas.openxmlformats.org/officeDocument/2006/relationships/image" Target="file:///D:\document\convert_tasks\transweb\1731503_1743545\1731503.docx.files\image023.gif" TargetMode="External"/><Relationship Id="rId38" Type="http://schemas.openxmlformats.org/officeDocument/2006/relationships/image" Target="media/image18.gif"/><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image" Target="file:///D:\document\convert_tasks\transweb\1731503_1743545\1731503.docx.files\image019.gif" TargetMode="External"/><Relationship Id="rId41" Type="http://schemas.openxmlformats.org/officeDocument/2006/relationships/image" Target="file:///D:\document\convert_tasks\transweb\1731503_1743545\1731503.docx.files\image034.gif"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file:///D:\document\convert_tasks\transweb\1731503_1743545\1731503.docx.files\image004.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image" Target="file:///D:\document\convert_tasks\transweb\1731503_1743545\1731503.docx.files\image029.gif" TargetMode="External"/><Relationship Id="rId40" Type="http://schemas.openxmlformats.org/officeDocument/2006/relationships/image" Target="media/image19.gif"/><Relationship Id="rId45" Type="http://schemas.openxmlformats.org/officeDocument/2006/relationships/theme" Target="theme/theme1.xml"/><Relationship Id="rId5" Type="http://schemas.openxmlformats.org/officeDocument/2006/relationships/image" Target="file:///D:\document\convert_tasks\transweb\1731503_1743545\1731503.docx.files\image001.gif" TargetMode="External"/><Relationship Id="rId15" Type="http://schemas.openxmlformats.org/officeDocument/2006/relationships/image" Target="file:///D:\document\convert_tasks\transweb\1731503_1743545\1731503.docx.files\image006.jpg" TargetMode="External"/><Relationship Id="rId23" Type="http://schemas.openxmlformats.org/officeDocument/2006/relationships/image" Target="file:///D:\document\convert_tasks\transweb\1731503_1743545\1731503.docx.files\image014.gif" TargetMode="External"/><Relationship Id="rId28" Type="http://schemas.openxmlformats.org/officeDocument/2006/relationships/image" Target="media/image13.gif"/><Relationship Id="rId36" Type="http://schemas.openxmlformats.org/officeDocument/2006/relationships/image" Target="media/image17.gif"/><Relationship Id="rId10" Type="http://schemas.openxmlformats.org/officeDocument/2006/relationships/image" Target="media/image4.gif"/><Relationship Id="rId19" Type="http://schemas.openxmlformats.org/officeDocument/2006/relationships/image" Target="file:///D:\document\convert_tasks\transweb\1731503_1743545\1731503.docx.files\image009.gif" TargetMode="External"/><Relationship Id="rId31" Type="http://schemas.openxmlformats.org/officeDocument/2006/relationships/image" Target="file:///D:\document\convert_tasks\transweb\1731503_1743545\1731503.docx.files\image020.gif" TargetMode="External"/><Relationship Id="rId44"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file:///D:\document\convert_tasks\transweb\1731503_1743545\1731503.docx.files\image003.gif" TargetMode="External"/><Relationship Id="rId14" Type="http://schemas.openxmlformats.org/officeDocument/2006/relationships/image" Target="media/image6.jpeg"/><Relationship Id="rId22" Type="http://schemas.openxmlformats.org/officeDocument/2006/relationships/image" Target="media/image10.gif"/><Relationship Id="rId27" Type="http://schemas.openxmlformats.org/officeDocument/2006/relationships/image" Target="file:///D:\document\convert_tasks\transweb\1731503_1743545\1731503.docx.files\image016.jpg" TargetMode="External"/><Relationship Id="rId30" Type="http://schemas.openxmlformats.org/officeDocument/2006/relationships/image" Target="media/image14.gif"/><Relationship Id="rId35" Type="http://schemas.openxmlformats.org/officeDocument/2006/relationships/image" Target="file:///D:\document\convert_tasks\transweb\1731503_1743545\1731503.docx.files\image025.gif" TargetMode="External"/><Relationship Id="rId43" Type="http://schemas.openxmlformats.org/officeDocument/2006/relationships/image" Target="file:///D:\document\convert_tasks\transweb\1731503_1743545\1731503.docx.files\image035.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Pages>
  <Words>1179</Words>
  <Characters>6722</Characters>
  <Application>Microsoft Office Word</Application>
  <DocSecurity>0</DocSecurity>
  <Lines>56</Lines>
  <Paragraphs>15</Paragraphs>
  <ScaleCrop>false</ScaleCrop>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张 家明</cp:lastModifiedBy>
  <cp:revision>5</cp:revision>
  <dcterms:created xsi:type="dcterms:W3CDTF">2019-07-30T21:18:00Z</dcterms:created>
  <dcterms:modified xsi:type="dcterms:W3CDTF">2019-08-10T12:45:00Z</dcterms:modified>
</cp:coreProperties>
</file>