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4F0" w:rsidRDefault="00855444">
      <w:pPr>
        <w:spacing w:after="12" w:line="252" w:lineRule="auto"/>
        <w:ind w:left="10" w:hanging="10"/>
        <w:jc w:val="center"/>
      </w:pPr>
      <w:r>
        <w:rPr>
          <w:rStyle w:val="translated-span"/>
          <w:sz w:val="41"/>
          <w:szCs w:val="41"/>
        </w:rPr>
        <w:t>编程练习</w:t>
      </w:r>
      <w:r>
        <w:rPr>
          <w:rStyle w:val="translated-span"/>
          <w:sz w:val="41"/>
          <w:szCs w:val="41"/>
        </w:rPr>
        <w:t>5</w:t>
      </w:r>
      <w:r>
        <w:rPr>
          <w:rStyle w:val="translated-span"/>
          <w:sz w:val="41"/>
          <w:szCs w:val="41"/>
        </w:rPr>
        <w:t>：</w:t>
      </w:r>
    </w:p>
    <w:p w:rsidR="006844F0" w:rsidRDefault="00855444">
      <w:pPr>
        <w:spacing w:after="200" w:line="252" w:lineRule="auto"/>
        <w:ind w:left="10" w:right="125" w:hanging="10"/>
        <w:jc w:val="center"/>
      </w:pPr>
      <w:r>
        <w:rPr>
          <w:rStyle w:val="translated-span"/>
          <w:sz w:val="41"/>
          <w:szCs w:val="41"/>
        </w:rPr>
        <w:t>正则线性回归和偏方差</w:t>
      </w:r>
    </w:p>
    <w:p w:rsidR="006844F0" w:rsidRDefault="00855444">
      <w:pPr>
        <w:spacing w:after="692"/>
        <w:ind w:firstLine="0"/>
        <w:jc w:val="center"/>
      </w:pPr>
      <w:r>
        <w:rPr>
          <w:rStyle w:val="translated-span"/>
          <w:sz w:val="29"/>
          <w:szCs w:val="29"/>
        </w:rPr>
        <w:t>机器学习</w:t>
      </w:r>
    </w:p>
    <w:p w:rsidR="006844F0" w:rsidRDefault="00855444">
      <w:pPr>
        <w:pStyle w:val="1"/>
        <w:ind w:left="-5" w:firstLine="0"/>
      </w:pPr>
      <w:r>
        <w:rPr>
          <w:rStyle w:val="translated-span"/>
        </w:rPr>
        <w:t>介绍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在本练习中，您将实现正则化线性回归，并使用它来研究具有不同偏差方差特性的模型。在开始编程练习之前，我们强烈建议观看视频讲座并完成相关主题的复习问题。</w:t>
      </w:r>
    </w:p>
    <w:p w:rsidR="006844F0" w:rsidRDefault="00855444">
      <w:pPr>
        <w:ind w:left="-15" w:right="565"/>
      </w:pPr>
      <w:r>
        <w:rPr>
          <w:rStyle w:val="translated-span"/>
        </w:rPr>
        <w:t>要开始练习，您需要下载起始代码并将其内容解压缩到您希望完成练习的目录中。如果需要，在开始本练习之前，请使用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中的</w:t>
      </w:r>
      <w:r>
        <w:rPr>
          <w:rStyle w:val="translated-span"/>
        </w:rPr>
        <w:t>cd</w:t>
      </w:r>
      <w:r>
        <w:rPr>
          <w:rStyle w:val="translated-span"/>
        </w:rPr>
        <w:t>命令更改到此目录。</w:t>
      </w:r>
    </w:p>
    <w:p w:rsidR="006844F0" w:rsidRDefault="00855444">
      <w:pPr>
        <w:spacing w:after="393"/>
        <w:ind w:left="-15" w:right="565"/>
      </w:pPr>
      <w:r>
        <w:rPr>
          <w:rStyle w:val="translated-span"/>
        </w:rPr>
        <w:t>您也可以在课程网站的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中找到安装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的说明。</w:t>
      </w:r>
    </w:p>
    <w:p w:rsidR="006844F0" w:rsidRDefault="00855444">
      <w:pPr>
        <w:pStyle w:val="2"/>
        <w:ind w:left="-5" w:firstLine="0"/>
      </w:pPr>
      <w:r>
        <w:rPr>
          <w:rStyle w:val="translated-span"/>
        </w:rPr>
        <w:t>本练习中包含的文件</w:t>
      </w:r>
    </w:p>
    <w:p w:rsidR="00312FAF" w:rsidRDefault="00855444">
      <w:pPr>
        <w:ind w:left="340" w:right="565" w:firstLine="0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>ex5.m-octave/</w:t>
      </w:r>
      <w:proofErr w:type="spellStart"/>
      <w:r>
        <w:rPr>
          <w:rStyle w:val="translated-span"/>
          <w:rFonts w:ascii="Calibri" w:hAnsi="Calibri"/>
        </w:rPr>
        <w:t>matlab</w:t>
      </w:r>
      <w:proofErr w:type="spellEnd"/>
      <w:r>
        <w:rPr>
          <w:rStyle w:val="translated-span"/>
          <w:rFonts w:ascii="Calibri" w:hAnsi="Calibri"/>
        </w:rPr>
        <w:t>脚本，引导您完成练习</w:t>
      </w:r>
    </w:p>
    <w:p w:rsidR="006844F0" w:rsidRDefault="00855444">
      <w:pPr>
        <w:ind w:left="340" w:right="565" w:firstLine="0"/>
      </w:pPr>
      <w:r>
        <w:rPr>
          <w:rStyle w:val="translated-span"/>
          <w:rFonts w:ascii="Calibri" w:hAnsi="Calibri"/>
        </w:rPr>
        <w:t>ex5data.mat-dataset</w:t>
      </w:r>
    </w:p>
    <w:p w:rsidR="00312FAF" w:rsidRDefault="00855444">
      <w:pPr>
        <w:ind w:left="340" w:right="565" w:firstLine="0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submit.m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将您的解决方案发送到我们的服务器的提交脚本</w:t>
      </w:r>
    </w:p>
    <w:p w:rsidR="00312FAF" w:rsidRDefault="00855444">
      <w:pPr>
        <w:ind w:left="340" w:right="565" w:firstLine="0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featurenormalize.m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功能规范化函数</w:t>
      </w:r>
    </w:p>
    <w:p w:rsidR="00312FAF" w:rsidRDefault="00855444">
      <w:pPr>
        <w:ind w:left="340" w:right="565" w:firstLine="0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fmincg.m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函数最小化例程（类似于</w:t>
      </w:r>
      <w:proofErr w:type="spellStart"/>
      <w:r>
        <w:rPr>
          <w:rStyle w:val="translated-span"/>
          <w:rFonts w:ascii="Calibri" w:hAnsi="Calibri"/>
        </w:rPr>
        <w:t>fminunc</w:t>
      </w:r>
      <w:proofErr w:type="spellEnd"/>
      <w:r>
        <w:rPr>
          <w:rStyle w:val="translated-span"/>
          <w:rFonts w:ascii="Calibri" w:hAnsi="Calibri"/>
        </w:rPr>
        <w:t>）</w:t>
      </w:r>
    </w:p>
    <w:p w:rsidR="00312FAF" w:rsidRDefault="00855444">
      <w:pPr>
        <w:ind w:left="340" w:right="565" w:firstLine="0"/>
        <w:rPr>
          <w:rStyle w:val="translated-span"/>
          <w:rFonts w:ascii="Calibri" w:hAnsi="Calibri"/>
        </w:rPr>
      </w:pPr>
      <w:r>
        <w:rPr>
          <w:rStyle w:val="translated-span"/>
          <w:rFonts w:ascii="Calibri" w:hAnsi="Calibri"/>
        </w:rPr>
        <w:t xml:space="preserve">plot </w:t>
      </w:r>
      <w:proofErr w:type="spellStart"/>
      <w:r>
        <w:rPr>
          <w:rStyle w:val="translated-span"/>
          <w:rFonts w:ascii="Calibri" w:hAnsi="Calibri"/>
        </w:rPr>
        <w:t>fit.m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绘制多项式拟合</w:t>
      </w:r>
    </w:p>
    <w:p w:rsidR="00312FAF" w:rsidRDefault="00855444">
      <w:pPr>
        <w:ind w:left="340" w:right="565" w:firstLine="0"/>
        <w:rPr>
          <w:rStyle w:val="translated-span"/>
          <w:rFonts w:ascii="Calibri" w:hAnsi="Calibri"/>
        </w:rPr>
      </w:pPr>
      <w:proofErr w:type="spellStart"/>
      <w:r>
        <w:rPr>
          <w:rStyle w:val="translated-span"/>
          <w:rFonts w:ascii="Calibri" w:hAnsi="Calibri"/>
        </w:rPr>
        <w:t>trainlineareg.m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使用您的成本函数训练线性回归</w:t>
      </w:r>
    </w:p>
    <w:p w:rsidR="006844F0" w:rsidRDefault="00855444">
      <w:pPr>
        <w:ind w:left="340" w:right="565" w:firstLine="0"/>
      </w:pPr>
      <w:r>
        <w:rPr>
          <w:rStyle w:val="translated-span"/>
          <w:rFonts w:ascii="Calibri" w:hAnsi="Calibri"/>
        </w:rPr>
        <w:t>[]</w:t>
      </w:r>
      <w:proofErr w:type="spellStart"/>
      <w:r>
        <w:rPr>
          <w:rStyle w:val="translated-span"/>
          <w:rFonts w:ascii="Calibri" w:hAnsi="Calibri"/>
        </w:rPr>
        <w:t>linearregostfunction.m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正则化线性回归</w:t>
      </w:r>
      <w:proofErr w:type="spellStart"/>
      <w:r>
        <w:rPr>
          <w:rStyle w:val="translated-span"/>
          <w:rFonts w:ascii="Calibri" w:hAnsi="Calibri"/>
        </w:rPr>
        <w:t>cosT</w:t>
      </w:r>
      <w:proofErr w:type="spellEnd"/>
      <w:r>
        <w:rPr>
          <w:rStyle w:val="translated-span"/>
          <w:rFonts w:ascii="Calibri" w:hAnsi="Calibri"/>
        </w:rPr>
        <w:t>函数</w:t>
      </w:r>
      <w:r>
        <w:rPr>
          <w:rStyle w:val="translated-span"/>
          <w:i/>
          <w:iCs/>
        </w:rPr>
        <w:t>？</w:t>
      </w:r>
    </w:p>
    <w:p w:rsidR="006844F0" w:rsidRDefault="00855444">
      <w:pPr>
        <w:ind w:left="340" w:right="565" w:firstLine="0"/>
      </w:pPr>
      <w:r>
        <w:rPr>
          <w:rStyle w:val="translated-span"/>
          <w:rFonts w:ascii="Calibri" w:hAnsi="Calibri"/>
        </w:rPr>
        <w:t xml:space="preserve">[]learning </w:t>
      </w:r>
      <w:proofErr w:type="spellStart"/>
      <w:r>
        <w:rPr>
          <w:rStyle w:val="translated-span"/>
          <w:rFonts w:ascii="Calibri" w:hAnsi="Calibri"/>
        </w:rPr>
        <w:t>curve.m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生成学习曲线</w:t>
      </w:r>
      <w:r>
        <w:rPr>
          <w:rStyle w:val="translated-span"/>
          <w:i/>
          <w:iCs/>
        </w:rPr>
        <w:t>？</w:t>
      </w:r>
    </w:p>
    <w:p w:rsidR="006844F0" w:rsidRDefault="00855444">
      <w:pPr>
        <w:ind w:left="340" w:right="565" w:firstLine="0"/>
      </w:pPr>
      <w:r>
        <w:rPr>
          <w:rStyle w:val="translated-span"/>
          <w:rFonts w:ascii="Calibri" w:hAnsi="Calibri"/>
        </w:rPr>
        <w:t>[]</w:t>
      </w:r>
      <w:proofErr w:type="spellStart"/>
      <w:r>
        <w:rPr>
          <w:rStyle w:val="translated-span"/>
          <w:rFonts w:ascii="Calibri" w:hAnsi="Calibri"/>
        </w:rPr>
        <w:t>polyFeatures.m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将数据映射到多项式特征空间</w:t>
      </w:r>
      <w:r>
        <w:rPr>
          <w:rStyle w:val="translated-span"/>
          <w:i/>
          <w:iCs/>
        </w:rPr>
        <w:t>？</w:t>
      </w:r>
    </w:p>
    <w:p w:rsidR="006844F0" w:rsidRDefault="00855444">
      <w:pPr>
        <w:ind w:left="340" w:right="565" w:firstLine="0"/>
      </w:pPr>
      <w:r>
        <w:rPr>
          <w:rStyle w:val="translated-span"/>
          <w:rFonts w:ascii="Calibri" w:hAnsi="Calibri"/>
        </w:rPr>
        <w:t xml:space="preserve">[]validation </w:t>
      </w:r>
      <w:proofErr w:type="spellStart"/>
      <w:r>
        <w:rPr>
          <w:rStyle w:val="translated-span"/>
          <w:rFonts w:ascii="Calibri" w:hAnsi="Calibri"/>
        </w:rPr>
        <w:t>curve.m</w:t>
      </w:r>
      <w:proofErr w:type="spellEnd"/>
      <w:r>
        <w:rPr>
          <w:rStyle w:val="translated-span"/>
          <w:rFonts w:ascii="Calibri" w:hAnsi="Calibri"/>
        </w:rPr>
        <w:t>-</w:t>
      </w:r>
      <w:r>
        <w:rPr>
          <w:rStyle w:val="translated-span"/>
          <w:rFonts w:ascii="Calibri" w:hAnsi="Calibri"/>
        </w:rPr>
        <w:t>生成交叉验证曲线</w:t>
      </w:r>
      <w:r>
        <w:rPr>
          <w:rStyle w:val="translated-span"/>
          <w:i/>
          <w:iCs/>
        </w:rPr>
        <w:t>？</w:t>
      </w:r>
    </w:p>
    <w:p w:rsidR="006844F0" w:rsidRDefault="00855444">
      <w:pPr>
        <w:spacing w:after="287"/>
        <w:ind w:left="340" w:right="565" w:firstLine="0"/>
      </w:pPr>
      <w:r>
        <w:rPr>
          <w:rStyle w:val="translated-span"/>
          <w:i/>
          <w:iCs/>
        </w:rPr>
        <w:t>？</w:t>
      </w:r>
      <w:r>
        <w:rPr>
          <w:rStyle w:val="translated-span"/>
        </w:rPr>
        <w:t>指示需要完成的文件</w:t>
      </w:r>
    </w:p>
    <w:p w:rsidR="006844F0" w:rsidRDefault="00855444">
      <w:pPr>
        <w:spacing w:after="392"/>
        <w:ind w:left="-15" w:right="565"/>
      </w:pPr>
      <w:r>
        <w:rPr>
          <w:rStyle w:val="translated-span"/>
        </w:rPr>
        <w:lastRenderedPageBreak/>
        <w:t>在整个练习中，您将使用脚本</w:t>
      </w:r>
      <w:r>
        <w:rPr>
          <w:rStyle w:val="translated-span"/>
        </w:rPr>
        <w:t>ex5.m</w:t>
      </w:r>
      <w:r>
        <w:rPr>
          <w:rStyle w:val="translated-span"/>
        </w:rPr>
        <w:t>。这些脚本为问题设置数据集，并调用将要编写的函数。您只需要按照本分配中的说明修改其他文件中的函数。</w:t>
      </w:r>
    </w:p>
    <w:p w:rsidR="006844F0" w:rsidRDefault="00855444">
      <w:pPr>
        <w:pStyle w:val="2"/>
        <w:ind w:left="-5" w:firstLine="0"/>
      </w:pPr>
      <w:r>
        <w:rPr>
          <w:rStyle w:val="translated-span"/>
        </w:rPr>
        <w:t>在哪里寻求帮助</w:t>
      </w:r>
    </w:p>
    <w:p w:rsidR="006844F0" w:rsidRDefault="00855444">
      <w:pPr>
        <w:ind w:left="-15" w:right="565" w:firstLine="0"/>
      </w:pPr>
      <w:r>
        <w:rPr>
          <w:rStyle w:val="translated-span"/>
        </w:rPr>
        <w:t>本课程的练习使用</w:t>
      </w:r>
      <w:proofErr w:type="spellStart"/>
      <w:r>
        <w:rPr>
          <w:rStyle w:val="translated-span"/>
        </w:rPr>
        <w:t>Octaveor</w:t>
      </w:r>
      <w:proofErr w:type="spellEnd"/>
      <w:r>
        <w:rPr>
          <w:rStyle w:val="translated-span"/>
        </w:rPr>
        <w:t xml:space="preserve"> 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，这是一种高级编程语言，非常适合数值计算。如果您没有安装八度音阶或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，请参考课程网站</w:t>
      </w:r>
      <w:r>
        <w:rPr>
          <w:rStyle w:val="translated-span"/>
        </w:rPr>
        <w:t>“</w:t>
      </w:r>
      <w:r>
        <w:rPr>
          <w:rStyle w:val="translated-span"/>
        </w:rPr>
        <w:t>环境设置说明</w:t>
      </w:r>
      <w:r>
        <w:rPr>
          <w:rStyle w:val="translated-span"/>
        </w:rPr>
        <w:t>”</w:t>
      </w:r>
      <w:r>
        <w:rPr>
          <w:rStyle w:val="translated-span"/>
        </w:rPr>
        <w:t>中的安装说明。</w:t>
      </w:r>
      <w:bookmarkStart w:id="0" w:name="_ftnref1"/>
      <w:r>
        <w:fldChar w:fldCharType="begin"/>
      </w:r>
      <w:r>
        <w:instrText xml:space="preserve"> HYPERLINK "" \l "_ftn1" \o "" </w:instrText>
      </w:r>
      <w:r>
        <w:fldChar w:fldCharType="separate"/>
      </w:r>
      <w:r>
        <w:rPr>
          <w:rStyle w:val="translated-span"/>
          <w:color w:val="FF0000"/>
          <w:u w:val="single"/>
          <w:vertAlign w:val="superscript"/>
        </w:rPr>
        <w:t>〔</w:t>
      </w:r>
      <w:r>
        <w:rPr>
          <w:rStyle w:val="translated-span"/>
          <w:color w:val="FF0000"/>
          <w:u w:val="single"/>
          <w:vertAlign w:val="superscript"/>
        </w:rPr>
        <w:t>1</w:t>
      </w:r>
      <w:r>
        <w:rPr>
          <w:rStyle w:val="translated-span"/>
          <w:color w:val="FF0000"/>
          <w:u w:val="single"/>
          <w:vertAlign w:val="superscript"/>
        </w:rPr>
        <w:t>〕</w:t>
      </w:r>
      <w:r>
        <w:fldChar w:fldCharType="end"/>
      </w:r>
      <w:bookmarkEnd w:id="0"/>
      <w:r>
        <w:rPr>
          <w:color w:val="FF0000"/>
          <w:vertAlign w:val="superscript"/>
        </w:rPr>
        <w:t xml:space="preserve"> </w:t>
      </w:r>
    </w:p>
    <w:p w:rsidR="006844F0" w:rsidRDefault="00855444">
      <w:pPr>
        <w:ind w:left="-15" w:right="565"/>
      </w:pPr>
      <w:r>
        <w:rPr>
          <w:rStyle w:val="translated-span"/>
        </w:rPr>
        <w:t>在</w:t>
      </w:r>
      <w:r>
        <w:rPr>
          <w:rStyle w:val="translated-span"/>
        </w:rPr>
        <w:t>octave/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命令行中，键入帮助，然后键入函数名，显示内置函数的文档。例如，帮助图将显示用于绘制的帮助信息。有关八度函数的更多文档，请参见八度文档页面。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文档可以在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文档页面中找到。</w:t>
      </w:r>
    </w:p>
    <w:p w:rsidR="006844F0" w:rsidRDefault="00855444">
      <w:pPr>
        <w:spacing w:after="200"/>
        <w:ind w:left="-15" w:right="565"/>
      </w:pPr>
      <w:r>
        <w:rPr>
          <w:rStyle w:val="translated-span"/>
        </w:rPr>
        <w:t>我们还强烈鼓励使用在线讨论与其他学生讨论练习。但是，不要查看其他人编写的任何源代码，也不要与其他人共享源代码。</w:t>
      </w:r>
    </w:p>
    <w:p w:rsidR="006844F0" w:rsidRDefault="00855444">
      <w:pPr>
        <w:spacing w:after="560"/>
        <w:ind w:left="399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438650" cy="9525"/>
            <wp:effectExtent l="0" t="0" r="0" b="0"/>
            <wp:docPr id="1" name="Group 1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4531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pStyle w:val="1"/>
        <w:ind w:left="566" w:hanging="581"/>
      </w:pPr>
      <w:r>
        <w:t>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rPr>
          <w:rStyle w:val="translated-span"/>
        </w:rPr>
        <w:t>正则线性回归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在练习的前半部分，您将使用水库水位的变化来实现正则化线性回归，以预测流出大坝的水量。在下半部分中，您将对调试学习算法进行一些诊断，并检查偏差</w:t>
      </w:r>
      <w:r>
        <w:rPr>
          <w:rStyle w:val="translated-span"/>
        </w:rPr>
        <w:t>V.S.</w:t>
      </w:r>
      <w:r>
        <w:rPr>
          <w:rStyle w:val="translated-span"/>
        </w:rPr>
        <w:t>方差的影响。</w:t>
      </w:r>
    </w:p>
    <w:p w:rsidR="006844F0" w:rsidRDefault="00855444">
      <w:pPr>
        <w:spacing w:after="3" w:line="264" w:lineRule="auto"/>
        <w:ind w:left="10" w:right="648" w:hanging="10"/>
        <w:jc w:val="center"/>
      </w:pPr>
      <w:r>
        <w:rPr>
          <w:rStyle w:val="translated-span"/>
        </w:rPr>
        <w:t>提供的脚本</w:t>
      </w:r>
      <w:r>
        <w:rPr>
          <w:rStyle w:val="translated-span"/>
        </w:rPr>
        <w:t>ex5.m</w:t>
      </w:r>
      <w:r>
        <w:rPr>
          <w:rStyle w:val="translated-span"/>
        </w:rPr>
        <w:t>将帮助</w:t>
      </w:r>
      <w:proofErr w:type="gramStart"/>
      <w:r>
        <w:rPr>
          <w:rStyle w:val="translated-span"/>
        </w:rPr>
        <w:t>您逐步</w:t>
      </w:r>
      <w:proofErr w:type="gramEnd"/>
      <w:r>
        <w:rPr>
          <w:rStyle w:val="translated-span"/>
        </w:rPr>
        <w:t>完成此练习。</w:t>
      </w:r>
    </w:p>
    <w:p w:rsidR="006844F0" w:rsidRDefault="00855444">
      <w:pPr>
        <w:pStyle w:val="2"/>
        <w:ind w:left="720" w:hanging="735"/>
      </w:pPr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可视化数据集</w:t>
      </w:r>
    </w:p>
    <w:p w:rsidR="006844F0" w:rsidRDefault="00855444">
      <w:pPr>
        <w:ind w:left="-15" w:right="565" w:firstLine="0"/>
      </w:pPr>
      <w:r>
        <w:rPr>
          <w:rStyle w:val="translated-span"/>
        </w:rPr>
        <w:t>我们将从可视化数据集开始，该数据集包含水位变化的历史记录</w:t>
      </w:r>
      <w:r>
        <w:rPr>
          <w:rStyle w:val="translated-span"/>
        </w:rPr>
        <w:t>x</w:t>
      </w:r>
      <w:r>
        <w:rPr>
          <w:rStyle w:val="translated-span"/>
        </w:rPr>
        <w:t>和流出大坝的水量</w:t>
      </w:r>
      <w:r>
        <w:rPr>
          <w:rStyle w:val="translated-span"/>
        </w:rPr>
        <w:t>y</w:t>
      </w:r>
      <w:r>
        <w:rPr>
          <w:rStyle w:val="translated-span"/>
        </w:rPr>
        <w:t>。</w:t>
      </w:r>
    </w:p>
    <w:p w:rsidR="006844F0" w:rsidRDefault="00855444">
      <w:pPr>
        <w:spacing w:after="305"/>
        <w:ind w:left="351" w:right="565" w:firstLine="0"/>
      </w:pPr>
      <w:r>
        <w:rPr>
          <w:rStyle w:val="translated-span"/>
        </w:rPr>
        <w:t>此数据</w:t>
      </w:r>
      <w:proofErr w:type="gramStart"/>
      <w:r>
        <w:rPr>
          <w:rStyle w:val="translated-span"/>
        </w:rPr>
        <w:t>集分为</w:t>
      </w:r>
      <w:proofErr w:type="gramEnd"/>
      <w:r>
        <w:rPr>
          <w:rStyle w:val="translated-span"/>
        </w:rPr>
        <w:t>三部分：</w:t>
      </w:r>
    </w:p>
    <w:p w:rsidR="006844F0" w:rsidRDefault="00855444">
      <w:pPr>
        <w:spacing w:after="262"/>
        <w:ind w:left="498" w:right="565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您的模型将学习的训练集：</w:t>
      </w:r>
      <w:r>
        <w:rPr>
          <w:rStyle w:val="translated-span"/>
          <w:rFonts w:ascii="Calibri" w:hAnsi="Calibri"/>
        </w:rPr>
        <w:t>x</w:t>
      </w:r>
      <w:r>
        <w:rPr>
          <w:rStyle w:val="translated-span"/>
          <w:rFonts w:ascii="Calibri" w:hAnsi="Calibri"/>
        </w:rPr>
        <w:t>，</w:t>
      </w:r>
      <w:r>
        <w:rPr>
          <w:rStyle w:val="translated-span"/>
          <w:rFonts w:ascii="Calibri" w:hAnsi="Calibri"/>
        </w:rPr>
        <w:t>y</w:t>
      </w:r>
    </w:p>
    <w:p w:rsidR="006844F0" w:rsidRDefault="00855444">
      <w:pPr>
        <w:spacing w:after="0" w:line="264" w:lineRule="auto"/>
        <w:ind w:left="498" w:right="565" w:hanging="217"/>
      </w:pPr>
      <w:r>
        <w:rPr>
          <w:rStyle w:val="translated-span"/>
          <w:rFonts w:ascii="Calibri" w:hAnsi="Calibri"/>
        </w:rPr>
        <w:t>•</w:t>
      </w:r>
      <w:r>
        <w:rPr>
          <w:rStyle w:val="translated-span"/>
          <w:rFonts w:ascii="Calibri" w:hAnsi="Calibri"/>
        </w:rPr>
        <w:t>用于确定正则化参数的交叉验证集：</w:t>
      </w:r>
    </w:p>
    <w:p w:rsidR="006844F0" w:rsidRDefault="00855444">
      <w:pPr>
        <w:spacing w:after="231"/>
        <w:ind w:left="498" w:right="0" w:firstLine="0"/>
        <w:jc w:val="left"/>
      </w:pPr>
      <w:proofErr w:type="gramStart"/>
      <w:r>
        <w:rPr>
          <w:rStyle w:val="translated-span"/>
          <w:rFonts w:ascii="Calibri" w:hAnsi="Calibri"/>
        </w:rPr>
        <w:t>西瓦尔</w:t>
      </w:r>
      <w:proofErr w:type="gramEnd"/>
    </w:p>
    <w:p w:rsidR="006844F0" w:rsidRDefault="00855444">
      <w:pPr>
        <w:spacing w:after="269"/>
        <w:ind w:left="498" w:right="565" w:hanging="217"/>
      </w:pPr>
      <w:r>
        <w:rPr>
          <w:rStyle w:val="translated-span"/>
          <w:rFonts w:ascii="Calibri" w:hAnsi="Calibri"/>
        </w:rPr>
        <w:lastRenderedPageBreak/>
        <w:t>•</w:t>
      </w:r>
      <w:r>
        <w:rPr>
          <w:rStyle w:val="translated-span"/>
          <w:rFonts w:ascii="Calibri" w:hAnsi="Calibri"/>
        </w:rPr>
        <w:t>用于评估性能的测试集。这些是您的模型在培训过程中没有看到的</w:t>
      </w:r>
      <w:r>
        <w:rPr>
          <w:rStyle w:val="translated-span"/>
          <w:rFonts w:ascii="Calibri" w:hAnsi="Calibri"/>
        </w:rPr>
        <w:t>“</w:t>
      </w:r>
      <w:r>
        <w:rPr>
          <w:rStyle w:val="translated-span"/>
          <w:rFonts w:ascii="Calibri" w:hAnsi="Calibri"/>
        </w:rPr>
        <w:t>看不见的</w:t>
      </w:r>
      <w:r>
        <w:rPr>
          <w:rStyle w:val="translated-span"/>
          <w:rFonts w:ascii="Calibri" w:hAnsi="Calibri"/>
        </w:rPr>
        <w:t>”</w:t>
      </w:r>
      <w:r>
        <w:rPr>
          <w:rStyle w:val="translated-span"/>
          <w:rFonts w:ascii="Calibri" w:hAnsi="Calibri"/>
        </w:rPr>
        <w:t>示例：</w:t>
      </w:r>
      <w:proofErr w:type="spellStart"/>
      <w:r>
        <w:rPr>
          <w:rStyle w:val="translated-span"/>
          <w:rFonts w:ascii="Calibri" w:hAnsi="Calibri"/>
        </w:rPr>
        <w:t>xtest</w:t>
      </w:r>
      <w:proofErr w:type="spellEnd"/>
      <w:r>
        <w:rPr>
          <w:rStyle w:val="translated-span"/>
          <w:rFonts w:ascii="Calibri" w:hAnsi="Calibri"/>
        </w:rPr>
        <w:t>，</w:t>
      </w:r>
      <w:proofErr w:type="spellStart"/>
      <w:r>
        <w:rPr>
          <w:rStyle w:val="translated-span"/>
          <w:rFonts w:ascii="Calibri" w:hAnsi="Calibri"/>
        </w:rPr>
        <w:t>ytest</w:t>
      </w:r>
      <w:proofErr w:type="spellEnd"/>
    </w:p>
    <w:p w:rsidR="006844F0" w:rsidRDefault="00855444">
      <w:pPr>
        <w:ind w:left="-15" w:right="565"/>
      </w:pPr>
      <w:r>
        <w:rPr>
          <w:rStyle w:val="translated-span"/>
        </w:rPr>
        <w:t>ex5.m</w:t>
      </w:r>
      <w:r>
        <w:rPr>
          <w:rStyle w:val="translated-span"/>
        </w:rPr>
        <w:t>的下一步将绘制培训数据（图</w:t>
      </w:r>
      <w:r>
        <w:rPr>
          <w:rStyle w:val="translated-span"/>
        </w:rPr>
        <w:t>1</w:t>
      </w:r>
      <w:r>
        <w:rPr>
          <w:rStyle w:val="translated-span"/>
        </w:rPr>
        <w:t>）。在下面的部分中，您将实现线性回归，并使用它来拟合数据的直线并绘制学习曲线。然后，您将实现多项式回归，以找到更好的数据拟合。</w:t>
      </w:r>
    </w:p>
    <w:p w:rsidR="006844F0" w:rsidRDefault="00855444">
      <w:pPr>
        <w:spacing w:after="375"/>
        <w:ind w:left="1273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381375" cy="2524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696" w:line="264" w:lineRule="auto"/>
        <w:ind w:left="10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1</w:t>
      </w:r>
      <w:r>
        <w:rPr>
          <w:rStyle w:val="translated-span"/>
        </w:rPr>
        <w:t>：数据</w:t>
      </w:r>
    </w:p>
    <w:p w:rsidR="006844F0" w:rsidRDefault="00855444">
      <w:pPr>
        <w:pStyle w:val="2"/>
        <w:ind w:left="720" w:hanging="735"/>
      </w:pPr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正则化线性回归成本函数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回想一下，正则化线性回归具有以下成本函数：</w:t>
      </w:r>
    </w:p>
    <w:p w:rsidR="006844F0" w:rsidRDefault="00855444">
      <w:pPr>
        <w:spacing w:after="86"/>
        <w:ind w:right="1811" w:firstLine="0"/>
        <w:jc w:val="right"/>
      </w:pPr>
      <w:r>
        <w:rPr>
          <w:noProof/>
        </w:rPr>
        <w:drawing>
          <wp:inline distT="0" distB="0" distL="0" distR="0">
            <wp:extent cx="3257550" cy="466725"/>
            <wp:effectExtent l="0" t="0" r="0" b="9525"/>
            <wp:docPr id="3" name="Picture 18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5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,</w:t>
      </w:r>
    </w:p>
    <w:p w:rsidR="006844F0" w:rsidRDefault="00855444">
      <w:pPr>
        <w:ind w:left="-15" w:right="565"/>
      </w:pPr>
      <w:r>
        <w:rPr>
          <w:rStyle w:val="translated-span"/>
        </w:rPr>
        <w:t>其中，</w:t>
      </w:r>
      <w:r>
        <w:rPr>
          <w:rStyle w:val="translated-span"/>
        </w:rPr>
        <w:t>λ</w:t>
      </w:r>
      <w:r>
        <w:rPr>
          <w:rStyle w:val="translated-span"/>
        </w:rPr>
        <w:t>是控制正则化程度的正则化参数（从而有助于防止过度拟合）。</w:t>
      </w:r>
      <w:proofErr w:type="gramStart"/>
      <w:r>
        <w:rPr>
          <w:rStyle w:val="translated-span"/>
        </w:rPr>
        <w:t>正则化项对</w:t>
      </w:r>
      <w:proofErr w:type="gramEnd"/>
      <w:r>
        <w:rPr>
          <w:rStyle w:val="translated-span"/>
        </w:rPr>
        <w:t>总成本</w:t>
      </w:r>
      <w:r>
        <w:rPr>
          <w:rStyle w:val="translated-span"/>
        </w:rPr>
        <w:t>j</w:t>
      </w:r>
      <w:r>
        <w:rPr>
          <w:rStyle w:val="translated-span"/>
        </w:rPr>
        <w:t>施加了惩罚，随着模型参数</w:t>
      </w:r>
      <w:proofErr w:type="spellStart"/>
      <w:r>
        <w:rPr>
          <w:rStyle w:val="translated-span"/>
        </w:rPr>
        <w:t>θj</w:t>
      </w:r>
      <w:proofErr w:type="spellEnd"/>
      <w:r>
        <w:rPr>
          <w:rStyle w:val="translated-span"/>
        </w:rPr>
        <w:t>的增加，惩罚也随之增加。注意，你不应该调整</w:t>
      </w:r>
      <w:r>
        <w:rPr>
          <w:rStyle w:val="translated-span"/>
        </w:rPr>
        <w:t>θ0</w:t>
      </w:r>
      <w:r>
        <w:rPr>
          <w:rStyle w:val="translated-span"/>
        </w:rPr>
        <w:t>项。（在八度</w:t>
      </w:r>
      <w:r>
        <w:rPr>
          <w:rStyle w:val="translated-span"/>
        </w:rPr>
        <w:t>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中，</w:t>
      </w:r>
      <w:r>
        <w:rPr>
          <w:rStyle w:val="translated-span"/>
        </w:rPr>
        <w:t>θ0</w:t>
      </w:r>
      <w:r>
        <w:rPr>
          <w:rStyle w:val="translated-span"/>
        </w:rPr>
        <w:t>项表示为</w:t>
      </w:r>
      <w:r>
        <w:rPr>
          <w:rStyle w:val="translated-span"/>
        </w:rPr>
        <w:t>theta</w:t>
      </w:r>
      <w:r>
        <w:rPr>
          <w:rStyle w:val="translated-span"/>
        </w:rPr>
        <w:t>（</w:t>
      </w:r>
      <w:r>
        <w:rPr>
          <w:rStyle w:val="translated-span"/>
        </w:rPr>
        <w:t>1</w:t>
      </w:r>
      <w:r>
        <w:rPr>
          <w:rStyle w:val="translated-span"/>
        </w:rPr>
        <w:t>），因为八度</w:t>
      </w:r>
      <w:r>
        <w:rPr>
          <w:rStyle w:val="translated-span"/>
        </w:rPr>
        <w:t>/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中的索引从</w:t>
      </w:r>
      <w:r>
        <w:rPr>
          <w:rStyle w:val="translated-span"/>
        </w:rPr>
        <w:t>1</w:t>
      </w:r>
      <w:r>
        <w:rPr>
          <w:rStyle w:val="translated-span"/>
        </w:rPr>
        <w:t>开始）。</w:t>
      </w:r>
    </w:p>
    <w:p w:rsidR="006844F0" w:rsidRDefault="00855444">
      <w:pPr>
        <w:ind w:left="-15" w:right="565"/>
      </w:pPr>
      <w:r>
        <w:rPr>
          <w:rStyle w:val="translated-span"/>
        </w:rPr>
        <w:t>现在您应该完成</w:t>
      </w:r>
      <w:proofErr w:type="spellStart"/>
      <w:r>
        <w:rPr>
          <w:rStyle w:val="translated-span"/>
        </w:rPr>
        <w:t>linearregostfunction.m</w:t>
      </w:r>
      <w:proofErr w:type="spellEnd"/>
      <w:r>
        <w:rPr>
          <w:rStyle w:val="translated-span"/>
        </w:rPr>
        <w:t>文件中的代码。您的任务是编写一个函数来计算正则化线性回归成本函数。如果可能，尝试向量化代码</w:t>
      </w:r>
      <w:r>
        <w:rPr>
          <w:rStyle w:val="translated-span"/>
        </w:rPr>
        <w:lastRenderedPageBreak/>
        <w:t>并避免编写循环。完成后，</w:t>
      </w:r>
      <w:r>
        <w:rPr>
          <w:rStyle w:val="translated-span"/>
        </w:rPr>
        <w:t>ex5.m</w:t>
      </w:r>
      <w:r>
        <w:rPr>
          <w:rStyle w:val="translated-span"/>
        </w:rPr>
        <w:t>的下一部分将使用在</w:t>
      </w:r>
      <w:r>
        <w:rPr>
          <w:rStyle w:val="translated-span"/>
        </w:rPr>
        <w:t>[1</w:t>
      </w:r>
      <w:r>
        <w:rPr>
          <w:rStyle w:val="translated-span"/>
        </w:rPr>
        <w:t>；</w:t>
      </w:r>
      <w:r>
        <w:rPr>
          <w:rStyle w:val="translated-span"/>
        </w:rPr>
        <w:t>1]</w:t>
      </w:r>
      <w:r>
        <w:rPr>
          <w:rStyle w:val="translated-span"/>
        </w:rPr>
        <w:t>处初始化的</w:t>
      </w:r>
      <w:r>
        <w:rPr>
          <w:rStyle w:val="translated-span"/>
        </w:rPr>
        <w:t>theta</w:t>
      </w:r>
      <w:r>
        <w:rPr>
          <w:rStyle w:val="translated-span"/>
        </w:rPr>
        <w:t>运行成本函数。您应该看到</w:t>
      </w:r>
    </w:p>
    <w:p w:rsidR="006844F0" w:rsidRDefault="00855444">
      <w:pPr>
        <w:spacing w:after="275"/>
        <w:ind w:left="-15" w:right="565" w:firstLine="0"/>
      </w:pPr>
      <w:r>
        <w:t>303.993.</w:t>
      </w:r>
    </w:p>
    <w:p w:rsidR="006844F0" w:rsidRDefault="00855444">
      <w:pPr>
        <w:spacing w:after="428" w:line="252" w:lineRule="auto"/>
        <w:ind w:left="346" w:right="0" w:hanging="10"/>
        <w:jc w:val="left"/>
      </w:pPr>
      <w:r>
        <w:rPr>
          <w:rStyle w:val="translated-span"/>
          <w:i/>
          <w:iCs/>
        </w:rPr>
        <w:t>现在您应该提交解决方案。</w:t>
      </w:r>
    </w:p>
    <w:p w:rsidR="006844F0" w:rsidRDefault="00855444">
      <w:pPr>
        <w:pStyle w:val="2"/>
        <w:ind w:left="720" w:hanging="735"/>
      </w:pPr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正则化线性回归梯度</w:t>
      </w:r>
    </w:p>
    <w:p w:rsidR="006844F0" w:rsidRDefault="00855444">
      <w:pPr>
        <w:spacing w:after="437"/>
        <w:ind w:left="-15" w:right="565" w:firstLine="0"/>
      </w:pPr>
      <w:r>
        <w:rPr>
          <w:rStyle w:val="translated-span"/>
        </w:rPr>
        <w:t>相应地，</w:t>
      </w:r>
      <w:proofErr w:type="spellStart"/>
      <w:r>
        <w:rPr>
          <w:rStyle w:val="translated-span"/>
        </w:rPr>
        <w:t>θj</w:t>
      </w:r>
      <w:proofErr w:type="spellEnd"/>
      <w:r>
        <w:rPr>
          <w:rStyle w:val="translated-span"/>
        </w:rPr>
        <w:t>正则化线性回归成本的偏导数定义为：</w:t>
      </w:r>
    </w:p>
    <w:p w:rsidR="006844F0" w:rsidRDefault="00855444">
      <w:pPr>
        <w:spacing w:after="598" w:line="264" w:lineRule="auto"/>
        <w:ind w:left="993" w:right="1574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86075" cy="981075"/>
            <wp:effectExtent l="0" t="0" r="9525" b="9525"/>
            <wp:wrapSquare wrapText="bothSides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</w:rPr>
        <w:t>j</w:t>
      </w:r>
      <w:r>
        <w:rPr>
          <w:rStyle w:val="translated-span"/>
        </w:rPr>
        <w:t>＝</w:t>
      </w:r>
      <w:r>
        <w:rPr>
          <w:rStyle w:val="translated-span"/>
        </w:rPr>
        <w:t>0</w:t>
      </w:r>
    </w:p>
    <w:p w:rsidR="006844F0" w:rsidRDefault="00855444">
      <w:pPr>
        <w:spacing w:after="337" w:line="264" w:lineRule="auto"/>
        <w:ind w:left="993" w:right="1574" w:hanging="10"/>
        <w:jc w:val="right"/>
      </w:pPr>
      <w:r>
        <w:rPr>
          <w:rStyle w:val="translated-span"/>
        </w:rPr>
        <w:t>j</w:t>
      </w:r>
      <w:r>
        <w:rPr>
          <w:rStyle w:val="translated-span"/>
        </w:rPr>
        <w:t>＝</w:t>
      </w:r>
      <w:r>
        <w:rPr>
          <w:rStyle w:val="translated-span"/>
        </w:rPr>
        <w:t>1</w:t>
      </w:r>
    </w:p>
    <w:p w:rsidR="006844F0" w:rsidRDefault="00855444">
      <w:pPr>
        <w:spacing w:after="271"/>
        <w:ind w:left="-15" w:right="565"/>
      </w:pPr>
      <w:r>
        <w:rPr>
          <w:rStyle w:val="translated-span"/>
        </w:rPr>
        <w:t>在</w:t>
      </w:r>
      <w:proofErr w:type="spellStart"/>
      <w:r>
        <w:rPr>
          <w:rStyle w:val="translated-span"/>
        </w:rPr>
        <w:t>linearregostfunction.m</w:t>
      </w:r>
      <w:proofErr w:type="spellEnd"/>
      <w:r>
        <w:rPr>
          <w:rStyle w:val="translated-span"/>
        </w:rPr>
        <w:t>中，添加代码以计算渐变，并返回变量渐变。完成后，</w:t>
      </w:r>
      <w:r>
        <w:rPr>
          <w:rStyle w:val="translated-span"/>
        </w:rPr>
        <w:t>ex5.m</w:t>
      </w:r>
      <w:r>
        <w:rPr>
          <w:rStyle w:val="translated-span"/>
        </w:rPr>
        <w:t>的下一部分将使用在</w:t>
      </w:r>
      <w:r>
        <w:rPr>
          <w:rStyle w:val="translated-span"/>
        </w:rPr>
        <w:t>[1</w:t>
      </w:r>
      <w:r>
        <w:rPr>
          <w:rStyle w:val="translated-span"/>
        </w:rPr>
        <w:t>；</w:t>
      </w:r>
      <w:r>
        <w:rPr>
          <w:rStyle w:val="translated-span"/>
        </w:rPr>
        <w:t>1]</w:t>
      </w:r>
      <w:r>
        <w:rPr>
          <w:rStyle w:val="translated-span"/>
        </w:rPr>
        <w:t>处初始化的</w:t>
      </w:r>
      <w:r>
        <w:rPr>
          <w:rStyle w:val="translated-span"/>
        </w:rPr>
        <w:t>theta</w:t>
      </w:r>
      <w:r>
        <w:rPr>
          <w:rStyle w:val="translated-span"/>
        </w:rPr>
        <w:t>运行渐变函数。你应该看到一个坡度为</w:t>
      </w:r>
      <w:r>
        <w:rPr>
          <w:rStyle w:val="translated-span"/>
        </w:rPr>
        <w:t>[15.30</w:t>
      </w:r>
      <w:r>
        <w:rPr>
          <w:rStyle w:val="translated-span"/>
        </w:rPr>
        <w:t>；</w:t>
      </w:r>
      <w:r>
        <w:rPr>
          <w:rStyle w:val="translated-span"/>
        </w:rPr>
        <w:t>598.250]</w:t>
      </w:r>
      <w:r>
        <w:rPr>
          <w:rStyle w:val="translated-span"/>
        </w:rPr>
        <w:t>。</w:t>
      </w:r>
    </w:p>
    <w:p w:rsidR="006844F0" w:rsidRDefault="00855444">
      <w:pPr>
        <w:spacing w:after="428" w:line="252" w:lineRule="auto"/>
        <w:ind w:left="346" w:right="0" w:hanging="10"/>
        <w:jc w:val="left"/>
      </w:pPr>
      <w:r>
        <w:rPr>
          <w:rStyle w:val="translated-span"/>
          <w:i/>
          <w:iCs/>
        </w:rPr>
        <w:t>现在您应该提交解决方案。</w:t>
      </w:r>
    </w:p>
    <w:p w:rsidR="006844F0" w:rsidRDefault="00855444">
      <w:pPr>
        <w:pStyle w:val="2"/>
        <w:ind w:left="720" w:hanging="735"/>
      </w:pPr>
      <w:r>
        <w:t>1.4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拟合线性回归</w:t>
      </w:r>
    </w:p>
    <w:p w:rsidR="006844F0" w:rsidRDefault="00855444">
      <w:pPr>
        <w:ind w:left="-15" w:right="565" w:firstLine="0"/>
      </w:pPr>
      <w:r>
        <w:rPr>
          <w:rStyle w:val="translated-span"/>
        </w:rPr>
        <w:t>一旦您的成本函数和梯度工作正常，</w:t>
      </w:r>
      <w:r>
        <w:rPr>
          <w:rStyle w:val="translated-span"/>
        </w:rPr>
        <w:t>ex5.m</w:t>
      </w:r>
      <w:r>
        <w:rPr>
          <w:rStyle w:val="translated-span"/>
        </w:rPr>
        <w:t>的下一部分将运行</w:t>
      </w:r>
      <w:proofErr w:type="spellStart"/>
      <w:r>
        <w:rPr>
          <w:rStyle w:val="translated-span"/>
        </w:rPr>
        <w:t>trainlinereg.m</w:t>
      </w:r>
      <w:proofErr w:type="spellEnd"/>
      <w:r>
        <w:rPr>
          <w:rStyle w:val="translated-span"/>
        </w:rPr>
        <w:t>中的代码来计算</w:t>
      </w:r>
      <w:r>
        <w:rPr>
          <w:rStyle w:val="translated-span"/>
        </w:rPr>
        <w:t>θ</w:t>
      </w:r>
      <w:r>
        <w:rPr>
          <w:rStyle w:val="translated-span"/>
        </w:rPr>
        <w:t>的最佳值。</w:t>
      </w:r>
      <w:proofErr w:type="gramStart"/>
      <w:r>
        <w:rPr>
          <w:rStyle w:val="translated-span"/>
        </w:rPr>
        <w:t>此培训</w:t>
      </w:r>
      <w:proofErr w:type="gramEnd"/>
      <w:r>
        <w:rPr>
          <w:rStyle w:val="translated-span"/>
        </w:rPr>
        <w:t>功能使用快速消费品来优化成本功能。</w:t>
      </w:r>
    </w:p>
    <w:p w:rsidR="006844F0" w:rsidRDefault="00855444">
      <w:pPr>
        <w:ind w:left="-15" w:right="565"/>
      </w:pPr>
      <w:r>
        <w:rPr>
          <w:rStyle w:val="translated-span"/>
        </w:rPr>
        <w:t>在这部分中，我们将正则化参数</w:t>
      </w:r>
      <w:r>
        <w:rPr>
          <w:rStyle w:val="translated-span"/>
        </w:rPr>
        <w:t>λ</w:t>
      </w:r>
      <w:r>
        <w:rPr>
          <w:rStyle w:val="translated-span"/>
        </w:rPr>
        <w:t>设置为零。因为我们目前的线性回归的实现是试图拟合二维</w:t>
      </w:r>
      <w:r>
        <w:rPr>
          <w:rStyle w:val="translated-span"/>
        </w:rPr>
        <w:t>θ</w:t>
      </w:r>
      <w:r>
        <w:rPr>
          <w:rStyle w:val="translated-span"/>
        </w:rPr>
        <w:t>，正则化对于如此低维的</w:t>
      </w:r>
      <w:r>
        <w:rPr>
          <w:rStyle w:val="translated-span"/>
        </w:rPr>
        <w:t>θ</w:t>
      </w:r>
      <w:r>
        <w:rPr>
          <w:rStyle w:val="translated-span"/>
        </w:rPr>
        <w:t>不会有难以置信的帮助。在练习的后面部分，您将使用具有正则化的多项式回归。</w:t>
      </w:r>
    </w:p>
    <w:p w:rsidR="006844F0" w:rsidRDefault="00855444">
      <w:pPr>
        <w:ind w:left="-15" w:right="565"/>
      </w:pPr>
      <w:r>
        <w:rPr>
          <w:rStyle w:val="translated-span"/>
        </w:rPr>
        <w:t>最后，</w:t>
      </w:r>
      <w:r>
        <w:rPr>
          <w:rStyle w:val="translated-span"/>
        </w:rPr>
        <w:t>ex5.m</w:t>
      </w:r>
      <w:r>
        <w:rPr>
          <w:rStyle w:val="translated-span"/>
        </w:rPr>
        <w:t>脚本还应该绘制出最适合的行，从而生成类似于图</w:t>
      </w:r>
      <w:r>
        <w:rPr>
          <w:rStyle w:val="translated-span"/>
        </w:rPr>
        <w:t>2</w:t>
      </w:r>
      <w:r>
        <w:rPr>
          <w:rStyle w:val="translated-span"/>
        </w:rPr>
        <w:t>的图像。最佳拟合线告诉我们，模型不适合数据，因为数据具有非线性模式。虽然如图所示可视化最佳匹配是调试学习算法的一种可能方法，但是可视化数据和模型并不总是容易的。在下一节中，您将实现一个函数来生成学习曲线，它可以帮助您调试学习算法，即使数据不容易可视化。</w:t>
      </w:r>
    </w:p>
    <w:p w:rsidR="006844F0" w:rsidRDefault="00855444">
      <w:pPr>
        <w:spacing w:after="360"/>
        <w:ind w:left="888" w:right="0" w:firstLine="0"/>
        <w:jc w:val="left"/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876675" cy="2886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781" w:line="264" w:lineRule="auto"/>
        <w:ind w:left="10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2</w:t>
      </w:r>
      <w:r>
        <w:rPr>
          <w:rStyle w:val="translated-span"/>
        </w:rPr>
        <w:t>：线性拟合</w:t>
      </w:r>
    </w:p>
    <w:p w:rsidR="006844F0" w:rsidRDefault="00855444">
      <w:pPr>
        <w:pStyle w:val="1"/>
        <w:ind w:left="566" w:hanging="581"/>
      </w:pPr>
      <w:r>
        <w:t>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rPr>
          <w:rStyle w:val="translated-span"/>
        </w:rPr>
        <w:t>拜</w:t>
      </w:r>
      <w:proofErr w:type="gramStart"/>
      <w:r>
        <w:rPr>
          <w:rStyle w:val="translated-span"/>
        </w:rPr>
        <w:t>厄</w:t>
      </w:r>
      <w:proofErr w:type="gramEnd"/>
      <w:r>
        <w:rPr>
          <w:rStyle w:val="translated-span"/>
        </w:rPr>
        <w:t>斯方差</w:t>
      </w:r>
    </w:p>
    <w:p w:rsidR="006844F0" w:rsidRDefault="00855444">
      <w:pPr>
        <w:ind w:left="-15" w:right="565" w:firstLine="0"/>
      </w:pPr>
      <w:r>
        <w:rPr>
          <w:rStyle w:val="translated-span"/>
        </w:rPr>
        <w:t>机器学习中的一个重要概念是偏方差权衡。具有高偏差的模型对于数据来说不够复杂，容易出现下溢现象，而具有高方差的模型则与训练数据过度匹配。</w:t>
      </w:r>
    </w:p>
    <w:p w:rsidR="006844F0" w:rsidRDefault="00855444">
      <w:pPr>
        <w:spacing w:after="428"/>
        <w:ind w:left="-15" w:right="565"/>
      </w:pPr>
      <w:r>
        <w:rPr>
          <w:rStyle w:val="translated-span"/>
        </w:rPr>
        <w:t>在本部分练习中，您将在学习曲线上绘制培训和测试错误，以诊断偏差方差问题。</w:t>
      </w:r>
    </w:p>
    <w:p w:rsidR="006844F0" w:rsidRDefault="00855444">
      <w:pPr>
        <w:pStyle w:val="2"/>
        <w:ind w:left="720" w:hanging="735"/>
      </w:pPr>
      <w:r>
        <w:t>2.1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学习曲线</w:t>
      </w:r>
    </w:p>
    <w:p w:rsidR="006844F0" w:rsidRDefault="00855444">
      <w:pPr>
        <w:ind w:left="-15" w:right="565" w:firstLine="0"/>
      </w:pPr>
      <w:r>
        <w:rPr>
          <w:rStyle w:val="translated-span"/>
        </w:rPr>
        <w:t>现在，您将实现代码来生成在调试学习算法时有用的学习曲线。回想一下，学习曲线将训练和交叉验证错误作为训练集大小的函数绘制出来。你的工作是填写</w:t>
      </w:r>
      <w:proofErr w:type="spellStart"/>
      <w:r>
        <w:rPr>
          <w:rStyle w:val="translated-span"/>
        </w:rPr>
        <w:t>learningcurve.m</w:t>
      </w:r>
      <w:proofErr w:type="spellEnd"/>
      <w:r>
        <w:rPr>
          <w:rStyle w:val="translated-span"/>
        </w:rPr>
        <w:t>，以便它返回训练集和交叉验证集的错误向量。</w:t>
      </w:r>
    </w:p>
    <w:p w:rsidR="006844F0" w:rsidRDefault="00855444">
      <w:pPr>
        <w:ind w:left="-15" w:right="565"/>
      </w:pPr>
      <w:r>
        <w:rPr>
          <w:rStyle w:val="translated-span"/>
        </w:rPr>
        <w:t>为了绘制学习曲线，我们需要针对不同的训练集大小设置一个训练和交叉验证集误差。要获得不同的训练集大小，应使用原始训练集</w:t>
      </w:r>
      <w:r>
        <w:rPr>
          <w:rStyle w:val="translated-span"/>
        </w:rPr>
        <w:t>x</w:t>
      </w:r>
      <w:r>
        <w:rPr>
          <w:rStyle w:val="translated-span"/>
        </w:rPr>
        <w:t>的不同子集。具体来说，对于训练集大小为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的情况，应使用第一个</w:t>
      </w:r>
      <w:proofErr w:type="spellStart"/>
      <w:r>
        <w:rPr>
          <w:rStyle w:val="translated-span"/>
        </w:rPr>
        <w:t>i</w:t>
      </w:r>
      <w:proofErr w:type="spellEnd"/>
      <w:r>
        <w:rPr>
          <w:rStyle w:val="translated-span"/>
        </w:rPr>
        <w:t>示例（即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r>
        <w:rPr>
          <w:rStyle w:val="translated-span"/>
        </w:rPr>
        <w:t>1:i</w:t>
      </w:r>
      <w:r>
        <w:rPr>
          <w:rStyle w:val="translated-span"/>
        </w:rPr>
        <w:t>，：）和</w:t>
      </w:r>
      <w:r>
        <w:rPr>
          <w:rStyle w:val="translated-span"/>
        </w:rPr>
        <w:t>y</w:t>
      </w:r>
      <w:r>
        <w:rPr>
          <w:rStyle w:val="translated-span"/>
        </w:rPr>
        <w:t>（</w:t>
      </w:r>
      <w:r>
        <w:rPr>
          <w:rStyle w:val="translated-span"/>
        </w:rPr>
        <w:t>1:i</w:t>
      </w:r>
      <w:r>
        <w:rPr>
          <w:rStyle w:val="translated-span"/>
        </w:rPr>
        <w:t>））。</w:t>
      </w:r>
    </w:p>
    <w:p w:rsidR="006844F0" w:rsidRDefault="00855444">
      <w:pPr>
        <w:spacing w:after="146"/>
        <w:ind w:left="-15" w:right="565"/>
      </w:pPr>
      <w:r>
        <w:rPr>
          <w:rStyle w:val="translated-span"/>
        </w:rPr>
        <w:lastRenderedPageBreak/>
        <w:t>可以使用</w:t>
      </w:r>
      <w:proofErr w:type="spellStart"/>
      <w:r>
        <w:rPr>
          <w:rStyle w:val="translated-span"/>
        </w:rPr>
        <w:t>trainlinereg</w:t>
      </w:r>
      <w:proofErr w:type="spellEnd"/>
      <w:r>
        <w:rPr>
          <w:rStyle w:val="translated-span"/>
        </w:rPr>
        <w:t>函数查找</w:t>
      </w:r>
      <w:r>
        <w:rPr>
          <w:rStyle w:val="translated-span"/>
        </w:rPr>
        <w:t>θ</w:t>
      </w:r>
      <w:r>
        <w:rPr>
          <w:rStyle w:val="translated-span"/>
        </w:rPr>
        <w:t>参数。注意</w:t>
      </w:r>
      <w:r>
        <w:rPr>
          <w:rStyle w:val="translated-span"/>
        </w:rPr>
        <w:t>lambda</w:t>
      </w:r>
      <w:r>
        <w:rPr>
          <w:rStyle w:val="translated-span"/>
        </w:rPr>
        <w:t>作为参数传递给</w:t>
      </w:r>
      <w:proofErr w:type="spellStart"/>
      <w:r>
        <w:rPr>
          <w:rStyle w:val="translated-span"/>
        </w:rPr>
        <w:t>learningcurve</w:t>
      </w:r>
      <w:proofErr w:type="spellEnd"/>
      <w:r>
        <w:rPr>
          <w:rStyle w:val="translated-span"/>
        </w:rPr>
        <w:t>函数。学习</w:t>
      </w:r>
      <w:r>
        <w:rPr>
          <w:rStyle w:val="translated-span"/>
        </w:rPr>
        <w:t>θ</w:t>
      </w:r>
      <w:r>
        <w:rPr>
          <w:rStyle w:val="translated-span"/>
        </w:rPr>
        <w:t>参数后，应该计算训练集和交叉验证集上的错误。回想一下，数据集的训练错误定义为</w:t>
      </w:r>
    </w:p>
    <w:p w:rsidR="006844F0" w:rsidRDefault="00855444">
      <w:pPr>
        <w:spacing w:after="42"/>
        <w:ind w:right="621" w:firstLine="0"/>
        <w:jc w:val="center"/>
      </w:pPr>
      <w:r>
        <w:rPr>
          <w:noProof/>
        </w:rPr>
        <w:drawing>
          <wp:inline distT="0" distB="0" distL="0" distR="0">
            <wp:extent cx="2352675" cy="466725"/>
            <wp:effectExtent l="0" t="0" r="9525" b="9525"/>
            <wp:docPr id="5" name="Picture 1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7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t> .</w:t>
      </w:r>
    </w:p>
    <w:p w:rsidR="006844F0" w:rsidRDefault="00855444">
      <w:pPr>
        <w:ind w:left="-15" w:right="565"/>
      </w:pPr>
      <w:r>
        <w:rPr>
          <w:rStyle w:val="translated-span"/>
        </w:rPr>
        <w:t>特别注意，培训错误不包括正规化术语。计算培训误差的一种方法是使用现有的成本函数，仅当使用它计算培训误差和交叉验证误差时，才将</w:t>
      </w:r>
      <w:r>
        <w:rPr>
          <w:rStyle w:val="translated-span"/>
        </w:rPr>
        <w:t>λ</w:t>
      </w:r>
      <w:r>
        <w:rPr>
          <w:rStyle w:val="translated-span"/>
        </w:rPr>
        <w:t>设置为</w:t>
      </w:r>
      <w:r>
        <w:rPr>
          <w:rStyle w:val="translated-span"/>
        </w:rPr>
        <w:t>0</w:t>
      </w:r>
      <w:r>
        <w:rPr>
          <w:rStyle w:val="translated-span"/>
        </w:rPr>
        <w:t>。在计算训练集错误时，</w:t>
      </w:r>
      <w:proofErr w:type="gramStart"/>
      <w:r>
        <w:rPr>
          <w:rStyle w:val="translated-span"/>
        </w:rPr>
        <w:t>请确保</w:t>
      </w:r>
      <w:proofErr w:type="gramEnd"/>
      <w:r>
        <w:rPr>
          <w:rStyle w:val="translated-span"/>
        </w:rPr>
        <w:t>在训练子集（即</w:t>
      </w:r>
      <w:r>
        <w:rPr>
          <w:rStyle w:val="translated-span"/>
        </w:rPr>
        <w:t>x</w:t>
      </w:r>
      <w:r>
        <w:rPr>
          <w:rStyle w:val="translated-span"/>
        </w:rPr>
        <w:t>（</w:t>
      </w:r>
      <w:r>
        <w:rPr>
          <w:rStyle w:val="translated-span"/>
        </w:rPr>
        <w:t>1:n</w:t>
      </w:r>
      <w:r>
        <w:rPr>
          <w:rStyle w:val="translated-span"/>
        </w:rPr>
        <w:t>，：）和</w:t>
      </w:r>
      <w:r>
        <w:rPr>
          <w:rStyle w:val="translated-span"/>
        </w:rPr>
        <w:t>y</w:t>
      </w:r>
      <w:r>
        <w:rPr>
          <w:rStyle w:val="translated-span"/>
        </w:rPr>
        <w:t>（</w:t>
      </w:r>
      <w:r>
        <w:rPr>
          <w:rStyle w:val="translated-span"/>
        </w:rPr>
        <w:t>1:n</w:t>
      </w:r>
      <w:r>
        <w:rPr>
          <w:rStyle w:val="translated-span"/>
        </w:rPr>
        <w:t>））上计算它（而不是整个训练集）。但是，对于交叉验证错误，应该在整个交叉验证集上计算它。您应该将计算的错误存储在向量错误序列和错误值中。</w:t>
      </w:r>
    </w:p>
    <w:p w:rsidR="006844F0" w:rsidRDefault="00855444">
      <w:pPr>
        <w:spacing w:after="283"/>
        <w:ind w:left="-15" w:right="565"/>
      </w:pPr>
      <w:r>
        <w:rPr>
          <w:rStyle w:val="translated-span"/>
        </w:rPr>
        <w:t>完成后，</w:t>
      </w:r>
      <w:r>
        <w:rPr>
          <w:rStyle w:val="translated-span"/>
        </w:rPr>
        <w:t>ex5.m</w:t>
      </w:r>
      <w:r>
        <w:rPr>
          <w:rStyle w:val="translated-span"/>
        </w:rPr>
        <w:t>将打印学习曲线并生成类似于图</w:t>
      </w:r>
      <w:r>
        <w:rPr>
          <w:rStyle w:val="translated-span"/>
        </w:rPr>
        <w:t>3</w:t>
      </w:r>
      <w:r>
        <w:rPr>
          <w:rStyle w:val="translated-span"/>
        </w:rPr>
        <w:t>的绘图。</w:t>
      </w:r>
    </w:p>
    <w:p w:rsidR="006844F0" w:rsidRDefault="00855444">
      <w:pPr>
        <w:spacing w:after="20" w:line="252" w:lineRule="auto"/>
        <w:ind w:left="346" w:right="0" w:hanging="10"/>
        <w:jc w:val="left"/>
      </w:pPr>
      <w:r>
        <w:rPr>
          <w:rStyle w:val="translated-span"/>
          <w:i/>
          <w:iCs/>
        </w:rPr>
        <w:t>现在您应该提交解决方案。</w:t>
      </w:r>
    </w:p>
    <w:p w:rsidR="006844F0" w:rsidRDefault="00855444">
      <w:pPr>
        <w:ind w:left="-15" w:right="565"/>
      </w:pPr>
      <w:r>
        <w:rPr>
          <w:rStyle w:val="translated-span"/>
        </w:rPr>
        <w:t>在图</w:t>
      </w:r>
      <w:r>
        <w:rPr>
          <w:rStyle w:val="translated-span"/>
        </w:rPr>
        <w:t>3</w:t>
      </w:r>
      <w:r>
        <w:rPr>
          <w:rStyle w:val="translated-span"/>
        </w:rPr>
        <w:t>中，您可以观察到</w:t>
      </w:r>
      <w:proofErr w:type="gramStart"/>
      <w:r>
        <w:rPr>
          <w:rStyle w:val="translated-span"/>
        </w:rPr>
        <w:t>当培训</w:t>
      </w:r>
      <w:proofErr w:type="gramEnd"/>
      <w:r>
        <w:rPr>
          <w:rStyle w:val="translated-span"/>
        </w:rPr>
        <w:t>示例的数量增加时，列车错误和交叉验证错误都很高。这反映了模型中的高偏差问题</w:t>
      </w:r>
      <w:r>
        <w:rPr>
          <w:rStyle w:val="translated-span"/>
        </w:rPr>
        <w:t>——</w:t>
      </w:r>
      <w:r>
        <w:rPr>
          <w:rStyle w:val="translated-span"/>
        </w:rPr>
        <w:t>线性回归模型是</w:t>
      </w:r>
    </w:p>
    <w:p w:rsidR="006844F0" w:rsidRDefault="00855444">
      <w:pPr>
        <w:spacing w:after="0"/>
        <w:ind w:left="10" w:right="88" w:hanging="10"/>
        <w:jc w:val="center"/>
      </w:pPr>
      <w:r>
        <w:rPr>
          <w:rStyle w:val="translated-span"/>
          <w:rFonts w:ascii="Arial" w:hAnsi="Arial" w:cs="Arial"/>
          <w:sz w:val="12"/>
          <w:szCs w:val="12"/>
        </w:rPr>
        <w:t>线性回归学习曲线</w:t>
      </w:r>
    </w:p>
    <w:p w:rsidR="006844F0" w:rsidRDefault="00855444">
      <w:pPr>
        <w:spacing w:after="375"/>
        <w:ind w:left="1273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390900" cy="2419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373" w:line="264" w:lineRule="auto"/>
        <w:ind w:left="10" w:right="658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3</w:t>
      </w:r>
      <w:r>
        <w:rPr>
          <w:rStyle w:val="translated-span"/>
        </w:rPr>
        <w:t>：线性回归学习曲线</w:t>
      </w:r>
    </w:p>
    <w:p w:rsidR="006844F0" w:rsidRDefault="00855444">
      <w:pPr>
        <w:spacing w:after="540"/>
        <w:ind w:left="-15" w:right="565" w:firstLine="0"/>
      </w:pPr>
      <w:r>
        <w:rPr>
          <w:rStyle w:val="translated-span"/>
        </w:rPr>
        <w:t>太简单，无法很好地适应我们的数据集。在下一节中，您将实现多项式回归以适合此数据集的更好的模型。</w:t>
      </w:r>
    </w:p>
    <w:p w:rsidR="006844F0" w:rsidRDefault="00855444">
      <w:pPr>
        <w:pStyle w:val="1"/>
        <w:ind w:left="566" w:hanging="581"/>
      </w:pPr>
      <w:r>
        <w:lastRenderedPageBreak/>
        <w:t>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 </w:t>
      </w:r>
      <w:r>
        <w:rPr>
          <w:rStyle w:val="translated-span"/>
        </w:rPr>
        <w:t>多项式回归</w:t>
      </w:r>
    </w:p>
    <w:p w:rsidR="006844F0" w:rsidRDefault="00855444">
      <w:pPr>
        <w:ind w:left="-15" w:right="565" w:firstLine="0"/>
      </w:pPr>
      <w:r>
        <w:rPr>
          <w:rStyle w:val="translated-span"/>
        </w:rPr>
        <w:t>我们的线性模型的问题在于，对于数据来说，它太简单了，导致了未匹配（高偏差）。在本部分练习中，您将通过添加更多功能来解决此问题。</w:t>
      </w:r>
    </w:p>
    <w:p w:rsidR="006844F0" w:rsidRDefault="00855444">
      <w:pPr>
        <w:spacing w:after="581"/>
        <w:ind w:left="351" w:right="565" w:firstLine="0"/>
      </w:pPr>
      <w:r>
        <w:rPr>
          <w:rStyle w:val="translated-span"/>
        </w:rPr>
        <w:t>对于多项式回归，我们的假设形式如下：</w:t>
      </w:r>
    </w:p>
    <w:p w:rsidR="006844F0" w:rsidRDefault="00855444">
      <w:pPr>
        <w:spacing w:after="141" w:line="372" w:lineRule="auto"/>
        <w:ind w:left="595" w:right="565" w:hanging="610"/>
      </w:pPr>
      <w:r>
        <w:rPr>
          <w:rStyle w:val="translated-span"/>
          <w:i/>
          <w:iCs/>
        </w:rPr>
        <w:t>H</w:t>
      </w:r>
      <w:r>
        <w:rPr>
          <w:rStyle w:val="translated-span"/>
          <w:i/>
          <w:iCs/>
        </w:rPr>
        <w:t>时</w:t>
      </w:r>
      <w:r>
        <w:rPr>
          <w:rStyle w:val="translated-span"/>
        </w:rPr>
        <w:t>（</w:t>
      </w:r>
      <w:r>
        <w:rPr>
          <w:rStyle w:val="translated-span"/>
        </w:rPr>
        <w:t>x</w:t>
      </w:r>
      <w:r>
        <w:rPr>
          <w:rStyle w:val="translated-span"/>
        </w:rPr>
        <w:t>）</w:t>
      </w:r>
      <w:r>
        <w:rPr>
          <w:rStyle w:val="translated-span"/>
        </w:rPr>
        <w:t>=θ0+θ1</w:t>
      </w:r>
      <w:r>
        <w:rPr>
          <w:rStyle w:val="translated-span"/>
        </w:rPr>
        <w:t>（水位）</w:t>
      </w:r>
      <w:r>
        <w:rPr>
          <w:rStyle w:val="translated-span"/>
        </w:rPr>
        <w:t>+θ2</w:t>
      </w:r>
      <w:r>
        <w:rPr>
          <w:rStyle w:val="translated-span"/>
        </w:rPr>
        <w:t>（水位）</w:t>
      </w:r>
      <w:r>
        <w:rPr>
          <w:rStyle w:val="translated-span"/>
        </w:rPr>
        <w:t>2+·····+</w:t>
      </w:r>
      <w:proofErr w:type="spellStart"/>
      <w:r>
        <w:rPr>
          <w:rStyle w:val="translated-span"/>
        </w:rPr>
        <w:t>θP</w:t>
      </w:r>
      <w:proofErr w:type="spellEnd"/>
      <w:r>
        <w:rPr>
          <w:rStyle w:val="translated-span"/>
        </w:rPr>
        <w:t>（水位）</w:t>
      </w:r>
      <w:r>
        <w:rPr>
          <w:rStyle w:val="translated-span"/>
        </w:rPr>
        <w:t>P=θ0+θ1x1+θ2x 2+…+TH-PXP</w:t>
      </w:r>
      <w:r>
        <w:rPr>
          <w:rStyle w:val="translated-span"/>
        </w:rPr>
        <w:t>。</w:t>
      </w:r>
    </w:p>
    <w:p w:rsidR="006844F0" w:rsidRDefault="00855444">
      <w:pPr>
        <w:ind w:left="-15" w:right="565"/>
      </w:pPr>
      <w:r>
        <w:rPr>
          <w:rStyle w:val="translated-span"/>
        </w:rPr>
        <w:t>注意，通过定义</w:t>
      </w:r>
      <w:r>
        <w:rPr>
          <w:rStyle w:val="translated-span"/>
        </w:rPr>
        <w:t>x1=</w:t>
      </w:r>
      <w:r>
        <w:rPr>
          <w:rStyle w:val="translated-span"/>
        </w:rPr>
        <w:t>（水位），</w:t>
      </w:r>
      <w:r>
        <w:rPr>
          <w:rStyle w:val="translated-span"/>
        </w:rPr>
        <w:t>x2=</w:t>
      </w:r>
      <w:r>
        <w:rPr>
          <w:rStyle w:val="translated-span"/>
        </w:rPr>
        <w:t>（水位）</w:t>
      </w:r>
      <w:r>
        <w:rPr>
          <w:rStyle w:val="translated-span"/>
        </w:rPr>
        <w:t>2</w:t>
      </w:r>
      <w:r>
        <w:rPr>
          <w:rStyle w:val="translated-span"/>
        </w:rPr>
        <w:t>，</w:t>
      </w:r>
      <w:r>
        <w:rPr>
          <w:rStyle w:val="translated-span"/>
        </w:rPr>
        <w:t>…</w:t>
      </w:r>
      <w:r>
        <w:rPr>
          <w:rStyle w:val="translated-span"/>
        </w:rPr>
        <w:t>，</w:t>
      </w:r>
      <w:proofErr w:type="spellStart"/>
      <w:r>
        <w:rPr>
          <w:rStyle w:val="translated-span"/>
        </w:rPr>
        <w:t>xp</w:t>
      </w:r>
      <w:proofErr w:type="spellEnd"/>
      <w:r>
        <w:rPr>
          <w:rStyle w:val="translated-span"/>
        </w:rPr>
        <w:t>=</w:t>
      </w:r>
      <w:r>
        <w:rPr>
          <w:rStyle w:val="translated-span"/>
        </w:rPr>
        <w:t>（水位）</w:t>
      </w:r>
      <w:r>
        <w:rPr>
          <w:rStyle w:val="translated-span"/>
        </w:rPr>
        <w:t>p</w:t>
      </w:r>
      <w:r>
        <w:rPr>
          <w:rStyle w:val="translated-span"/>
        </w:rPr>
        <w:t>，我们得到一个线性回归模型，其中特征是原始值（水位）的各种</w:t>
      </w:r>
      <w:proofErr w:type="gramStart"/>
      <w:r>
        <w:rPr>
          <w:rStyle w:val="translated-span"/>
        </w:rPr>
        <w:t>幂</w:t>
      </w:r>
      <w:proofErr w:type="gramEnd"/>
      <w:r>
        <w:rPr>
          <w:rStyle w:val="translated-span"/>
        </w:rPr>
        <w:t>次。</w:t>
      </w:r>
    </w:p>
    <w:p w:rsidR="006844F0" w:rsidRDefault="00855444">
      <w:pPr>
        <w:ind w:left="-15" w:right="565"/>
      </w:pPr>
      <w:r>
        <w:rPr>
          <w:rStyle w:val="translated-span"/>
        </w:rPr>
        <w:t>现在，您将使用数据集中现有功能</w:t>
      </w:r>
      <w:r>
        <w:rPr>
          <w:rStyle w:val="translated-span"/>
        </w:rPr>
        <w:t>X</w:t>
      </w:r>
      <w:r>
        <w:rPr>
          <w:rStyle w:val="translated-span"/>
        </w:rPr>
        <w:t>的更高</w:t>
      </w:r>
      <w:proofErr w:type="gramStart"/>
      <w:r>
        <w:rPr>
          <w:rStyle w:val="translated-span"/>
        </w:rPr>
        <w:t>幂</w:t>
      </w:r>
      <w:proofErr w:type="gramEnd"/>
      <w:r>
        <w:rPr>
          <w:rStyle w:val="translated-span"/>
        </w:rPr>
        <w:t>次添加更多功能。您在本部分中的任务是完成</w:t>
      </w:r>
      <w:proofErr w:type="spellStart"/>
      <w:r>
        <w:rPr>
          <w:rStyle w:val="translated-span"/>
        </w:rPr>
        <w:t>polyFeatures.m</w:t>
      </w:r>
      <w:proofErr w:type="spellEnd"/>
      <w:r>
        <w:rPr>
          <w:rStyle w:val="translated-span"/>
        </w:rPr>
        <w:t>中的代码，以便函数将</w:t>
      </w:r>
      <w:r>
        <w:rPr>
          <w:rStyle w:val="translated-span"/>
        </w:rPr>
        <w:t>M×1</w:t>
      </w:r>
      <w:r>
        <w:rPr>
          <w:rStyle w:val="translated-span"/>
        </w:rPr>
        <w:t>大小的原始训练集</w:t>
      </w:r>
      <w:r>
        <w:rPr>
          <w:rStyle w:val="translated-span"/>
        </w:rPr>
        <w:t>x</w:t>
      </w:r>
      <w:r>
        <w:rPr>
          <w:rStyle w:val="translated-span"/>
        </w:rPr>
        <w:t>映射到其更高的</w:t>
      </w:r>
      <w:proofErr w:type="gramStart"/>
      <w:r>
        <w:rPr>
          <w:rStyle w:val="translated-span"/>
        </w:rPr>
        <w:t>幂</w:t>
      </w:r>
      <w:proofErr w:type="gramEnd"/>
      <w:r>
        <w:rPr>
          <w:rStyle w:val="translated-span"/>
        </w:rPr>
        <w:t>。具体地说，当一个</w:t>
      </w:r>
      <w:r>
        <w:rPr>
          <w:rStyle w:val="translated-span"/>
        </w:rPr>
        <w:t>M×1</w:t>
      </w:r>
      <w:r>
        <w:rPr>
          <w:rStyle w:val="translated-span"/>
        </w:rPr>
        <w:t>大小的训练集</w:t>
      </w:r>
      <w:r>
        <w:rPr>
          <w:rStyle w:val="translated-span"/>
        </w:rPr>
        <w:t>x</w:t>
      </w:r>
      <w:r>
        <w:rPr>
          <w:rStyle w:val="translated-span"/>
        </w:rPr>
        <w:t>传递到函数中时，函数应该返回一个</w:t>
      </w:r>
      <w:r>
        <w:rPr>
          <w:rStyle w:val="translated-span"/>
        </w:rPr>
        <w:t>M×P</w:t>
      </w:r>
      <w:r>
        <w:rPr>
          <w:rStyle w:val="translated-span"/>
        </w:rPr>
        <w:t>矩阵</w:t>
      </w:r>
      <w:r>
        <w:rPr>
          <w:rStyle w:val="translated-span"/>
        </w:rPr>
        <w:t>x</w:t>
      </w:r>
      <w:r>
        <w:rPr>
          <w:rStyle w:val="translated-span"/>
        </w:rPr>
        <w:t>多边形，其中第</w:t>
      </w:r>
      <w:r>
        <w:rPr>
          <w:rStyle w:val="translated-span"/>
        </w:rPr>
        <w:t>1</w:t>
      </w:r>
      <w:r>
        <w:rPr>
          <w:rStyle w:val="translated-span"/>
        </w:rPr>
        <w:t>列保存</w:t>
      </w:r>
      <w:r>
        <w:rPr>
          <w:rStyle w:val="translated-span"/>
        </w:rPr>
        <w:t>X</w:t>
      </w:r>
      <w:r>
        <w:rPr>
          <w:rStyle w:val="translated-span"/>
        </w:rPr>
        <w:t>的原始值，第</w:t>
      </w:r>
      <w:r>
        <w:rPr>
          <w:rStyle w:val="translated-span"/>
        </w:rPr>
        <w:t>2</w:t>
      </w:r>
      <w:r>
        <w:rPr>
          <w:rStyle w:val="translated-span"/>
        </w:rPr>
        <w:t>列保存</w:t>
      </w:r>
      <w:r>
        <w:rPr>
          <w:rStyle w:val="translated-span"/>
        </w:rPr>
        <w:t>X.^2</w:t>
      </w:r>
      <w:r>
        <w:rPr>
          <w:rStyle w:val="translated-span"/>
        </w:rPr>
        <w:t>的值，第</w:t>
      </w:r>
      <w:r>
        <w:rPr>
          <w:rStyle w:val="translated-span"/>
        </w:rPr>
        <w:t>3</w:t>
      </w:r>
      <w:r>
        <w:rPr>
          <w:rStyle w:val="translated-span"/>
        </w:rPr>
        <w:t>列保存</w:t>
      </w:r>
      <w:r>
        <w:rPr>
          <w:rStyle w:val="translated-span"/>
        </w:rPr>
        <w:t>X.^3</w:t>
      </w:r>
      <w:r>
        <w:rPr>
          <w:rStyle w:val="translated-span"/>
        </w:rPr>
        <w:t>的值，依此类推。请注意，您不必在这个函数中解释零</w:t>
      </w:r>
      <w:r>
        <w:rPr>
          <w:rStyle w:val="translated-span"/>
        </w:rPr>
        <w:t>ETH</w:t>
      </w:r>
      <w:r>
        <w:rPr>
          <w:rStyle w:val="translated-span"/>
        </w:rPr>
        <w:t>功率。</w:t>
      </w:r>
    </w:p>
    <w:p w:rsidR="006844F0" w:rsidRDefault="00855444">
      <w:pPr>
        <w:spacing w:after="275"/>
        <w:ind w:left="-15" w:right="565"/>
      </w:pPr>
      <w:r>
        <w:rPr>
          <w:rStyle w:val="translated-span"/>
        </w:rPr>
        <w:t>现在您有了一个将功能映射到更高维度的函数，</w:t>
      </w:r>
      <w:r>
        <w:rPr>
          <w:rStyle w:val="translated-span"/>
        </w:rPr>
        <w:t>ex5.m</w:t>
      </w:r>
      <w:r>
        <w:rPr>
          <w:rStyle w:val="translated-span"/>
        </w:rPr>
        <w:t>的第</w:t>
      </w:r>
      <w:r>
        <w:rPr>
          <w:rStyle w:val="translated-span"/>
        </w:rPr>
        <w:t>6</w:t>
      </w:r>
      <w:r>
        <w:rPr>
          <w:rStyle w:val="translated-span"/>
        </w:rPr>
        <w:t>部分将把它应用到培训集、测试集和交叉验证集（您还没有使用）。</w:t>
      </w:r>
    </w:p>
    <w:p w:rsidR="006844F0" w:rsidRDefault="00855444">
      <w:pPr>
        <w:spacing w:after="428" w:line="252" w:lineRule="auto"/>
        <w:ind w:left="346" w:right="0" w:hanging="10"/>
        <w:jc w:val="left"/>
      </w:pPr>
      <w:r>
        <w:rPr>
          <w:rStyle w:val="translated-span"/>
          <w:i/>
          <w:iCs/>
        </w:rPr>
        <w:t>现在您应该提交解决方案。</w:t>
      </w:r>
    </w:p>
    <w:p w:rsidR="006844F0" w:rsidRDefault="00855444">
      <w:pPr>
        <w:pStyle w:val="2"/>
        <w:spacing w:after="124"/>
        <w:ind w:left="720" w:hanging="735"/>
      </w:pPr>
      <w:r>
        <w:t>3.1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学习多项式回归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完成</w:t>
      </w:r>
      <w:proofErr w:type="spellStart"/>
      <w:r>
        <w:rPr>
          <w:rStyle w:val="translated-span"/>
        </w:rPr>
        <w:t>polyFeatures.m</w:t>
      </w:r>
      <w:proofErr w:type="spellEnd"/>
      <w:r>
        <w:rPr>
          <w:rStyle w:val="translated-span"/>
        </w:rPr>
        <w:t>之后，</w:t>
      </w:r>
      <w:r>
        <w:rPr>
          <w:rStyle w:val="translated-span"/>
        </w:rPr>
        <w:t>ex5.m</w:t>
      </w:r>
      <w:r>
        <w:rPr>
          <w:rStyle w:val="translated-span"/>
        </w:rPr>
        <w:t>脚本将使用线性回归成本函数来训练多项式回归。</w:t>
      </w:r>
    </w:p>
    <w:p w:rsidR="006844F0" w:rsidRDefault="00855444">
      <w:pPr>
        <w:ind w:left="-15" w:right="565"/>
      </w:pPr>
      <w:bookmarkStart w:id="1" w:name="_GoBack"/>
      <w:r>
        <w:rPr>
          <w:rStyle w:val="translated-span"/>
        </w:rPr>
        <w:t>请记住，即使我们的特征向量中有多项式项，我们仍然在解决线性回归</w:t>
      </w:r>
      <w:bookmarkEnd w:id="1"/>
      <w:r>
        <w:rPr>
          <w:rStyle w:val="translated-span"/>
        </w:rPr>
        <w:t>优化问题。多项式项已经简单地变成了我们可以用于线性回归的特征。我们使用的成本函数和梯度与您在本练习前面部分中编写的相同。</w:t>
      </w:r>
    </w:p>
    <w:p w:rsidR="006844F0" w:rsidRDefault="00855444">
      <w:pPr>
        <w:ind w:left="-15" w:right="565"/>
      </w:pPr>
      <w:r>
        <w:rPr>
          <w:rStyle w:val="translated-span"/>
        </w:rPr>
        <w:t>对于练习的这一部分，您将使用</w:t>
      </w:r>
      <w:r>
        <w:rPr>
          <w:rStyle w:val="translated-span"/>
        </w:rPr>
        <w:t>8</w:t>
      </w:r>
      <w:r>
        <w:rPr>
          <w:rStyle w:val="translated-span"/>
        </w:rPr>
        <w:t>次多项式。结果表明，如果我们直接对预测数据运行培训，将无法很好地工作，而且特性的比例将很差（例如，具有</w:t>
      </w:r>
      <w:r>
        <w:rPr>
          <w:rStyle w:val="translated-span"/>
        </w:rPr>
        <w:t>x=40</w:t>
      </w:r>
      <w:r>
        <w:rPr>
          <w:rStyle w:val="translated-span"/>
        </w:rPr>
        <w:t>的示例现在将具有特性</w:t>
      </w:r>
      <w:r>
        <w:rPr>
          <w:rStyle w:val="translated-span"/>
        </w:rPr>
        <w:t>x8=408=6.5×1012</w:t>
      </w:r>
      <w:r>
        <w:rPr>
          <w:rStyle w:val="translated-span"/>
        </w:rPr>
        <w:t>）。因此，您需要使用特性规范化。</w:t>
      </w:r>
    </w:p>
    <w:p w:rsidR="006844F0" w:rsidRDefault="00855444">
      <w:pPr>
        <w:ind w:left="-15" w:right="565"/>
      </w:pPr>
      <w:r>
        <w:rPr>
          <w:rStyle w:val="translated-span"/>
        </w:rPr>
        <w:lastRenderedPageBreak/>
        <w:t>在学习多项式回归的参数</w:t>
      </w:r>
      <w:r>
        <w:rPr>
          <w:rStyle w:val="translated-span"/>
        </w:rPr>
        <w:t>θ</w:t>
      </w:r>
      <w:r>
        <w:rPr>
          <w:rStyle w:val="translated-span"/>
        </w:rPr>
        <w:t>之前，</w:t>
      </w:r>
      <w:r>
        <w:rPr>
          <w:rStyle w:val="translated-span"/>
        </w:rPr>
        <w:t>ex5.m</w:t>
      </w:r>
      <w:r>
        <w:rPr>
          <w:rStyle w:val="translated-span"/>
        </w:rPr>
        <w:t>将首先调用</w:t>
      </w:r>
      <w:proofErr w:type="spellStart"/>
      <w:r>
        <w:rPr>
          <w:rStyle w:val="translated-span"/>
        </w:rPr>
        <w:t>FeatureNormalize</w:t>
      </w:r>
      <w:proofErr w:type="spellEnd"/>
      <w:r>
        <w:rPr>
          <w:rStyle w:val="translated-span"/>
        </w:rPr>
        <w:t>和</w:t>
      </w:r>
      <w:r>
        <w:rPr>
          <w:rStyle w:val="translated-span"/>
        </w:rPr>
        <w:t>Normalize</w:t>
      </w:r>
      <w:r>
        <w:rPr>
          <w:rStyle w:val="translated-span"/>
        </w:rPr>
        <w:t>训练集的特性，分别存储</w:t>
      </w:r>
      <w:r>
        <w:rPr>
          <w:rStyle w:val="translated-span"/>
        </w:rPr>
        <w:t>mu</w:t>
      </w:r>
      <w:r>
        <w:rPr>
          <w:rStyle w:val="translated-span"/>
        </w:rPr>
        <w:t>和</w:t>
      </w:r>
      <w:r>
        <w:rPr>
          <w:rStyle w:val="translated-span"/>
        </w:rPr>
        <w:t>sigma</w:t>
      </w:r>
      <w:r>
        <w:rPr>
          <w:rStyle w:val="translated-span"/>
        </w:rPr>
        <w:t>参数。我们已经为您实现了这个函数，它与第一个练习中的函数相同。</w:t>
      </w:r>
    </w:p>
    <w:p w:rsidR="006844F0" w:rsidRDefault="00855444">
      <w:pPr>
        <w:ind w:left="-15" w:right="565"/>
      </w:pPr>
      <w:r>
        <w:rPr>
          <w:rStyle w:val="translated-span"/>
        </w:rPr>
        <w:t>在学习参数</w:t>
      </w:r>
      <w:r>
        <w:rPr>
          <w:rStyle w:val="translated-span"/>
        </w:rPr>
        <w:t>θ</w:t>
      </w:r>
      <w:r>
        <w:rPr>
          <w:rStyle w:val="translated-span"/>
        </w:rPr>
        <w:t>之后，您应该看到两个图（图</w:t>
      </w:r>
      <w:r>
        <w:rPr>
          <w:rStyle w:val="translated-span"/>
        </w:rPr>
        <w:t>4,5</w:t>
      </w:r>
      <w:r>
        <w:rPr>
          <w:rStyle w:val="translated-span"/>
        </w:rPr>
        <w:t>），它们是为</w:t>
      </w:r>
      <w:r>
        <w:rPr>
          <w:rStyle w:val="translated-span"/>
        </w:rPr>
        <w:t>λ=0</w:t>
      </w:r>
      <w:r>
        <w:rPr>
          <w:rStyle w:val="translated-span"/>
        </w:rPr>
        <w:t>的多项式回归生成的。</w:t>
      </w:r>
    </w:p>
    <w:p w:rsidR="006844F0" w:rsidRDefault="00855444">
      <w:pPr>
        <w:ind w:left="-15" w:right="565"/>
      </w:pPr>
      <w:r>
        <w:rPr>
          <w:rStyle w:val="translated-span"/>
        </w:rPr>
        <w:t>从图</w:t>
      </w:r>
      <w:r>
        <w:rPr>
          <w:rStyle w:val="translated-span"/>
        </w:rPr>
        <w:t>4</w:t>
      </w:r>
      <w:r>
        <w:rPr>
          <w:rStyle w:val="translated-span"/>
        </w:rPr>
        <w:t>中，您应该看到多项式拟合能够很好地跟踪数据点，从而获得一个较低的训练误差。然而，多项式拟合是非常复杂的，甚至会在极值点处下降。这表明多项式回归模型对训练数据的拟合度过高，不能很好地推广。</w:t>
      </w:r>
    </w:p>
    <w:p w:rsidR="006844F0" w:rsidRDefault="00855444">
      <w:pPr>
        <w:ind w:left="-15" w:right="565"/>
      </w:pPr>
      <w:r>
        <w:rPr>
          <w:rStyle w:val="translated-span"/>
        </w:rPr>
        <w:t>为了更好地</w:t>
      </w:r>
      <w:proofErr w:type="gramStart"/>
      <w:r>
        <w:rPr>
          <w:rStyle w:val="translated-span"/>
        </w:rPr>
        <w:t>理解非</w:t>
      </w:r>
      <w:proofErr w:type="gramEnd"/>
      <w:r>
        <w:rPr>
          <w:rStyle w:val="translated-span"/>
        </w:rPr>
        <w:t>规范化（</w:t>
      </w:r>
      <w:r>
        <w:rPr>
          <w:rStyle w:val="translated-span"/>
        </w:rPr>
        <w:t>λ=0</w:t>
      </w:r>
      <w:r>
        <w:rPr>
          <w:rStyle w:val="translated-span"/>
        </w:rPr>
        <w:t>）模型的问题，您可以看到学习曲线（图</w:t>
      </w:r>
      <w:r>
        <w:rPr>
          <w:rStyle w:val="translated-span"/>
        </w:rPr>
        <w:t>5</w:t>
      </w:r>
      <w:r>
        <w:rPr>
          <w:rStyle w:val="translated-span"/>
        </w:rPr>
        <w:t>）在低培训误差低但交叉验证误差高的情况下显示出相同的效果。培训和交叉验证错误之间存在差距，表明存在高方差问题。</w:t>
      </w:r>
    </w:p>
    <w:p w:rsidR="006844F0" w:rsidRDefault="00855444">
      <w:pPr>
        <w:spacing w:after="355"/>
        <w:ind w:left="1195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438525" cy="2590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181" w:line="264" w:lineRule="auto"/>
        <w:ind w:left="10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4</w:t>
      </w:r>
      <w:r>
        <w:rPr>
          <w:rStyle w:val="translated-span"/>
        </w:rPr>
        <w:t>：多项式拟合，</w:t>
      </w:r>
      <w:r>
        <w:rPr>
          <w:rStyle w:val="translated-span"/>
        </w:rPr>
        <w:t>λ=0</w:t>
      </w:r>
    </w:p>
    <w:p w:rsidR="006844F0" w:rsidRDefault="00855444">
      <w:pPr>
        <w:spacing w:after="0"/>
        <w:ind w:left="10" w:right="95" w:hanging="10"/>
        <w:jc w:val="center"/>
      </w:pPr>
      <w:r>
        <w:rPr>
          <w:rStyle w:val="translated-span"/>
          <w:rFonts w:ascii="Arial" w:hAnsi="Arial" w:cs="Arial"/>
          <w:sz w:val="12"/>
          <w:szCs w:val="12"/>
        </w:rPr>
        <w:t>多项式回归学习曲线（</w:t>
      </w:r>
      <w:r>
        <w:rPr>
          <w:rStyle w:val="translated-span"/>
          <w:rFonts w:ascii="Arial" w:hAnsi="Arial" w:cs="Arial"/>
          <w:sz w:val="12"/>
          <w:szCs w:val="12"/>
        </w:rPr>
        <w:t>lambda=0.000000</w:t>
      </w:r>
      <w:r>
        <w:rPr>
          <w:rStyle w:val="translated-span"/>
          <w:rFonts w:ascii="Arial" w:hAnsi="Arial" w:cs="Arial"/>
          <w:sz w:val="12"/>
          <w:szCs w:val="12"/>
        </w:rPr>
        <w:t>）</w:t>
      </w:r>
    </w:p>
    <w:p w:rsidR="006844F0" w:rsidRDefault="00855444">
      <w:pPr>
        <w:spacing w:after="375"/>
        <w:ind w:left="1273" w:right="0" w:firstLine="0"/>
        <w:jc w:val="left"/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390900" cy="2419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385" w:line="264" w:lineRule="auto"/>
        <w:ind w:left="10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5</w:t>
      </w:r>
      <w:r>
        <w:rPr>
          <w:rStyle w:val="translated-span"/>
        </w:rPr>
        <w:t>：多项式学习曲线，</w:t>
      </w:r>
      <w:r>
        <w:rPr>
          <w:rStyle w:val="translated-span"/>
        </w:rPr>
        <w:t>λ=0</w:t>
      </w:r>
    </w:p>
    <w:p w:rsidR="006844F0" w:rsidRDefault="00855444">
      <w:pPr>
        <w:ind w:left="-15" w:right="565"/>
      </w:pPr>
      <w:r>
        <w:rPr>
          <w:rStyle w:val="translated-span"/>
        </w:rPr>
        <w:t>克服过拟合（高方差）问题的一种方法是在模型中添加正则化。在下一节中，您将尝试使用不同的</w:t>
      </w:r>
      <w:r>
        <w:rPr>
          <w:rStyle w:val="translated-span"/>
        </w:rPr>
        <w:t>λ</w:t>
      </w:r>
      <w:r>
        <w:rPr>
          <w:rStyle w:val="translated-span"/>
        </w:rPr>
        <w:t>参数，以了解正则化如何能够得到更好的模型。</w:t>
      </w:r>
    </w:p>
    <w:p w:rsidR="006844F0" w:rsidRDefault="00855444">
      <w:pPr>
        <w:pStyle w:val="2"/>
        <w:ind w:left="720" w:hanging="735"/>
      </w:pPr>
      <w:r>
        <w:t>3.2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可选（未分级）练习：调整正则化参数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在本节中，您将观察正则化参数如何影响正则化多项式回归的偏差方差。现在，您应该修改</w:t>
      </w:r>
      <w:r>
        <w:rPr>
          <w:rStyle w:val="translated-span"/>
        </w:rPr>
        <w:t>ex5.m</w:t>
      </w:r>
      <w:r>
        <w:rPr>
          <w:rStyle w:val="translated-span"/>
        </w:rPr>
        <w:t>中的</w:t>
      </w:r>
      <w:r>
        <w:rPr>
          <w:rStyle w:val="translated-span"/>
        </w:rPr>
        <w:t>lambda</w:t>
      </w:r>
      <w:r>
        <w:rPr>
          <w:rStyle w:val="translated-span"/>
        </w:rPr>
        <w:t>参数，并尝试</w:t>
      </w:r>
      <w:r>
        <w:rPr>
          <w:rStyle w:val="translated-span"/>
        </w:rPr>
        <w:t>λ=1100</w:t>
      </w:r>
      <w:r>
        <w:rPr>
          <w:rStyle w:val="translated-span"/>
        </w:rPr>
        <w:t>。对于这些值中的每一个，脚本都应该生成一个与数据相匹配的多项式，以及一条学习曲线。</w:t>
      </w:r>
    </w:p>
    <w:p w:rsidR="006844F0" w:rsidRDefault="00855444">
      <w:pPr>
        <w:ind w:left="-15" w:right="565"/>
      </w:pPr>
      <w:r>
        <w:rPr>
          <w:rStyle w:val="translated-span"/>
        </w:rPr>
        <w:t>对于</w:t>
      </w:r>
      <w:r>
        <w:rPr>
          <w:rStyle w:val="translated-span"/>
        </w:rPr>
        <w:t>λ=1</w:t>
      </w:r>
      <w:r>
        <w:rPr>
          <w:rStyle w:val="translated-span"/>
        </w:rPr>
        <w:t>，您应该看到一个符合数据趋势的多项式拟合（图</w:t>
      </w:r>
      <w:r>
        <w:rPr>
          <w:rStyle w:val="translated-span"/>
        </w:rPr>
        <w:t>6</w:t>
      </w:r>
      <w:r>
        <w:rPr>
          <w:rStyle w:val="translated-span"/>
        </w:rPr>
        <w:t>）和一条学习曲线（图</w:t>
      </w:r>
      <w:r>
        <w:rPr>
          <w:rStyle w:val="translated-span"/>
        </w:rPr>
        <w:t>7</w:t>
      </w:r>
      <w:r>
        <w:rPr>
          <w:rStyle w:val="translated-span"/>
        </w:rPr>
        <w:t>），表明交叉验证和训练误差收敛到一个相对较低的值。这表明</w:t>
      </w:r>
      <w:r>
        <w:rPr>
          <w:rStyle w:val="translated-span"/>
        </w:rPr>
        <w:t>λ=1</w:t>
      </w:r>
      <w:r>
        <w:rPr>
          <w:rStyle w:val="translated-span"/>
        </w:rPr>
        <w:t>正则多项式回归模型不存在高偏差或高方差问题。实际上，它实现了偏差和方差之间的良好权衡。</w:t>
      </w:r>
    </w:p>
    <w:p w:rsidR="006844F0" w:rsidRDefault="00855444">
      <w:pPr>
        <w:spacing w:after="276"/>
        <w:ind w:left="-15" w:right="565"/>
      </w:pPr>
      <w:r>
        <w:rPr>
          <w:rStyle w:val="translated-span"/>
        </w:rPr>
        <w:t>对于</w:t>
      </w:r>
      <w:r>
        <w:rPr>
          <w:rStyle w:val="translated-span"/>
        </w:rPr>
        <w:t>λ=100</w:t>
      </w:r>
      <w:r>
        <w:rPr>
          <w:rStyle w:val="translated-span"/>
        </w:rPr>
        <w:t>，您应该看到多项式拟合（图</w:t>
      </w:r>
      <w:r>
        <w:rPr>
          <w:rStyle w:val="translated-span"/>
        </w:rPr>
        <w:t>8</w:t>
      </w:r>
      <w:r>
        <w:rPr>
          <w:rStyle w:val="translated-span"/>
        </w:rPr>
        <w:t>）不符合数据。在这种情况下，有太多的正则化，模型无法适应训练数据。</w:t>
      </w:r>
    </w:p>
    <w:p w:rsidR="006844F0" w:rsidRDefault="00855444">
      <w:pPr>
        <w:spacing w:after="0" w:line="252" w:lineRule="auto"/>
        <w:ind w:right="0" w:firstLine="351"/>
        <w:jc w:val="left"/>
      </w:pPr>
      <w:r>
        <w:rPr>
          <w:rStyle w:val="translated-span"/>
          <w:i/>
          <w:iCs/>
        </w:rPr>
        <w:t>您不需要为此可选（未分级）练习提交任何解决方案。</w:t>
      </w:r>
    </w:p>
    <w:p w:rsidR="006844F0" w:rsidRDefault="00855444">
      <w:pPr>
        <w:spacing w:after="355"/>
        <w:ind w:left="1205" w:right="0" w:firstLine="0"/>
        <w:jc w:val="left"/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429000" cy="259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3" w:line="264" w:lineRule="auto"/>
        <w:ind w:left="10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6</w:t>
      </w:r>
      <w:r>
        <w:rPr>
          <w:rStyle w:val="translated-span"/>
        </w:rPr>
        <w:t>：多项式拟合，</w:t>
      </w:r>
      <w:r>
        <w:rPr>
          <w:rStyle w:val="translated-span"/>
        </w:rPr>
        <w:t>λ=1</w:t>
      </w:r>
    </w:p>
    <w:p w:rsidR="006844F0" w:rsidRDefault="00855444">
      <w:pPr>
        <w:spacing w:after="0"/>
        <w:ind w:left="10" w:right="95" w:hanging="10"/>
        <w:jc w:val="center"/>
      </w:pPr>
      <w:r>
        <w:rPr>
          <w:rStyle w:val="translated-span"/>
          <w:rFonts w:ascii="Arial" w:hAnsi="Arial" w:cs="Arial"/>
          <w:sz w:val="12"/>
          <w:szCs w:val="12"/>
        </w:rPr>
        <w:t>多项式回归学习曲线（</w:t>
      </w:r>
      <w:r>
        <w:rPr>
          <w:rStyle w:val="translated-span"/>
          <w:rFonts w:ascii="Arial" w:hAnsi="Arial" w:cs="Arial"/>
          <w:sz w:val="12"/>
          <w:szCs w:val="12"/>
        </w:rPr>
        <w:t>lambda=1.000000</w:t>
      </w:r>
      <w:r>
        <w:rPr>
          <w:rStyle w:val="translated-span"/>
          <w:rFonts w:ascii="Arial" w:hAnsi="Arial" w:cs="Arial"/>
          <w:sz w:val="12"/>
          <w:szCs w:val="12"/>
        </w:rPr>
        <w:t>）</w:t>
      </w:r>
    </w:p>
    <w:p w:rsidR="006844F0" w:rsidRDefault="00855444">
      <w:pPr>
        <w:spacing w:after="355"/>
        <w:ind w:left="1273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390900" cy="2419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3" w:line="264" w:lineRule="auto"/>
        <w:ind w:left="10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7</w:t>
      </w:r>
      <w:r>
        <w:rPr>
          <w:rStyle w:val="translated-span"/>
        </w:rPr>
        <w:t>：多项式学习曲线，</w:t>
      </w:r>
      <w:r>
        <w:rPr>
          <w:rStyle w:val="translated-span"/>
        </w:rPr>
        <w:t>λ=1</w:t>
      </w:r>
    </w:p>
    <w:p w:rsidR="006844F0" w:rsidRDefault="00855444">
      <w:pPr>
        <w:spacing w:after="355"/>
        <w:ind w:left="1195" w:right="0" w:firstLine="0"/>
        <w:jc w:val="left"/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438525" cy="2590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420" w:line="264" w:lineRule="auto"/>
        <w:ind w:left="10" w:hanging="10"/>
        <w:jc w:val="center"/>
      </w:pPr>
      <w:r>
        <w:rPr>
          <w:rStyle w:val="translated-span"/>
        </w:rPr>
        <w:t>图</w:t>
      </w:r>
      <w:r>
        <w:rPr>
          <w:rStyle w:val="translated-span"/>
        </w:rPr>
        <w:t>8</w:t>
      </w:r>
      <w:r>
        <w:rPr>
          <w:rStyle w:val="translated-span"/>
        </w:rPr>
        <w:t>：多项式拟合，</w:t>
      </w:r>
      <w:r>
        <w:rPr>
          <w:rStyle w:val="translated-span"/>
        </w:rPr>
        <w:t>λ=100</w:t>
      </w:r>
    </w:p>
    <w:p w:rsidR="006844F0" w:rsidRDefault="00855444">
      <w:pPr>
        <w:pStyle w:val="2"/>
        <w:spacing w:after="118"/>
        <w:ind w:left="720" w:hanging="735"/>
      </w:pPr>
      <w:r>
        <w:t>3.3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使用交叉验证</w:t>
      </w:r>
      <w:proofErr w:type="gramStart"/>
      <w:r>
        <w:rPr>
          <w:rStyle w:val="translated-span"/>
        </w:rPr>
        <w:t>集选择</w:t>
      </w:r>
      <w:r>
        <w:rPr>
          <w:rStyle w:val="translated-span"/>
          <w:b w:val="0"/>
          <w:bCs w:val="0"/>
          <w:i/>
          <w:iCs/>
        </w:rPr>
        <w:t>拉姆</w:t>
      </w:r>
      <w:proofErr w:type="gramEnd"/>
    </w:p>
    <w:p w:rsidR="006844F0" w:rsidRDefault="00855444">
      <w:pPr>
        <w:ind w:left="-15" w:right="565" w:firstLine="0"/>
      </w:pPr>
      <w:r>
        <w:rPr>
          <w:rStyle w:val="translated-span"/>
        </w:rPr>
        <w:t>从前面的练习部分可以看出，</w:t>
      </w:r>
      <w:r>
        <w:rPr>
          <w:rStyle w:val="translated-span"/>
        </w:rPr>
        <w:t>λ</w:t>
      </w:r>
      <w:r>
        <w:rPr>
          <w:rStyle w:val="translated-span"/>
        </w:rPr>
        <w:t>的值可以显著影响训练集和交叉验证集上正则多项式回归的结果。特别是，一个没有正则化的模型（</w:t>
      </w:r>
      <w:r>
        <w:rPr>
          <w:rStyle w:val="translated-span"/>
        </w:rPr>
        <w:t>λ=0</w:t>
      </w:r>
      <w:r>
        <w:rPr>
          <w:rStyle w:val="translated-span"/>
        </w:rPr>
        <w:t>）很好地拟合了训练集，但没有推广。反之，正则化程度太高（</w:t>
      </w:r>
      <w:r>
        <w:rPr>
          <w:rStyle w:val="translated-span"/>
        </w:rPr>
        <w:t>λ=100</w:t>
      </w:r>
      <w:r>
        <w:rPr>
          <w:rStyle w:val="translated-span"/>
        </w:rPr>
        <w:t>）的模型不适合训练集和测试集。选择好的</w:t>
      </w:r>
      <w:r>
        <w:rPr>
          <w:rStyle w:val="translated-span"/>
        </w:rPr>
        <w:t>λ</w:t>
      </w:r>
      <w:r>
        <w:rPr>
          <w:rStyle w:val="translated-span"/>
        </w:rPr>
        <w:t>（例如，</w:t>
      </w:r>
      <w:r>
        <w:rPr>
          <w:rStyle w:val="translated-span"/>
        </w:rPr>
        <w:t>λ=1</w:t>
      </w:r>
      <w:r>
        <w:rPr>
          <w:rStyle w:val="translated-span"/>
        </w:rPr>
        <w:t>）可以很好地拟合数据。</w:t>
      </w:r>
    </w:p>
    <w:p w:rsidR="006844F0" w:rsidRDefault="00855444">
      <w:pPr>
        <w:ind w:left="-15" w:right="565"/>
      </w:pPr>
      <w:r>
        <w:rPr>
          <w:rStyle w:val="translated-span"/>
        </w:rPr>
        <w:t>在本节中，您将实现一个自动方法来选择</w:t>
      </w:r>
      <w:r>
        <w:rPr>
          <w:rStyle w:val="translated-span"/>
        </w:rPr>
        <w:t>λ</w:t>
      </w:r>
      <w:r>
        <w:rPr>
          <w:rStyle w:val="translated-span"/>
        </w:rPr>
        <w:t>参数。具体来说，您将使用交叉验证集来评估每个</w:t>
      </w:r>
      <w:r>
        <w:rPr>
          <w:rStyle w:val="translated-span"/>
        </w:rPr>
        <w:t>λ</w:t>
      </w:r>
      <w:r>
        <w:rPr>
          <w:rStyle w:val="translated-span"/>
        </w:rPr>
        <w:t>值有多好。在使用交叉验证</w:t>
      </w:r>
      <w:proofErr w:type="gramStart"/>
      <w:r>
        <w:rPr>
          <w:rStyle w:val="translated-span"/>
        </w:rPr>
        <w:t>集选择</w:t>
      </w:r>
      <w:proofErr w:type="gramEnd"/>
      <w:r>
        <w:rPr>
          <w:rStyle w:val="translated-span"/>
        </w:rPr>
        <w:t>最佳的</w:t>
      </w:r>
      <w:r>
        <w:rPr>
          <w:rStyle w:val="translated-span"/>
        </w:rPr>
        <w:t>λ</w:t>
      </w:r>
      <w:r>
        <w:rPr>
          <w:rStyle w:val="translated-span"/>
        </w:rPr>
        <w:t>值后，我们可以在测试集上评估模型，</w:t>
      </w:r>
      <w:proofErr w:type="gramStart"/>
      <w:r>
        <w:rPr>
          <w:rStyle w:val="translated-span"/>
        </w:rPr>
        <w:t>以估计</w:t>
      </w:r>
      <w:proofErr w:type="gramEnd"/>
      <w:r>
        <w:rPr>
          <w:rStyle w:val="translated-span"/>
        </w:rPr>
        <w:t>模型在实际未公开数据上的性能。</w:t>
      </w:r>
    </w:p>
    <w:p w:rsidR="006844F0" w:rsidRDefault="00855444">
      <w:pPr>
        <w:ind w:left="-15" w:right="565"/>
      </w:pPr>
      <w:r>
        <w:rPr>
          <w:rStyle w:val="translated-span"/>
        </w:rPr>
        <w:t>您的任务是完成</w:t>
      </w:r>
      <w:proofErr w:type="spellStart"/>
      <w:r>
        <w:rPr>
          <w:rStyle w:val="translated-span"/>
        </w:rPr>
        <w:t>validationcurve.m</w:t>
      </w:r>
      <w:proofErr w:type="spellEnd"/>
      <w:r>
        <w:rPr>
          <w:rStyle w:val="translated-span"/>
        </w:rPr>
        <w:t>中的代码。具体来说，应该使用</w:t>
      </w:r>
      <w:proofErr w:type="spellStart"/>
      <w:r>
        <w:rPr>
          <w:rStyle w:val="translated-span"/>
        </w:rPr>
        <w:t>trainlinereg</w:t>
      </w:r>
      <w:proofErr w:type="spellEnd"/>
      <w:r>
        <w:rPr>
          <w:rStyle w:val="translated-span"/>
        </w:rPr>
        <w:t>函数使用不同的</w:t>
      </w:r>
      <w:r>
        <w:rPr>
          <w:rStyle w:val="translated-span"/>
        </w:rPr>
        <w:t>λ</w:t>
      </w:r>
      <w:r>
        <w:rPr>
          <w:rStyle w:val="translated-span"/>
        </w:rPr>
        <w:t>值对模型进行培训，并计算培训错误和交叉验证错误。</w:t>
      </w:r>
    </w:p>
    <w:p w:rsidR="006844F0" w:rsidRDefault="00855444">
      <w:pPr>
        <w:ind w:left="-15" w:right="0" w:firstLine="0"/>
      </w:pPr>
      <w:r>
        <w:rPr>
          <w:rStyle w:val="translated-span"/>
        </w:rPr>
        <w:t>应在以下范围内尝试</w:t>
      </w:r>
      <w:r>
        <w:rPr>
          <w:rStyle w:val="translated-span"/>
        </w:rPr>
        <w:t>λ</w:t>
      </w:r>
      <w:r>
        <w:rPr>
          <w:rStyle w:val="translated-span"/>
        </w:rPr>
        <w:t>：</w:t>
      </w:r>
      <w:r>
        <w:rPr>
          <w:rStyle w:val="translated-span"/>
        </w:rPr>
        <w:t>0,0.001,0.003,0.01,0.03,0.1,0.3,1,3,10</w:t>
      </w:r>
      <w:r>
        <w:rPr>
          <w:rStyle w:val="translated-span"/>
        </w:rPr>
        <w:t>。</w:t>
      </w:r>
    </w:p>
    <w:p w:rsidR="006844F0" w:rsidRDefault="00855444">
      <w:pPr>
        <w:spacing w:after="375"/>
        <w:ind w:left="1273" w:right="0" w:firstLine="0"/>
        <w:jc w:val="left"/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3381375" cy="2524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294"/>
        <w:ind w:left="1394" w:right="565" w:firstLine="0"/>
      </w:pPr>
      <w:r>
        <w:rPr>
          <w:rStyle w:val="translated-span"/>
        </w:rPr>
        <w:t>图</w:t>
      </w:r>
      <w:r>
        <w:rPr>
          <w:rStyle w:val="translated-span"/>
        </w:rPr>
        <w:t>9</w:t>
      </w:r>
      <w:r>
        <w:rPr>
          <w:rStyle w:val="translated-span"/>
        </w:rPr>
        <w:t>：使用交叉验证</w:t>
      </w:r>
      <w:proofErr w:type="gramStart"/>
      <w:r>
        <w:rPr>
          <w:rStyle w:val="translated-span"/>
        </w:rPr>
        <w:t>集选择</w:t>
      </w:r>
      <w:proofErr w:type="gramEnd"/>
      <w:r>
        <w:rPr>
          <w:rStyle w:val="translated-span"/>
        </w:rPr>
        <w:t>λ</w:t>
      </w:r>
    </w:p>
    <w:p w:rsidR="006844F0" w:rsidRDefault="00855444">
      <w:pPr>
        <w:spacing w:after="273"/>
        <w:ind w:left="-15" w:right="565"/>
      </w:pPr>
      <w:r>
        <w:rPr>
          <w:rStyle w:val="translated-span"/>
        </w:rPr>
        <w:t>完成代码后，</w:t>
      </w:r>
      <w:r>
        <w:rPr>
          <w:rStyle w:val="translated-span"/>
        </w:rPr>
        <w:t>ex5.m</w:t>
      </w:r>
      <w:r>
        <w:rPr>
          <w:rStyle w:val="translated-span"/>
        </w:rPr>
        <w:t>的下一部分将运行您的函数，可以绘制一条错误</w:t>
      </w:r>
      <w:proofErr w:type="spellStart"/>
      <w:r>
        <w:rPr>
          <w:rStyle w:val="translated-span"/>
        </w:rPr>
        <w:t>v.s.λ</w:t>
      </w:r>
      <w:proofErr w:type="spellEnd"/>
      <w:r>
        <w:rPr>
          <w:rStyle w:val="translated-span"/>
        </w:rPr>
        <w:t>的交叉验证曲线，允许您选择要使用的</w:t>
      </w:r>
      <w:r>
        <w:rPr>
          <w:rStyle w:val="translated-span"/>
        </w:rPr>
        <w:t>λ</w:t>
      </w:r>
      <w:r>
        <w:rPr>
          <w:rStyle w:val="translated-span"/>
        </w:rPr>
        <w:t>参数。您应该看到一个类似于图</w:t>
      </w:r>
      <w:r>
        <w:rPr>
          <w:rStyle w:val="translated-span"/>
        </w:rPr>
        <w:t>9</w:t>
      </w:r>
      <w:r>
        <w:rPr>
          <w:rStyle w:val="translated-span"/>
        </w:rPr>
        <w:t>的图。在这个图中，我们可以看到</w:t>
      </w:r>
      <w:r>
        <w:rPr>
          <w:rStyle w:val="translated-span"/>
        </w:rPr>
        <w:t>λ</w:t>
      </w:r>
      <w:r>
        <w:rPr>
          <w:rStyle w:val="translated-span"/>
        </w:rPr>
        <w:t>的</w:t>
      </w:r>
      <w:proofErr w:type="gramStart"/>
      <w:r>
        <w:rPr>
          <w:rStyle w:val="translated-span"/>
        </w:rPr>
        <w:t>最佳值</w:t>
      </w:r>
      <w:proofErr w:type="gramEnd"/>
      <w:r>
        <w:rPr>
          <w:rStyle w:val="translated-span"/>
        </w:rPr>
        <w:t>在</w:t>
      </w:r>
      <w:r>
        <w:rPr>
          <w:rStyle w:val="translated-span"/>
        </w:rPr>
        <w:t>3</w:t>
      </w:r>
      <w:r>
        <w:rPr>
          <w:rStyle w:val="translated-span"/>
        </w:rPr>
        <w:t>左右。由于数据集的训练和验证分割的随机性，交叉验证误差有时会低于训练误差。</w:t>
      </w:r>
    </w:p>
    <w:p w:rsidR="006844F0" w:rsidRDefault="00855444">
      <w:pPr>
        <w:spacing w:after="7" w:line="252" w:lineRule="auto"/>
        <w:ind w:left="346" w:right="0" w:hanging="10"/>
        <w:jc w:val="left"/>
      </w:pPr>
      <w:r>
        <w:rPr>
          <w:rStyle w:val="translated-span"/>
          <w:i/>
          <w:iCs/>
        </w:rPr>
        <w:t>现在您应该提交解决方案。</w:t>
      </w:r>
    </w:p>
    <w:p w:rsidR="006844F0" w:rsidRDefault="00855444">
      <w:pPr>
        <w:pStyle w:val="2"/>
        <w:ind w:left="720" w:hanging="735"/>
      </w:pPr>
      <w:r>
        <w:t>3.4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可选（未分级）练习：计算测试集错误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在练习的前一部分中，您实现了计算正则化参数</w:t>
      </w:r>
      <w:r>
        <w:rPr>
          <w:rStyle w:val="translated-span"/>
        </w:rPr>
        <w:t>λ</w:t>
      </w:r>
      <w:r>
        <w:rPr>
          <w:rStyle w:val="translated-span"/>
        </w:rPr>
        <w:t>的各种值的交叉验证错误的代码。然而，为了更好地反映模型在现实世界中的性能，重要的是要在一个测试集上评估</w:t>
      </w:r>
      <w:r>
        <w:rPr>
          <w:rStyle w:val="translated-span"/>
        </w:rPr>
        <w:t>“</w:t>
      </w:r>
      <w:r>
        <w:rPr>
          <w:rStyle w:val="translated-span"/>
        </w:rPr>
        <w:t>最终</w:t>
      </w:r>
      <w:r>
        <w:rPr>
          <w:rStyle w:val="translated-span"/>
        </w:rPr>
        <w:t>”</w:t>
      </w:r>
      <w:r>
        <w:rPr>
          <w:rStyle w:val="translated-span"/>
        </w:rPr>
        <w:t>模型，该测试集在培训的任何部分都没有使用（也就是说，它既没有用于选择</w:t>
      </w:r>
      <w:r>
        <w:rPr>
          <w:rStyle w:val="translated-span"/>
        </w:rPr>
        <w:t>λ</w:t>
      </w:r>
      <w:r>
        <w:rPr>
          <w:rStyle w:val="translated-span"/>
        </w:rPr>
        <w:t>参数，也没有用于学习模型参数</w:t>
      </w:r>
      <w:r>
        <w:rPr>
          <w:rStyle w:val="translated-span"/>
        </w:rPr>
        <w:t>θ</w:t>
      </w:r>
      <w:r>
        <w:rPr>
          <w:rStyle w:val="translated-span"/>
        </w:rPr>
        <w:t>）。</w:t>
      </w:r>
    </w:p>
    <w:p w:rsidR="006844F0" w:rsidRDefault="00855444">
      <w:pPr>
        <w:spacing w:after="284"/>
        <w:ind w:left="-15" w:right="565"/>
      </w:pPr>
      <w:r>
        <w:rPr>
          <w:rStyle w:val="translated-span"/>
        </w:rPr>
        <w:t>对于此可选（未分级）练习，应使用找到的</w:t>
      </w:r>
      <w:proofErr w:type="gramStart"/>
      <w:r>
        <w:rPr>
          <w:rStyle w:val="translated-span"/>
        </w:rPr>
        <w:t>最佳值</w:t>
      </w:r>
      <w:proofErr w:type="gramEnd"/>
      <w:r>
        <w:rPr>
          <w:rStyle w:val="translated-span"/>
        </w:rPr>
        <w:t>λ</w:t>
      </w:r>
      <w:r>
        <w:rPr>
          <w:rStyle w:val="translated-span"/>
        </w:rPr>
        <w:t>计算测试误差。在交叉验证中，我们得出了</w:t>
      </w:r>
      <w:r>
        <w:rPr>
          <w:rStyle w:val="translated-span"/>
        </w:rPr>
        <w:t>λ=3</w:t>
      </w:r>
      <w:r>
        <w:rPr>
          <w:rStyle w:val="translated-span"/>
        </w:rPr>
        <w:t>的测试误差为</w:t>
      </w:r>
      <w:r>
        <w:rPr>
          <w:rStyle w:val="translated-span"/>
        </w:rPr>
        <w:t>3.8599</w:t>
      </w:r>
      <w:r>
        <w:rPr>
          <w:rStyle w:val="translated-span"/>
        </w:rPr>
        <w:t>。</w:t>
      </w:r>
    </w:p>
    <w:p w:rsidR="006844F0" w:rsidRDefault="00855444">
      <w:pPr>
        <w:spacing w:after="428" w:line="252" w:lineRule="auto"/>
        <w:ind w:right="0" w:firstLine="351"/>
        <w:jc w:val="left"/>
      </w:pPr>
      <w:r>
        <w:rPr>
          <w:rStyle w:val="translated-span"/>
          <w:i/>
          <w:iCs/>
        </w:rPr>
        <w:t>您不需要为此可选（未分级）练习提交任何解决方案。</w:t>
      </w:r>
    </w:p>
    <w:p w:rsidR="006844F0" w:rsidRDefault="00855444">
      <w:pPr>
        <w:pStyle w:val="2"/>
        <w:ind w:left="720" w:hanging="735"/>
      </w:pPr>
      <w:r>
        <w:lastRenderedPageBreak/>
        <w:t>3.5</w:t>
      </w:r>
      <w:r>
        <w:rPr>
          <w:rFonts w:ascii="Times New Roman" w:hAnsi="Times New Roman" w:cs="Times New Roman"/>
          <w:sz w:val="14"/>
          <w:szCs w:val="14"/>
        </w:rPr>
        <w:t xml:space="preserve">           </w:t>
      </w:r>
      <w:r>
        <w:rPr>
          <w:rStyle w:val="translated-span"/>
        </w:rPr>
        <w:t>可选（未分级）练习：用随机选择的示例绘制学习曲线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在实践中，尤其是对于小的训练集，当您绘制学习曲线来调试算法时，通常有助于在多组随机选择的示例中进行平均，以确定训练错误和交叉验证错误。</w:t>
      </w:r>
    </w:p>
    <w:p w:rsidR="006844F0" w:rsidRDefault="00855444">
      <w:pPr>
        <w:ind w:left="-15" w:right="565"/>
      </w:pPr>
      <w:r>
        <w:rPr>
          <w:rStyle w:val="translated-span"/>
        </w:rPr>
        <w:t>具体来说，为了确定</w:t>
      </w:r>
      <w:r>
        <w:rPr>
          <w:rStyle w:val="translated-span"/>
        </w:rPr>
        <w:t>I</w:t>
      </w:r>
      <w:r>
        <w:rPr>
          <w:rStyle w:val="translated-span"/>
        </w:rPr>
        <w:t>示例的训练错误和交叉验证错误，您应该首先从训练集中随机选择</w:t>
      </w:r>
      <w:r>
        <w:rPr>
          <w:rStyle w:val="translated-span"/>
        </w:rPr>
        <w:t>I</w:t>
      </w:r>
      <w:r>
        <w:rPr>
          <w:rStyle w:val="translated-span"/>
        </w:rPr>
        <w:t>示例，从交叉验证集中随机选择</w:t>
      </w:r>
      <w:r>
        <w:rPr>
          <w:rStyle w:val="translated-span"/>
        </w:rPr>
        <w:t>I</w:t>
      </w:r>
      <w:r>
        <w:rPr>
          <w:rStyle w:val="translated-span"/>
        </w:rPr>
        <w:t>示例。然后，您将使用随机选择的训练集学习参数</w:t>
      </w:r>
      <w:r>
        <w:rPr>
          <w:rStyle w:val="translated-span"/>
        </w:rPr>
        <w:t>θ</w:t>
      </w:r>
      <w:r>
        <w:rPr>
          <w:rStyle w:val="translated-span"/>
        </w:rPr>
        <w:t>，并评估随机选择的训练集和交叉验证集上的参数</w:t>
      </w:r>
      <w:r>
        <w:rPr>
          <w:rStyle w:val="translated-span"/>
        </w:rPr>
        <w:t>θ</w:t>
      </w:r>
      <w:r>
        <w:rPr>
          <w:rStyle w:val="translated-span"/>
        </w:rPr>
        <w:t>。然后，应重复上述步骤多次（例如</w:t>
      </w:r>
      <w:r>
        <w:rPr>
          <w:rStyle w:val="translated-span"/>
        </w:rPr>
        <w:t>50</w:t>
      </w:r>
      <w:r>
        <w:rPr>
          <w:rStyle w:val="translated-span"/>
        </w:rPr>
        <w:t>），并应使用平均误差来确定训练误差和交叉验证误差。</w:t>
      </w:r>
    </w:p>
    <w:p w:rsidR="006844F0" w:rsidRDefault="00855444">
      <w:pPr>
        <w:ind w:left="-15" w:right="565"/>
      </w:pPr>
      <w:r>
        <w:rPr>
          <w:rStyle w:val="translated-span"/>
        </w:rPr>
        <w:t>对于这个可选的（未分级的）练习，您应该实现上面计算学习曲线的策略。作为参考，图</w:t>
      </w:r>
      <w:r>
        <w:rPr>
          <w:rStyle w:val="translated-span"/>
        </w:rPr>
        <w:t>10</w:t>
      </w:r>
      <w:r>
        <w:rPr>
          <w:rStyle w:val="translated-span"/>
        </w:rPr>
        <w:t>显示了我们为</w:t>
      </w:r>
      <w:r>
        <w:rPr>
          <w:rStyle w:val="translated-span"/>
        </w:rPr>
        <w:t>λ=0.01</w:t>
      </w:r>
      <w:r>
        <w:rPr>
          <w:rStyle w:val="translated-span"/>
        </w:rPr>
        <w:t>的多项式回归得到的学习曲线。由于示例的随机选择，您的数字可能略有不同。</w:t>
      </w:r>
    </w:p>
    <w:p w:rsidR="006844F0" w:rsidRDefault="00855444">
      <w:pPr>
        <w:spacing w:after="428" w:line="252" w:lineRule="auto"/>
        <w:ind w:right="0" w:firstLine="351"/>
        <w:jc w:val="left"/>
      </w:pPr>
      <w:r>
        <w:rPr>
          <w:rStyle w:val="translated-span"/>
          <w:i/>
          <w:iCs/>
        </w:rPr>
        <w:t>您不需要为此可选（未分级）练习提交任何解决方案。</w:t>
      </w:r>
    </w:p>
    <w:p w:rsidR="006844F0" w:rsidRDefault="00855444">
      <w:pPr>
        <w:spacing w:after="0"/>
        <w:ind w:left="10" w:right="95" w:hanging="10"/>
        <w:jc w:val="center"/>
      </w:pPr>
      <w:r>
        <w:rPr>
          <w:rStyle w:val="translated-span"/>
          <w:rFonts w:ascii="Arial" w:hAnsi="Arial" w:cs="Arial"/>
          <w:sz w:val="12"/>
          <w:szCs w:val="12"/>
        </w:rPr>
        <w:t>多项式回归学习曲线（</w:t>
      </w:r>
      <w:r>
        <w:rPr>
          <w:rStyle w:val="translated-span"/>
          <w:rFonts w:ascii="Arial" w:hAnsi="Arial" w:cs="Arial"/>
          <w:sz w:val="12"/>
          <w:szCs w:val="12"/>
        </w:rPr>
        <w:t>lambda=0.010000</w:t>
      </w:r>
      <w:r>
        <w:rPr>
          <w:rStyle w:val="translated-span"/>
          <w:rFonts w:ascii="Arial" w:hAnsi="Arial" w:cs="Arial"/>
          <w:sz w:val="12"/>
          <w:szCs w:val="12"/>
        </w:rPr>
        <w:t>）</w:t>
      </w:r>
    </w:p>
    <w:p w:rsidR="006844F0" w:rsidRDefault="00855444">
      <w:pPr>
        <w:spacing w:after="375"/>
        <w:ind w:left="1273" w:right="0" w:firstLine="0"/>
        <w:jc w:val="left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390900" cy="2419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F0" w:rsidRDefault="00855444">
      <w:pPr>
        <w:spacing w:after="384"/>
        <w:ind w:left="-15" w:right="565" w:firstLine="0"/>
      </w:pPr>
      <w:r>
        <w:rPr>
          <w:rStyle w:val="translated-span"/>
        </w:rPr>
        <w:t>图</w:t>
      </w:r>
      <w:r>
        <w:rPr>
          <w:rStyle w:val="translated-span"/>
        </w:rPr>
        <w:t>10</w:t>
      </w:r>
      <w:r>
        <w:rPr>
          <w:rStyle w:val="translated-span"/>
        </w:rPr>
        <w:t>：可选（未分级）练习：随机选择示例的学习曲线</w:t>
      </w:r>
    </w:p>
    <w:p w:rsidR="006844F0" w:rsidRDefault="00855444">
      <w:pPr>
        <w:pStyle w:val="1"/>
        <w:ind w:left="-5" w:firstLine="0"/>
      </w:pPr>
      <w:r>
        <w:rPr>
          <w:rStyle w:val="translated-span"/>
        </w:rPr>
        <w:t>提交和评分</w:t>
      </w:r>
    </w:p>
    <w:p w:rsidR="006844F0" w:rsidRDefault="00855444">
      <w:pPr>
        <w:ind w:left="-15" w:right="565" w:firstLine="0"/>
      </w:pPr>
      <w:r>
        <w:rPr>
          <w:rStyle w:val="translated-span"/>
        </w:rPr>
        <w:t>完成任务的各个部分后，请务必使用提交功能系统将您的解决方案提交给我们的服务器。下面是这个练习的每个部分的评分方式的细目。</w:t>
      </w:r>
    </w:p>
    <w:tbl>
      <w:tblPr>
        <w:tblW w:w="8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077"/>
        <w:gridCol w:w="1298"/>
      </w:tblGrid>
      <w:tr w:rsidR="006844F0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  <w:b/>
                <w:bCs/>
              </w:rPr>
              <w:lastRenderedPageBreak/>
              <w:t>部分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b/>
                <w:bCs/>
              </w:rPr>
              <w:t>提交文件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center"/>
            </w:pPr>
            <w:r>
              <w:rPr>
                <w:rStyle w:val="translated-span"/>
                <w:b/>
                <w:bCs/>
              </w:rPr>
              <w:t>点</w:t>
            </w:r>
          </w:p>
        </w:tc>
      </w:tr>
      <w:tr w:rsidR="006844F0">
        <w:trPr>
          <w:trHeight w:val="580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正则化线性回归成本</w:t>
            </w:r>
          </w:p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功能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线性预测函数</w:t>
            </w:r>
            <w:r>
              <w:rPr>
                <w:rStyle w:val="translated-span"/>
                <w:rFonts w:ascii="Calibri" w:hAnsi="Calibri"/>
              </w:rPr>
              <w:t>.m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25</w:t>
            </w:r>
            <w:r>
              <w:rPr>
                <w:rStyle w:val="translated-span"/>
              </w:rPr>
              <w:t>点</w:t>
            </w:r>
          </w:p>
        </w:tc>
      </w:tr>
      <w:tr w:rsidR="006844F0">
        <w:trPr>
          <w:trHeight w:val="584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正则化线性回归梯度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线性预测函数</w:t>
            </w:r>
            <w:r>
              <w:rPr>
                <w:rStyle w:val="translated-span"/>
                <w:rFonts w:ascii="Calibri" w:hAnsi="Calibri"/>
              </w:rPr>
              <w:t>.m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25</w:t>
            </w:r>
            <w:r>
              <w:rPr>
                <w:rStyle w:val="translated-span"/>
              </w:rPr>
              <w:t>点</w:t>
            </w:r>
          </w:p>
        </w:tc>
      </w:tr>
      <w:tr w:rsidR="006844F0">
        <w:trPr>
          <w:trHeight w:val="297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学习曲线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学习曲线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20</w:t>
            </w:r>
            <w:r>
              <w:rPr>
                <w:rStyle w:val="translated-span"/>
              </w:rPr>
              <w:t>点</w:t>
            </w:r>
          </w:p>
        </w:tc>
      </w:tr>
      <w:tr w:rsidR="006844F0">
        <w:trPr>
          <w:trHeight w:val="294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多项式特征映射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多特征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10</w:t>
            </w:r>
            <w:r>
              <w:rPr>
                <w:rStyle w:val="translated-span"/>
              </w:rPr>
              <w:t>点</w:t>
            </w:r>
          </w:p>
        </w:tc>
      </w:tr>
      <w:tr w:rsidR="006844F0">
        <w:trPr>
          <w:trHeight w:val="292"/>
        </w:trPr>
        <w:tc>
          <w:tcPr>
            <w:tcW w:w="3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交叉验证曲线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  <w:rFonts w:ascii="Calibri" w:hAnsi="Calibri"/>
              </w:rPr>
              <w:t>验证曲线</w:t>
            </w:r>
            <w:r>
              <w:rPr>
                <w:rStyle w:val="translated-span"/>
                <w:rFonts w:ascii="Calibri" w:hAnsi="Calibri"/>
              </w:rPr>
              <w:t>.m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63" w:right="0" w:firstLine="0"/>
              <w:jc w:val="left"/>
            </w:pPr>
            <w:r>
              <w:rPr>
                <w:rStyle w:val="translated-span"/>
              </w:rPr>
              <w:t>20</w:t>
            </w:r>
            <w:r>
              <w:rPr>
                <w:rStyle w:val="translated-span"/>
              </w:rPr>
              <w:t>点</w:t>
            </w:r>
          </w:p>
        </w:tc>
      </w:tr>
      <w:tr w:rsidR="006844F0">
        <w:trPr>
          <w:trHeight w:val="293"/>
        </w:trPr>
        <w:tc>
          <w:tcPr>
            <w:tcW w:w="3928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right="0" w:firstLine="0"/>
              <w:jc w:val="left"/>
            </w:pPr>
            <w:r>
              <w:rPr>
                <w:rStyle w:val="translated-span"/>
              </w:rPr>
              <w:t>总分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160"/>
              <w:ind w:right="0" w:firstLine="0"/>
              <w:jc w:val="left"/>
            </w:pPr>
            <w: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tcMar>
              <w:top w:w="35" w:type="dxa"/>
              <w:left w:w="120" w:type="dxa"/>
              <w:bottom w:w="0" w:type="dxa"/>
              <w:right w:w="115" w:type="dxa"/>
            </w:tcMar>
            <w:hideMark/>
          </w:tcPr>
          <w:p w:rsidR="006844F0" w:rsidRDefault="00855444">
            <w:pPr>
              <w:spacing w:after="0"/>
              <w:ind w:left="4" w:right="0" w:firstLine="0"/>
              <w:jc w:val="left"/>
            </w:pPr>
            <w:r>
              <w:rPr>
                <w:rStyle w:val="translated-span"/>
              </w:rPr>
              <w:t>100</w:t>
            </w:r>
            <w:r>
              <w:rPr>
                <w:rStyle w:val="translated-span"/>
              </w:rPr>
              <w:t>点</w:t>
            </w:r>
          </w:p>
        </w:tc>
      </w:tr>
    </w:tbl>
    <w:p w:rsidR="006844F0" w:rsidRDefault="00855444">
      <w:pPr>
        <w:ind w:left="-15" w:right="565"/>
      </w:pPr>
      <w:r>
        <w:rPr>
          <w:rStyle w:val="translated-span"/>
        </w:rPr>
        <w:t>您可以多次提交解决方案，我们只考虑最高分数。</w:t>
      </w:r>
    </w:p>
    <w:p w:rsidR="006844F0" w:rsidRDefault="00855444">
      <w:pPr>
        <w:spacing w:after="0" w:line="240" w:lineRule="auto"/>
        <w:ind w:right="0" w:firstLine="0"/>
        <w:jc w:val="left"/>
        <w:divId w:val="2138985841"/>
        <w:rPr>
          <w:rFonts w:ascii="宋体" w:hAnsi="宋体"/>
          <w:color w:val="auto"/>
        </w:rPr>
      </w:pPr>
      <w:r>
        <w:rPr>
          <w:rFonts w:ascii="宋体" w:hAnsi="宋体" w:hint="eastAsia"/>
          <w:color w:val="auto"/>
        </w:rPr>
        <w:br w:type="textWrapping" w:clear="all"/>
      </w:r>
    </w:p>
    <w:p w:rsidR="006844F0" w:rsidRDefault="00F65DFD">
      <w:pPr>
        <w:spacing w:after="0" w:line="240" w:lineRule="auto"/>
        <w:ind w:right="0" w:firstLine="0"/>
        <w:jc w:val="left"/>
        <w:divId w:val="2138985841"/>
        <w:rPr>
          <w:rFonts w:ascii="宋体" w:hAnsi="宋体"/>
          <w:color w:val="auto"/>
        </w:rPr>
      </w:pPr>
      <w:r>
        <w:rPr>
          <w:rFonts w:ascii="宋体" w:hAnsi="宋体"/>
          <w:color w:val="auto"/>
        </w:rPr>
        <w:pict>
          <v:rect id="_x0000_i1025" style="width:.05pt;height:.75pt" o:hrpct="330" o:hrstd="t" o:hr="t" fillcolor="#a0a0a0" stroked="f"/>
        </w:pict>
      </w:r>
    </w:p>
    <w:bookmarkStart w:id="2" w:name="_ftn1"/>
    <w:p w:rsidR="006844F0" w:rsidRDefault="00855444">
      <w:pPr>
        <w:pStyle w:val="footnotedescription"/>
        <w:divId w:val="1433087606"/>
      </w:pPr>
      <w:r>
        <w:fldChar w:fldCharType="begin"/>
      </w:r>
      <w:r>
        <w:instrText xml:space="preserve"> HYPERLINK "" \l "_ftnref1" \o "" </w:instrText>
      </w:r>
      <w:r>
        <w:fldChar w:fldCharType="separate"/>
      </w:r>
      <w:r>
        <w:rPr>
          <w:rStyle w:val="footnotemark"/>
          <w:u w:val="single"/>
        </w:rPr>
        <w:t>〔</w:t>
      </w:r>
      <w:r>
        <w:rPr>
          <w:rStyle w:val="footnotemark"/>
          <w:u w:val="single"/>
        </w:rPr>
        <w:t>1</w:t>
      </w:r>
      <w:r>
        <w:rPr>
          <w:rStyle w:val="footnotemark"/>
          <w:u w:val="single"/>
        </w:rPr>
        <w:t>〕</w:t>
      </w:r>
      <w:r>
        <w:fldChar w:fldCharType="end"/>
      </w:r>
      <w:bookmarkEnd w:id="2"/>
      <w:r>
        <w:rPr>
          <w:rStyle w:val="translated-span"/>
        </w:rPr>
        <w:t>八度是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的免费替代品。对于编程练习，您可以自由使用八度或</w:t>
      </w:r>
      <w:proofErr w:type="spellStart"/>
      <w:r>
        <w:rPr>
          <w:rStyle w:val="translated-span"/>
        </w:rPr>
        <w:t>matlab</w:t>
      </w:r>
      <w:proofErr w:type="spellEnd"/>
      <w:r>
        <w:rPr>
          <w:rStyle w:val="translated-span"/>
        </w:rPr>
        <w:t>。</w:t>
      </w:r>
    </w:p>
    <w:sectPr w:rsidR="006844F0">
      <w:pgSz w:w="12240" w:h="15840"/>
      <w:pgMar w:top="2477" w:right="1672" w:bottom="1755" w:left="221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4"/>
    <w:rsid w:val="00312FAF"/>
    <w:rsid w:val="006844F0"/>
    <w:rsid w:val="00855444"/>
    <w:rsid w:val="00C22904"/>
    <w:rsid w:val="00F6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F21BA"/>
  <w15:chartTrackingRefBased/>
  <w15:docId w15:val="{CEBABF5E-EB2C-462D-A7B6-3C100215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" w:line="256" w:lineRule="auto"/>
      <w:ind w:right="580" w:firstLine="341"/>
      <w:jc w:val="both"/>
    </w:pPr>
    <w:rPr>
      <w:rFonts w:ascii="Cambria" w:eastAsia="宋体" w:hAnsi="Cambria" w:cs="宋体"/>
      <w:color w:val="000000"/>
      <w:sz w:val="24"/>
      <w:szCs w:val="24"/>
    </w:rPr>
  </w:style>
  <w:style w:type="paragraph" w:styleId="1">
    <w:name w:val="heading 1"/>
    <w:basedOn w:val="a"/>
    <w:link w:val="10"/>
    <w:uiPriority w:val="9"/>
    <w:qFormat/>
    <w:pPr>
      <w:keepNext/>
      <w:spacing w:after="104"/>
      <w:ind w:left="10" w:right="0" w:hanging="10"/>
      <w:jc w:val="left"/>
      <w:outlineLvl w:val="0"/>
    </w:pPr>
    <w:rPr>
      <w:b/>
      <w:bCs/>
      <w:kern w:val="36"/>
      <w:sz w:val="34"/>
      <w:szCs w:val="34"/>
    </w:rPr>
  </w:style>
  <w:style w:type="paragraph" w:styleId="2">
    <w:name w:val="heading 2"/>
    <w:basedOn w:val="a"/>
    <w:link w:val="20"/>
    <w:uiPriority w:val="9"/>
    <w:qFormat/>
    <w:pPr>
      <w:keepNext/>
      <w:spacing w:after="85" w:line="261" w:lineRule="auto"/>
      <w:ind w:left="10" w:right="0" w:hanging="10"/>
      <w:jc w:val="left"/>
      <w:outlineLvl w:val="1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Cambria" w:hAnsi="Cambria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Cambria" w:hAnsi="Cambria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right="0" w:firstLine="0"/>
      <w:jc w:val="left"/>
    </w:pPr>
    <w:rPr>
      <w:rFonts w:ascii="宋体" w:hAnsi="宋体"/>
      <w:color w:val="auto"/>
    </w:rPr>
  </w:style>
  <w:style w:type="character" w:customStyle="1" w:styleId="footnotedescriptionChar">
    <w:name w:val="footnote description Char"/>
    <w:basedOn w:val="a0"/>
    <w:link w:val="footnotedescription"/>
    <w:rPr>
      <w:rFonts w:ascii="Cambria" w:hAnsi="Cambria" w:hint="default"/>
      <w:color w:val="000000"/>
    </w:rPr>
  </w:style>
  <w:style w:type="paragraph" w:customStyle="1" w:styleId="footnotedescription">
    <w:name w:val="footnote description"/>
    <w:basedOn w:val="a"/>
    <w:link w:val="footnotedescriptionChar"/>
    <w:pPr>
      <w:spacing w:after="0" w:line="280" w:lineRule="auto"/>
      <w:ind w:right="403" w:firstLine="269"/>
    </w:pPr>
    <w:rPr>
      <w:sz w:val="20"/>
      <w:szCs w:val="20"/>
    </w:rPr>
  </w:style>
  <w:style w:type="character" w:customStyle="1" w:styleId="footnotemark">
    <w:name w:val="footnote mark"/>
    <w:basedOn w:val="a0"/>
    <w:rPr>
      <w:rFonts w:ascii="Cambria" w:hAnsi="Cambria" w:hint="default"/>
      <w:color w:val="000000"/>
      <w:vertAlign w:val="superscript"/>
    </w:rPr>
  </w:style>
  <w:style w:type="character" w:customStyle="1" w:styleId="translated-span">
    <w:name w:val="translated-span"/>
    <w:basedOn w:val="a0"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98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file:///D:\document\convert_tasks\transweb\1830157_1842190\1830157.pdf.files\image005.gi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2.gif"/><Relationship Id="rId3" Type="http://schemas.openxmlformats.org/officeDocument/2006/relationships/webSettings" Target="webSettings.xml"/><Relationship Id="rId21" Type="http://schemas.openxmlformats.org/officeDocument/2006/relationships/image" Target="file:///D:\document\convert_tasks\transweb\1830157_1842190\1830157.pdf.files\image009.gif" TargetMode="External"/><Relationship Id="rId7" Type="http://schemas.openxmlformats.org/officeDocument/2006/relationships/image" Target="file:///D:\document\convert_tasks\transweb\1830157_1842190\1830157.pdf.files\image002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1830157_1842190\1830157.pdf.files\image007.gif" TargetMode="External"/><Relationship Id="rId25" Type="http://schemas.openxmlformats.org/officeDocument/2006/relationships/image" Target="file:///D:\document\convert_tasks\transweb\1830157_1842190\1830157.pdf.files\image011.gi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29" Type="http://schemas.openxmlformats.org/officeDocument/2006/relationships/image" Target="file:///D:\document\convert_tasks\transweb\1830157_1842190\1830157.pdf.files\image013.gif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1830157_1842190\1830157.pdf.files\image004.gif" TargetMode="External"/><Relationship Id="rId24" Type="http://schemas.openxmlformats.org/officeDocument/2006/relationships/image" Target="media/image11.gif"/><Relationship Id="rId32" Type="http://schemas.openxmlformats.org/officeDocument/2006/relationships/fontTable" Target="fontTable.xml"/><Relationship Id="rId5" Type="http://schemas.openxmlformats.org/officeDocument/2006/relationships/image" Target="file:///D:\document\convert_tasks\transweb\1830157_1842190\1830157.pdf.files\image001.gif" TargetMode="External"/><Relationship Id="rId15" Type="http://schemas.openxmlformats.org/officeDocument/2006/relationships/image" Target="file:///D:\document\convert_tasks\transweb\1830157_1842190\1830157.pdf.files\image006.gif" TargetMode="External"/><Relationship Id="rId23" Type="http://schemas.openxmlformats.org/officeDocument/2006/relationships/image" Target="file:///D:\document\convert_tasks\transweb\1830157_1842190\1830157.pdf.files\image010.gif" TargetMode="External"/><Relationship Id="rId28" Type="http://schemas.openxmlformats.org/officeDocument/2006/relationships/image" Target="media/image13.gif"/><Relationship Id="rId10" Type="http://schemas.openxmlformats.org/officeDocument/2006/relationships/image" Target="media/image4.gif"/><Relationship Id="rId19" Type="http://schemas.openxmlformats.org/officeDocument/2006/relationships/image" Target="file:///D:\document\convert_tasks\transweb\1830157_1842190\1830157.pdf.files\image008.gif" TargetMode="External"/><Relationship Id="rId31" Type="http://schemas.openxmlformats.org/officeDocument/2006/relationships/image" Target="file:///D:\document\convert_tasks\transweb\1830157_1842190\1830157.pdf.files\image014.gif" TargetMode="Externa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1830157_1842190\1830157.pdf.files\image003.gi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Relationship Id="rId27" Type="http://schemas.openxmlformats.org/officeDocument/2006/relationships/image" Target="file:///D:\document\convert_tasks\transweb\1830157_1842190\1830157.pdf.files\image012.gif" TargetMode="External"/><Relationship Id="rId30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家明</cp:lastModifiedBy>
  <cp:revision>5</cp:revision>
  <dcterms:created xsi:type="dcterms:W3CDTF">2019-08-15T07:01:00Z</dcterms:created>
  <dcterms:modified xsi:type="dcterms:W3CDTF">2019-08-15T09:15:00Z</dcterms:modified>
</cp:coreProperties>
</file>