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pPr>
              <w:spacing w:before="320" w:after="120"/>
              <w:jc w:val="center"/>
            </w:pPr>
            <w:r>
              <w:rPr>
                <w:b/>
                <w:color w:val="FFFFFF"/>
                <w:sz w:val="40"/>
              </w:rPr>
              <w:t>MaintAI — Documento di Architettura Tecnica</w:t>
              <w:br/>
            </w:r>
            <w:r>
              <w:rPr>
                <w:color w:val="00B4D8"/>
                <w:sz w:val="21"/>
              </w:rPr>
              <w:t>Versione 3.3.1  |  Giugno 2026  |  Uso interno IT / DevOps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408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Prodotto</w:t>
            </w:r>
          </w:p>
        </w:tc>
        <w:tc>
          <w:tcPr>
            <w:tcW w:type="dxa" w:w="66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MaintAI — Sistema di Gestione Manutenzione Industriale AI-Powered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408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66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3.3.1 (build 2026-06-02)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408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66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Team IT, DevOps, Security Officer, System Architect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408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Classificazione</w:t>
            </w:r>
          </w:p>
        </w:tc>
        <w:tc>
          <w:tcPr>
            <w:tcW w:type="dxa" w:w="66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Interno — non distribuire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E408F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documento</w:t>
            </w:r>
          </w:p>
        </w:tc>
        <w:tc>
          <w:tcPr>
            <w:tcW w:type="dxa" w:w="66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06 Giugno 2026</w:t>
            </w:r>
          </w:p>
        </w:tc>
      </w:tr>
    </w:tbl>
    <w:p/>
    <w:p/>
    <w:p>
      <w:pPr>
        <w:spacing w:before="40" w:after="40"/>
        <w:pBdr>
          <w:bottom w:val="single" w:sz="6" w:space="1" w:color="1E408F"/>
        </w:pBdr>
      </w:pPr>
    </w:p>
    <w:p>
      <w:pPr>
        <w:spacing w:before="200" w:after="100"/>
      </w:pPr>
      <w:r>
        <w:rPr>
          <w:b/>
          <w:color w:val="0D1B3E"/>
          <w:sz w:val="24"/>
        </w:rPr>
        <w:t>INDICE</w:t>
      </w:r>
    </w:p>
    <w:p>
      <w:pPr>
        <w:pStyle w:val="ListBullet"/>
        <w:spacing w:after="40"/>
        <w:ind w:left="360"/>
      </w:pPr>
      <w:r>
        <w:rPr>
          <w:sz w:val="20"/>
        </w:rPr>
        <w:t>1.  Panoramica del sistema</w:t>
      </w:r>
    </w:p>
    <w:p>
      <w:pPr>
        <w:pStyle w:val="ListBullet"/>
        <w:spacing w:after="40"/>
        <w:ind w:left="360"/>
      </w:pPr>
      <w:r>
        <w:rPr>
          <w:sz w:val="20"/>
        </w:rPr>
        <w:t>2.  Stack tecnologico completo</w:t>
      </w:r>
    </w:p>
    <w:p>
      <w:pPr>
        <w:pStyle w:val="ListBullet"/>
        <w:spacing w:after="40"/>
        <w:ind w:left="360"/>
      </w:pPr>
      <w:r>
        <w:rPr>
          <w:sz w:val="20"/>
        </w:rPr>
        <w:t>3.  Architettura applicativa — diagramma a livelli</w:t>
      </w:r>
    </w:p>
    <w:p>
      <w:pPr>
        <w:pStyle w:val="ListBullet"/>
        <w:spacing w:after="40"/>
        <w:ind w:left="360"/>
      </w:pPr>
      <w:r>
        <w:rPr>
          <w:sz w:val="20"/>
        </w:rPr>
        <w:t>4.  Frontend — Next.js 16 + React 19</w:t>
      </w:r>
    </w:p>
    <w:p>
      <w:pPr>
        <w:pStyle w:val="ListBullet"/>
        <w:spacing w:after="40"/>
        <w:ind w:left="360"/>
      </w:pPr>
      <w:r>
        <w:rPr>
          <w:sz w:val="20"/>
        </w:rPr>
        <w:t>5.  Backend — FastAPI (33 router)</w:t>
      </w:r>
    </w:p>
    <w:p>
      <w:pPr>
        <w:pStyle w:val="ListBullet"/>
        <w:spacing w:after="40"/>
        <w:ind w:left="360"/>
      </w:pPr>
      <w:r>
        <w:rPr>
          <w:sz w:val="20"/>
        </w:rPr>
        <w:t>6.  Services Layer — 22 servizi</w:t>
      </w:r>
    </w:p>
    <w:p>
      <w:pPr>
        <w:pStyle w:val="ListBullet"/>
        <w:spacing w:after="40"/>
        <w:ind w:left="360"/>
      </w:pPr>
      <w:r>
        <w:rPr>
          <w:sz w:val="20"/>
        </w:rPr>
        <w:t>7.  Database e persistenza</w:t>
      </w:r>
    </w:p>
    <w:p>
      <w:pPr>
        <w:pStyle w:val="ListBullet"/>
        <w:spacing w:after="40"/>
        <w:ind w:left="360"/>
      </w:pPr>
      <w:r>
        <w:rPr>
          <w:sz w:val="20"/>
        </w:rPr>
        <w:t>8.  Migrazioni Alembic (16 versioni)</w:t>
      </w:r>
    </w:p>
    <w:p>
      <w:pPr>
        <w:pStyle w:val="ListBullet"/>
        <w:spacing w:after="40"/>
        <w:ind w:left="360"/>
      </w:pPr>
      <w:r>
        <w:rPr>
          <w:sz w:val="20"/>
        </w:rPr>
        <w:t>9.  Multi-tenancy — architettura e isolamento</w:t>
      </w:r>
    </w:p>
    <w:p>
      <w:pPr>
        <w:pStyle w:val="ListBullet"/>
        <w:spacing w:after="40"/>
        <w:ind w:left="360"/>
      </w:pPr>
      <w:r>
        <w:rPr>
          <w:sz w:val="20"/>
        </w:rPr>
        <w:t>10. Autenticazione e autorizzazione (JWT + Cookie)</w:t>
      </w:r>
    </w:p>
    <w:p>
      <w:pPr>
        <w:pStyle w:val="ListBullet"/>
        <w:spacing w:after="40"/>
        <w:ind w:left="360"/>
      </w:pPr>
      <w:r>
        <w:rPr>
          <w:sz w:val="20"/>
        </w:rPr>
        <w:t>11. Sicurezza — OWASP Top 10 e misure adottate</w:t>
      </w:r>
    </w:p>
    <w:p>
      <w:pPr>
        <w:pStyle w:val="ListBullet"/>
        <w:spacing w:after="40"/>
        <w:ind w:left="360"/>
      </w:pPr>
      <w:r>
        <w:rPr>
          <w:sz w:val="20"/>
        </w:rPr>
        <w:t>12. Piano AI Felix — motore di pianificazione</w:t>
      </w:r>
    </w:p>
    <w:p>
      <w:pPr>
        <w:pStyle w:val="ListBullet"/>
        <w:spacing w:after="40"/>
        <w:ind w:left="360"/>
      </w:pPr>
      <w:r>
        <w:rPr>
          <w:sz w:val="20"/>
        </w:rPr>
        <w:t>13. FIE — Failure Identification Engine (FMECA)</w:t>
      </w:r>
    </w:p>
    <w:p>
      <w:pPr>
        <w:pStyle w:val="ListBullet"/>
        <w:spacing w:after="40"/>
        <w:ind w:left="360"/>
      </w:pPr>
      <w:r>
        <w:rPr>
          <w:sz w:val="20"/>
        </w:rPr>
        <w:t>14. Integrazioni esterne</w:t>
      </w:r>
    </w:p>
    <w:p>
      <w:pPr>
        <w:pStyle w:val="ListBullet"/>
        <w:spacing w:after="40"/>
        <w:ind w:left="360"/>
      </w:pPr>
      <w:r>
        <w:rPr>
          <w:sz w:val="20"/>
        </w:rPr>
        <w:t>15. Modelli dati ORM (24 modelli)</w:t>
      </w:r>
    </w:p>
    <w:p>
      <w:pPr>
        <w:pStyle w:val="ListBullet"/>
        <w:spacing w:after="40"/>
        <w:ind w:left="360"/>
      </w:pPr>
      <w:r>
        <w:rPr>
          <w:sz w:val="20"/>
        </w:rPr>
        <w:t>16. Deploy e infrastruttura (Vercel + Render + Tauri)</w:t>
      </w:r>
    </w:p>
    <w:p>
      <w:pPr>
        <w:pStyle w:val="ListBullet"/>
        <w:spacing w:after="40"/>
        <w:ind w:left="360"/>
      </w:pPr>
      <w:r>
        <w:rPr>
          <w:sz w:val="20"/>
        </w:rPr>
        <w:t>17. Variabili d'ambiente</w:t>
      </w:r>
    </w:p>
    <w:p>
      <w:pPr>
        <w:pStyle w:val="ListBullet"/>
        <w:spacing w:after="40"/>
        <w:ind w:left="360"/>
      </w:pPr>
      <w:r>
        <w:rPr>
          <w:sz w:val="20"/>
        </w:rPr>
        <w:t>18. Logging e osservabilità</w:t>
      </w:r>
    </w:p>
    <w:p>
      <w:r>
        <w:br w:type="page"/>
      </w:r>
    </w:p>
    <w:p>
      <w:pPr>
        <w:spacing w:before="360" w:after="100"/>
      </w:pPr>
      <w:r>
        <w:rPr>
          <w:b/>
          <w:color w:val="1E408F"/>
          <w:sz w:val="30"/>
          <w:u w:val="single"/>
        </w:rPr>
        <w:t>1. Panoramica del Sistema</w:t>
      </w:r>
    </w:p>
    <w:p>
      <w:pPr>
        <w:spacing w:after="80"/>
      </w:pPr>
      <w:r>
        <w:rPr>
          <w:b w:val="0"/>
          <w:sz w:val="20"/>
        </w:rPr>
        <w:t>MaintAI è una piattaforma SaaS multi-tenant per la gestione della manutenzione industriale in impianti manifatturieri, energetici e portuali. Combina un motore di pianificazione deterministico con un layer AI (OpenAI GPT-4) per ottimizzare la schedulazione degli interventi, la diagnosi guasti (FIE/FMECA), la manutenzione su condizione e l'estrazione automatica di piani da manuali PDF. È disponibile come web app, app desktop nativa (Tauri 2) e vista mobile.</w:t>
      </w:r>
    </w:p>
    <w:p>
      <w:pPr>
        <w:spacing w:after="80"/>
      </w:pPr>
      <w:r>
        <w:rPr>
          <w:b/>
          <w:sz w:val="20"/>
        </w:rPr>
        <w:t>Utenti principali:</w:t>
      </w:r>
    </w:p>
    <w:p>
      <w:pPr>
        <w:pStyle w:val="ListBullet"/>
        <w:spacing w:after="40"/>
        <w:ind w:left="360"/>
      </w:pPr>
      <w:r>
        <w:rPr>
          <w:sz w:val="20"/>
        </w:rPr>
        <w:t>Responsabile Manutenzione / Planner — KPI, pianificazione AI, coordinamento globale</w:t>
      </w:r>
    </w:p>
    <w:p>
      <w:pPr>
        <w:pStyle w:val="ListBullet"/>
        <w:spacing w:after="40"/>
        <w:ind w:left="360"/>
      </w:pPr>
      <w:r>
        <w:rPr>
          <w:sz w:val="20"/>
        </w:rPr>
        <w:t>Tecnico sul campo — piano lavori, esecuzione ticket, diagnosi AI, firma digitale</w:t>
      </w:r>
    </w:p>
    <w:p>
      <w:pPr>
        <w:pStyle w:val="ListBullet"/>
        <w:spacing w:after="40"/>
        <w:ind w:left="360"/>
      </w:pPr>
      <w:r>
        <w:rPr>
          <w:sz w:val="20"/>
        </w:rPr>
        <w:t>SuperAdmin — gestione multi-tenant, moduli, configurazione di sistema</w:t>
      </w:r>
    </w:p>
    <w:p>
      <w:pPr>
        <w:spacing w:after="80"/>
      </w:pPr>
      <w:r>
        <w:rPr>
          <w:b/>
          <w:sz w:val="20"/>
        </w:rPr>
        <w:t>Funzionalità core (verificate nel codice):</w:t>
      </w:r>
    </w:p>
    <w:p>
      <w:pPr>
        <w:pStyle w:val="ListBullet"/>
        <w:spacing w:after="40"/>
        <w:ind w:left="360"/>
      </w:pPr>
      <w:r>
        <w:rPr>
          <w:sz w:val="20"/>
        </w:rPr>
        <w:t>Gerarchia: Siti → Impianti → Asset con dati tecnici, QR code, criticità A/B/C</w:t>
      </w:r>
    </w:p>
    <w:p>
      <w:pPr>
        <w:pStyle w:val="ListBullet"/>
        <w:spacing w:after="40"/>
        <w:ind w:left="360"/>
      </w:pPr>
      <w:r>
        <w:rPr>
          <w:sz w:val="20"/>
        </w:rPr>
        <w:t>Ticket con 5 stati, tipo CM/PM/BD, priorità, allegati, firma digitale, export Excel</w:t>
      </w:r>
    </w:p>
    <w:p>
      <w:pPr>
        <w:pStyle w:val="ListBullet"/>
        <w:spacing w:after="40"/>
        <w:ind w:left="360"/>
      </w:pPr>
      <w:r>
        <w:rPr>
          <w:sz w:val="20"/>
        </w:rPr>
        <w:t>Piano AI Felix — motore deterministico + GPT, viste Gantt/Kanban/Calendario, rolling planner</w:t>
      </w:r>
    </w:p>
    <w:p>
      <w:pPr>
        <w:pStyle w:val="ListBullet"/>
        <w:spacing w:after="40"/>
        <w:ind w:left="360"/>
      </w:pPr>
      <w:r>
        <w:rPr>
          <w:sz w:val="20"/>
        </w:rPr>
        <w:t>FIE — Failure Identification Engine: analisi FMECA, knowledge base guasti, learning loop</w:t>
      </w:r>
    </w:p>
    <w:p>
      <w:pPr>
        <w:pStyle w:val="ListBullet"/>
        <w:spacing w:after="40"/>
        <w:ind w:left="360"/>
      </w:pPr>
      <w:r>
        <w:rPr>
          <w:sz w:val="20"/>
        </w:rPr>
        <w:t>Manutenzione su condizione: trigger basati su metriche (ore funzionamento, soglie)</w:t>
      </w:r>
    </w:p>
    <w:p>
      <w:pPr>
        <w:pStyle w:val="ListBullet"/>
        <w:spacing w:after="40"/>
        <w:ind w:left="360"/>
      </w:pPr>
      <w:r>
        <w:rPr>
          <w:sz w:val="20"/>
        </w:rPr>
        <w:t>Sessione diagnostica AI interattiva (RCA via OpenAI, history conversazione)</w:t>
      </w:r>
    </w:p>
    <w:p>
      <w:pPr>
        <w:pStyle w:val="ListBullet"/>
        <w:spacing w:after="40"/>
        <w:ind w:left="360"/>
      </w:pPr>
      <w:r>
        <w:rPr>
          <w:sz w:val="20"/>
        </w:rPr>
        <w:t>Caricamento manuali PDF → estrazione automatica piano manutenzione (GPT-4 Vision)</w:t>
      </w:r>
    </w:p>
    <w:p>
      <w:pPr>
        <w:pStyle w:val="ListBullet"/>
        <w:spacing w:after="40"/>
        <w:ind w:left="360"/>
      </w:pPr>
      <w:r>
        <w:rPr>
          <w:sz w:val="20"/>
        </w:rPr>
        <w:t>Dashboard KPI real-time (polling 30s), grafici Recharts</w:t>
      </w:r>
    </w:p>
    <w:p>
      <w:pPr>
        <w:pStyle w:val="ListBullet"/>
        <w:spacing w:after="40"/>
        <w:ind w:left="360"/>
      </w:pPr>
      <w:r>
        <w:rPr>
          <w:sz w:val="20"/>
        </w:rPr>
        <w:t>Kanban board drag-and-drop (@dnd-kit), Gantt risorse, mappa tecnici (Leaflet)</w:t>
      </w:r>
    </w:p>
    <w:p>
      <w:pPr>
        <w:pStyle w:val="ListBullet"/>
        <w:spacing w:after="40"/>
        <w:ind w:left="360"/>
      </w:pPr>
      <w:r>
        <w:rPr>
          <w:sz w:val="20"/>
        </w:rPr>
        <w:t>Email-to-Ticket via IMAP polling ogni 5 minuti (backoff esponenziale su errori)</w:t>
      </w:r>
    </w:p>
    <w:p>
      <w:pPr>
        <w:pStyle w:val="ListBullet"/>
        <w:spacing w:after="40"/>
        <w:ind w:left="360"/>
      </w:pPr>
      <w:r>
        <w:rPr>
          <w:sz w:val="20"/>
        </w:rPr>
        <w:t>Check Primo Livello — checklist ispezione pubblica via token UUID (no auth)</w:t>
      </w:r>
    </w:p>
    <w:p>
      <w:pPr>
        <w:pStyle w:val="ListBullet"/>
        <w:spacing w:after="40"/>
        <w:ind w:left="360"/>
      </w:pPr>
      <w:r>
        <w:rPr>
          <w:sz w:val="20"/>
        </w:rPr>
        <w:t>Attestati e compliance tecnici, bulk import da Excel, report economico/ROI</w:t>
      </w:r>
    </w:p>
    <w:p>
      <w:pPr>
        <w:pStyle w:val="ListBullet"/>
        <w:spacing w:after="40"/>
        <w:ind w:left="360"/>
      </w:pPr>
      <w:r>
        <w:rPr>
          <w:sz w:val="20"/>
        </w:rPr>
        <w:t>Desktop app Tauri 2 (Rust wrapper, WebView2/WebKit) — Windows/macOS/Linux</w:t>
      </w:r>
    </w:p>
    <w:p>
      <w:pPr>
        <w:pStyle w:val="ListBullet"/>
        <w:spacing w:after="40"/>
        <w:ind w:left="360"/>
      </w:pPr>
      <w:r>
        <w:rPr>
          <w:sz w:val="20"/>
        </w:rPr>
        <w:t>Auto-generazione ticket da piani ricorrenti (AttivitaManutenzione)</w:t>
      </w:r>
    </w:p>
    <w:p>
      <w:pPr>
        <w:pStyle w:val="ListBullet"/>
        <w:spacing w:after="40"/>
        <w:ind w:left="360"/>
      </w:pPr>
      <w:r>
        <w:rPr>
          <w:sz w:val="20"/>
        </w:rPr>
        <w:t>Retention job: soft-delete automatico ticket/piani dopo N giorni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2. Stack Tecnologico Completo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58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Next.js (App Router)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16.1.6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React 19.2.3, TypeScript 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UI / Stili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Tailwind CSS v4 + shadcn/ui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4.2.1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Dark industrial design system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Grafici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Recharts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3.8.1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Dashboard KPI real-time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Drag &amp; Drop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@dnd-kit/core + sortable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6.3.1 / 10.0.0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Kanban board planning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Tabelle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@tanstack/react-table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8.21.3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Tabelle dati con sort/filter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Mappe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Leaflet + react-leaflet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1.9.4 / 5.0.0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Mappa tecnici in campo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Toast / Notify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Sonner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2.0.7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Notifiche UI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Date utility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date-fns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4.1.0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Gestione date/orari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Desktop wrapper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Tauri 2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2.x (Rust)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App nativa Win/Mac/Linux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0.135.1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Python 3.12, ASGI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ASGI Server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Uvicorn [standard]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0.42.0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Produzione via Render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ORM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SQLAlchemy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2.0.48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Sync sessions, multi-DB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Migrations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Alembic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1.18.4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16 versioni, batch SQLite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Validazione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Pydantic v2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2.12.5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Schema request/response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SlowAPI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0.1.9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Wrapper su Starlette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JWT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PyJWT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2.12.1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HS256, blacklist jti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Password hash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bcrypt / passlib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5.0.0 / 1.7.4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Salt random per utente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Crittografia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cryptography (Fernet)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46.0.7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Cifra password IMAP in DB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AI / LLM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OpenAI API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&gt;=1.0.0 &lt;2.0.0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GPT-4.1 planner, diagnosi, PDF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PDF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PyPDF2 + pdf2image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3.0.1 / 1.17+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Estrazione testo + immagini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QR Code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Segno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1.6.6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Generazione QR asset (PNG/SVG)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imap-tools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1.11.1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IMAP polling ticket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Excel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openpyxl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3.1.5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Import bulk + export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HTTP client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httpx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0.28.1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Chiamate API async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DB locale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SQLite 3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3.x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Dev + ambiente demo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DB cloud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15.x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Render managed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Storage file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Supabase Storage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&gt;=2.0.0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Allegati ticket e manuali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Deploy frontend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Edge CDN, deploy auto da git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Deploy backend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Container web service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Meteo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Open-Meteo API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Vincoli meteo asset outdoor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pytest + httpx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9.0.3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Unit + integration test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3. Architettura Applicativa — Diagramma a Livelli</w:t>
      </w:r>
    </w:p>
    <w:p>
      <w:pPr>
        <w:spacing w:before="120"/>
      </w:pPr>
      <w:r>
        <w:rPr>
          <w:b/>
          <w:color w:val="1E408F"/>
          <w:sz w:val="19"/>
        </w:rPr>
        <w:t>Figura 1 — Architettura a livelli MaintAI v3.3.1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D1B3E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CLIENT LAYER  (Browser / Desktop Tauri 2)                      │</w:t>
              <w:br/>
              <w:t>│                                                                             │</w:t>
              <w:br/>
              <w:t>│  ┌─────────────────────────────┐    ┌───────────────────────────────────┐  │</w:t>
              <w:br/>
              <w:t>│  │   WEB APP (Vercel CDN)      │    │   DESKTOP APP (Tauri 2 / Rust)    │  │</w:t>
              <w:br/>
              <w:t>│  │   Next.js 16 App Router     │    │   WebView2/WebKit + Next.js       │  │</w:t>
              <w:br/>
              <w:t>│  │   React 19 + TypeScript     │    │   Windows / macOS / Linux         │  │</w:t>
              <w:br/>
              <w:t>│  └───────────────┬─────────────┘    └────────────────┬──────────────────┘  │</w:t>
              <w:br/>
              <w:t>│                  │                                   │                     │</w:t>
              <w:br/>
              <w:t>│     AuthContext  │  JWT Cookie (HttpOnly, SameSite)  │  stesso frontend    │</w:t>
              <w:br/>
              <w:t>│     api.ts       │  timeout: 30s std / 120s AI       │                     │</w:t>
              <w:br/>
              <w:t>└──────────────────┼───────────────────────────────────┼─────────────────────┘</w:t>
              <w:br/>
              <w:t xml:space="preserve">                   │         HTTPS / REST              │</w:t>
              <w:br/>
              <w:t>┌──────────────────▼───────────────────────────────────▼─────────────────────┐</w:t>
              <w:br/>
              <w:t>│                    BACKEND API LAYER  (Render — Python 3.12)                │</w:t>
              <w:br/>
              <w:t>│                    FastAPI 0.135  +  Uvicorn 0.42  (ASGI)                  │</w:t>
              <w:br/>
              <w:t>│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┌────────────────────────────────────────────────────────────────────┐    │</w:t>
              <w:br/>
              <w:t>│  │  Middleware Stack                                                   │    │</w:t>
              <w:br/>
              <w:t>│  │  CORS (whitelist) → Anti-CSRF → Security Headers → Rate Limit      │    │</w:t>
              <w:br/>
              <w:t>│  └──────────────────────────────┬─────────────────────────────────────┘    │</w:t>
              <w:br/>
              <w:t>│                                 │                                          │</w:t>
              <w:br/>
              <w:t>│  ┌──────────────────────────────▼─────────────────────────────────────┐    │</w:t>
              <w:br/>
              <w:t>│  │  33 Router Modules  (api/routes/*)           + 14 V1 mirrors       │    │</w:t>
              <w:br/>
              <w:t>│  │  auth │ tickets │ planning │ assets │ tecnici │ diagnostic │ ...   │    │</w:t>
              <w:br/>
              <w:t>│  │  Module-gated: is_module_enabled() per feature toggles             │    │</w:t>
              <w:br/>
              <w:t>│  └──────────────────────────────┬─────────────────────────────────────┘    │</w:t>
              <w:br/>
              <w:t>│                                 │                                          │</w:t>
              <w:br/>
              <w:t>│  ┌──────────────────────────────▼─────────────────────────────────────┐    │</w:t>
              <w:br/>
              <w:t>│  │  Services Layer  (22 servizi)                                       │    │</w:t>
              <w:br/>
              <w:t>│  │  planner_engine │ ai_planner │ failure_engine │ pdf_service │ ...  │    │</w:t>
              <w:br/>
              <w:t>│  │  email_poller │ auto_ticket │ retention │ condition_maintenance    │    │</w:t>
              <w:br/>
              <w:t>│  └──────────────────────────────┬─────────────────────────────────────┘    │</w:t>
              <w:br/>
              <w:t>│                                 │                                          │</w:t>
              <w:br/>
              <w:t>│  ┌──────────────────────────────▼─────────────────────────────────────┐    │</w:t>
              <w:br/>
              <w:t>│  │  ORM Layer  —  SQLAlchemy 2.0  (24 modelli ORM)                    │    │</w:t>
              <w:br/>
              <w:t>│  │  Repositories pattern per alcuni domini                            │    │</w:t>
              <w:br/>
              <w:t>│  │  Pydantic v2 schemas per request/response validation               │    │</w:t>
              <w:br/>
              <w:t>│  └──────────────┬─────────────────────────┬───────────────────────────┘    │</w:t>
              <w:br/>
              <w:t>└─────────────────┼─────────────────────────┼────────────────────────────────┘</w:t>
              <w:br/>
              <w:t xml:space="preserve">                  │                         │</w:t>
              <w:br/>
              <w:t xml:space="preserve">  ┌───────────────▼──────────┐   ┌──────────▼────────────────────────────┐</w:t>
              <w:br/>
              <w:t xml:space="preserve">  │  PostgreSQL 15 (Render)  │   │  API Esterne                          │</w:t>
              <w:br/>
              <w:t xml:space="preserve">  │  — Produzione            │   │  OpenAI GPT-4.1 (planner, diagnosi)  │</w:t>
              <w:br/>
              <w:t xml:space="preserve">  │  — Backup automatico     │   │  OpenAI GPT-4.1-mini (PDF, guide)    │</w:t>
              <w:br/>
              <w:t xml:space="preserve">  │  — SSL enforced          │   │  Open-Meteo (meteo asset outdoor)    │</w:t>
              <w:br/>
              <w:t xml:space="preserve">  │                          │   │  IMAP server (email → ticket)        │</w:t>
              <w:br/>
              <w:t xml:space="preserve">  │  SQLite (dev + demo)     │   │  Supabase (storage allegati)         │</w:t>
              <w:br/>
              <w:t xml:space="preserve">  └──────────────────────────┘   └───────────────────────────────────────┘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4. Frontend — Next.js 16 + React 19</w:t>
      </w:r>
    </w:p>
    <w:p>
      <w:pPr>
        <w:spacing w:after="80"/>
      </w:pPr>
      <w:r>
        <w:rPr>
          <w:b w:val="0"/>
          <w:sz w:val="20"/>
        </w:rPr>
        <w:t>Il frontend usa Next.js 16 App Router con rendering ibrido (SSR + CSR). Il JWT è gestito via cookie HttpOnly (SameSite=Lax) — non in localStorage — per protezione XSS.</w:t>
      </w:r>
    </w:p>
    <w:p>
      <w:pPr>
        <w:spacing w:before="200" w:after="100"/>
      </w:pPr>
      <w:r>
        <w:rPr>
          <w:b/>
          <w:color w:val="1E408F"/>
          <w:sz w:val="21"/>
        </w:rPr>
        <w:t>4.1 Pagine principali (27 route)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 URL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Homepage / redirect dashboard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/login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login/page.tsx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Autenticazione — emit JWT cookie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/dashboard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dashboard/page.tsx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KPI real-time, grafici Recharts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/ticket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ticket/page.tsx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Lista ticket paginata, filtri, Kanban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/assets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assets/page.tsx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Inventario asset, ricerca QR/codice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/impianti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impianti/page.tsx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Gestione impianti (plant/facility)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/tecnici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tecnici/page.tsx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Anagrafica tecnici + assenze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/planning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planning/page.tsx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AI Planning: Gantt, Kanban, Rolling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/planning/risorse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planning/risorse/page.tsx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Allocazione risorse tecnici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/piani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piani/page.tsx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Piani manutenzione generati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/piani-manutenzione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piani-manutenzione/page.tsx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Creazione piani strutturati multi-asset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/manuali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manuali/page.tsx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Upload PDF, estrazione piano AI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/scadenze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scadenze/page.tsx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Scadenze ticket e attività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/condizioni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condizioni/page.tsx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Manutenzione su condizione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/diagnostic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diagnostic/page.tsx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FIE: diagnosi AI FMECA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/compliance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compliance/page.tsx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Compliance, audit trail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/storico/[asset_id]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storico/[asset_id]/page.tsx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Storico interventi per asset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/report/economico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report/economico/page.tsx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Report costi / ROI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/admin/utenti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admin/utenti/page.tsx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Gestione utenti (superadmin)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/admin/tenants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admin/tenants/page.tsx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Gestione tenant (superadmin)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/admin/bulk-import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admin/bulk-import/page.tsx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Import bulk da Excel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/admin/email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admin/email/page.tsx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Config IMAP per tenant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/admin/logs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admin/logs/page.tsx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SystemLog (superadmin)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/profilo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profilo/page.tsx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Profilo utente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/mobile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mobile/page.tsx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Vista mobile ottimizzata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/check/[token]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check/[token]/page.tsx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Check primo livello (pubblico, no auth)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/print/asset-qr/[id]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print/asset-qr/[id]/page.tsx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Stampa QR code asset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4.2 Componenti principali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7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KanbanBoard.tsx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Drag-and-drop ticket (@dnd-kit) con colonne stato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GanttGiornaliero.tsx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CSS grid 18 slot 08:00–17:00 per tecnico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GanttRisorse.tsx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Vista Gantt per allocazione risorse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CalendarioMensile.tsx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Griglia mensile con dots colorati per tipo ticket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BadgeEfficienza.tsx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Conic-gradient + breakdown 5 componenti efficiency score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EmergencyMap.tsx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Mappa Leaflet posizione tecnici in campo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QrScanner.tsx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Scanner QR code (mobile) per identificazione asset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SignaturePad.tsx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Firma digitale tecnico per chiusura ticket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VoiceRecorder.tsx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Registrazione audio memo per ticket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WeatherWidget.tsx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Meteo real-time Open-Meteo per asset outdoor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GuideBot.tsx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Chat AI assistente (streaming OpenAI)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NotificationPanel.tsx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Notifiche in-app real-time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GlobalQuickTicket.tsx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Creazione rapida ticket da qualsiasi pagina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BackendStatus.tsx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Health check backend con indicatore visivo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StatusToggle.tsx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Toggle stato asset service ↔ fermo_prog inline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UploadAllegati.tsx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Upload file allegati per ticket e asset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4.3 Comunicazione con il backend</w:t>
      </w:r>
    </w:p>
    <w:p>
      <w:pPr>
        <w:pStyle w:val="ListBullet"/>
        <w:spacing w:after="40"/>
        <w:ind w:left="360"/>
      </w:pPr>
      <w:r>
        <w:rPr>
          <w:sz w:val="20"/>
        </w:rPr>
        <w:t>JWT trasportato in cookie HttpOnly (SameSite=Lax, Secure in prod) — non esponibile via JS</w:t>
      </w:r>
    </w:p>
    <w:p>
      <w:pPr>
        <w:pStyle w:val="ListBullet"/>
        <w:spacing w:after="40"/>
        <w:ind w:left="360"/>
      </w:pPr>
      <w:r>
        <w:rPr>
          <w:sz w:val="20"/>
        </w:rPr>
        <w:t>Client fetch centralizzato in lib/api.ts con timeout adattivo: 30s standard, 120s endpoint AI</w:t>
      </w:r>
    </w:p>
    <w:p>
      <w:pPr>
        <w:pStyle w:val="ListBullet"/>
        <w:spacing w:after="40"/>
        <w:ind w:left="360"/>
      </w:pPr>
      <w:r>
        <w:rPr>
          <w:sz w:val="20"/>
        </w:rPr>
        <w:t>Anti-CSRF: middleware backend verifica Origin/Referer obbligatori per POST/PUT/DELETE</w:t>
      </w:r>
    </w:p>
    <w:p>
      <w:pPr>
        <w:pStyle w:val="ListBullet"/>
        <w:spacing w:after="40"/>
        <w:ind w:left="360"/>
      </w:pPr>
      <w:r>
        <w:rPr>
          <w:sz w:val="20"/>
        </w:rPr>
        <w:t>NEXT_PUBLIC_API_BASE configura la base URL via variabile Vercel</w:t>
      </w:r>
    </w:p>
    <w:p>
      <w:pPr>
        <w:pStyle w:val="ListBullet"/>
        <w:spacing w:after="40"/>
        <w:ind w:left="360"/>
      </w:pPr>
      <w:r>
        <w:rPr>
          <w:sz w:val="20"/>
        </w:rPr>
        <w:t>Versione frontend: 3.3.0 (build 2026-05-25) — sfasata di 1 patch vs backend 3.3.1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C"/>
          </w:tcPr>
          <w:p>
            <w:pPr>
              <w:spacing w:before="80" w:after="80"/>
              <w:ind w:left="144"/>
            </w:pPr>
            <w:r>
              <w:rPr>
                <w:color w:val="EA580C"/>
                <w:sz w:val="18"/>
              </w:rPr>
              <w:t>⚠  NOTA: La versione in frontend/app/lib/version.ts (3.3.0) è sfasata di 1 patch rispetto al backend (3.3.1 / 2026-06-02). Allineare prima del prossimo deploy.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5. Backend — FastAPI (33 Router + 14 Mirror V1)</w:t>
      </w:r>
    </w:p>
    <w:p>
      <w:pPr>
        <w:spacing w:after="80"/>
      </w:pPr>
      <w:r>
        <w:rPr>
          <w:b w:val="0"/>
          <w:sz w:val="20"/>
        </w:rPr>
        <w:t>Il backend FastAPI registra 33 router legacy (senza prefisso /v1) e 14 router mirror con prefisso /v1 per migrazione graduale del frontend. Tutti (eccetto health, auth, modules e check_primo_livello) richiedono JWT valido e sono controllati da is_module_enabled() per feature toggle per tenant.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prefix</w:t>
            </w:r>
          </w:p>
        </w:tc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Modulo funzionale</w:t>
            </w:r>
          </w:p>
        </w:tc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 chiave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health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/health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Pubblico — versione, DB status, uptime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/auth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Login, logout, register, refresh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modules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/modules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Feature toggle per tenant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/dashboard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KPI aggregati, metriche real-time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assets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/assets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asset, QR, criticità, meteo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impianti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/impianti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CRUD impianti (plant/facility)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siti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/siti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siti geografici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procedure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/procedure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Procedure operative per asset (passi JSON)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note_asset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/note_asset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Note tecniche senior (upsert)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check_primo_livello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/check_primo_livello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Checklist pubblica via UUID token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asset_documenti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/asset_documenti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Documenti/esplosi allegati asset (BYTEA)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tecnici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/tecnici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Technicians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CRUD tecnici, competenze, assenze, orari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tickets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/tickets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Tickets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ticket, stati, allegati, export Excel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scadenze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/scadenze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Deadlines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Scadenze ticket e attività ricorrenti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logs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/logs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System Logs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Lettura SystemLog (admin)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scheduler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/scheduler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Planning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Scheduler legacy (redirect a planning)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planning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/planning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Planning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Generate, conferma, storico, deautorizza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manuali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/manuali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Manuals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Upload PDF, parsing, estrazione piano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diagnostic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/diagnostic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Diagnostic AI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Sessioni RCA interattive (OpenAI stream)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problem_analysis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/problem_analysis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Diagnostic AI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Analisi problema multi-step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failure_engine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/failure_engine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Diagnostic AI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FIE FMECA: knowledge base + scoring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piani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/piani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Maintenance Plans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Piani legacy (compatibilità)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piano_manutenzione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/piano_manutenzione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Maintenance Plans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Piani strutturati multi-asset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tenants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/tenants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Tenant Admin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Gestione clienti (solo superadmin)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email_config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/email_config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Email-to-Ticket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Config IMAP per tenant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bulk_import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/bulk_import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Bulk Import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Import massal da Excel (openpyxl)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utenti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/utenti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User Admin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Gestione utenti del tenant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desktop_update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/desktop_update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Desktop Updates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Auto-update app Tauri (delta update)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conditions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/conditions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Condition Maintenance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Letture metriche, trigger condition-based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guide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/guide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Guide AI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Chat AI assistente (GuideBot streaming)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attestati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/attestati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Compliance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Qualifiche e certificazioni tecnici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report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/report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Economic Reports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Report costi, ROI, analisi economica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emergency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/emergency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Emergency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Gestione emergenze, mappa tecnici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5.1 Startup sequence (lifespan)</w:t>
      </w:r>
    </w:p>
    <w:p>
      <w:pPr>
        <w:spacing w:after="80"/>
      </w:pPr>
      <w:r>
        <w:rPr>
          <w:b w:val="0"/>
          <w:sz w:val="20"/>
        </w:rPr>
        <w:t>All'avvio del backend FastAPI, il lifespan context manager esegue in sequenza:</w:t>
      </w:r>
    </w:p>
    <w:p>
      <w:pPr>
        <w:pStyle w:val="ListBullet"/>
        <w:spacing w:after="40"/>
        <w:ind w:left="360"/>
      </w:pPr>
      <w:r>
        <w:rPr>
          <w:sz w:val="20"/>
        </w:rPr>
        <w:t>1. Setup logging (Python standard + file handler)</w:t>
      </w:r>
    </w:p>
    <w:p>
      <w:pPr>
        <w:pStyle w:val="ListBullet"/>
        <w:spacing w:after="40"/>
        <w:ind w:left="360"/>
      </w:pPr>
      <w:r>
        <w:rPr>
          <w:sz w:val="20"/>
        </w:rPr>
        <w:t>2. init_backend() — carica config, verifica env vars obbligatorie</w:t>
      </w:r>
    </w:p>
    <w:p>
      <w:pPr>
        <w:pStyle w:val="ListBullet"/>
        <w:spacing w:after="40"/>
        <w:ind w:left="360"/>
      </w:pPr>
      <w:r>
        <w:rPr>
          <w:sz w:val="20"/>
        </w:rPr>
        <w:t>3. Check DB connection (retry con backoff esponenziale, max 5 tentativi)</w:t>
      </w:r>
    </w:p>
    <w:p>
      <w:pPr>
        <w:pStyle w:val="ListBullet"/>
        <w:spacing w:after="40"/>
        <w:ind w:left="360"/>
      </w:pPr>
      <w:r>
        <w:rPr>
          <w:sz w:val="20"/>
        </w:rPr>
        <w:t>4. alembic upgrade head — applica migration mancanti</w:t>
      </w:r>
    </w:p>
    <w:p>
      <w:pPr>
        <w:pStyle w:val="ListBullet"/>
        <w:spacing w:after="40"/>
        <w:ind w:left="360"/>
      </w:pPr>
      <w:r>
        <w:rPr>
          <w:sz w:val="20"/>
        </w:rPr>
        <w:t>5. init_db() — seed dati iniziali se DB vuoto</w:t>
      </w:r>
    </w:p>
    <w:p>
      <w:pPr>
        <w:pStyle w:val="ListBullet"/>
        <w:spacing w:after="40"/>
        <w:ind w:left="360"/>
      </w:pPr>
      <w:r>
        <w:rPr>
          <w:sz w:val="20"/>
        </w:rPr>
        <w:t>6. _ensure_columns() — fallback DDL idempotente per cloud deploy</w:t>
      </w:r>
    </w:p>
    <w:p>
      <w:pPr>
        <w:pStyle w:val="ListBullet"/>
        <w:spacing w:after="40"/>
        <w:ind w:left="360"/>
      </w:pPr>
      <w:r>
        <w:rPr>
          <w:sz w:val="20"/>
        </w:rPr>
        <w:t>7. Background tasks: retention_job, email_poller_task, auto_ticket_job (se moduli abilitati)</w:t>
      </w:r>
    </w:p>
    <w:p>
      <w:pPr>
        <w:spacing w:before="200" w:after="100"/>
      </w:pPr>
      <w:r>
        <w:rPr>
          <w:b/>
          <w:color w:val="1E408F"/>
          <w:sz w:val="21"/>
        </w:rPr>
        <w:t>5.2 Middleware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Middleware</w:t>
            </w:r>
          </w:p>
        </w:tc>
        <w:tc>
          <w:tcPr>
            <w:tcW w:type="dxa" w:w="67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CORS</w:t>
            </w:r>
          </w:p>
        </w:tc>
        <w:tc>
          <w:tcPr>
            <w:tcW w:type="dxa" w:w="67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Origin whitelist: prod Vercel + Tauri + localhost dev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Anti-CSRF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Verifica Origin/Referer obbligatori per POST/PUT/DELETE — fail-closed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Security Headers</w:t>
            </w:r>
          </w:p>
        </w:tc>
        <w:tc>
          <w:tcPr>
            <w:tcW w:type="dxa" w:w="67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X-Content-Type-Options, Referrer-Policy, Permissions-Policy, HSTS (prod)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SlowAPI — limiti configurabili per endpoint (es. 10/min su /auth/login)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Exception Handler</w:t>
            </w:r>
          </w:p>
        </w:tc>
        <w:tc>
          <w:tcPr>
            <w:tcW w:type="dxa" w:w="67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AppError custom + handler generico — risposta JSON strutturata sempre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6. Services Layer — 22 Servizi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02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456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AI Planner (Felix)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ai_planner_service.py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Pianificazione AI via OpenAI + vincoli meteo Open-Meteo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PlannerEngine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planner_engine.py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Motore deterministico puro (dataclass, no ORM, testabile)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PlannerEngine Bridge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planner_engine_bridge.py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Adapter ORM → PlannerEngine → plan_json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Rolling Planner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rolling_planner_engine.py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Rigenera piani ogni giorno (pianificazione continuativa)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Adaptive Estimator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adaptive_estimator.py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Corregge durata ticket basandosi su storico PlannerFeedback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Failure Engine (FIE)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failure_engine.py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FMECA: analisi sintomi vs knowledge base, scoring RPN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Condition Maintenance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condition_maintenance_service.py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Trigger manutenzione su soglie metriche asset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Opportunistic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opportunistic_service.py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Suggerisce task correlati quando asset è già in manutenzione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Auto Ticket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auto_ticket_service.py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Genera automaticamente ticket da AttivitaManutenzione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Retention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retention_service.py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Soft-delete automatico ticket/piani dopo N giorni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Email Poller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email_poller.py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IMAP polling ogni 5 min → crea Ticket (backoff su errori)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PDF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pdf_service.py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PDF → testo + immagini (PyPDF2 + pdf2image)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QR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qr_service.py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Generazione QR code PNG base64 per asset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Weather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weather_service.py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Fetch previsioni meteo Open-Meteo per vincoli asset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Ticket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ticket_service.py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ticket + business logic (stati, assegnazioni)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Scheduler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scheduler_service.py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Coordinamento scheduler background jobs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Assets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assets_service.py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asset con repository pattern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OpenAI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ai/openai_service.py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Wrapper OpenAI — modello configurabile, caching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Anonymization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ai/anonymization_service.py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Anonimizza dati sensibili prima invio a OpenAI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Diagnostic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ai/diagnostic_service.py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Diagnosi AI: analisi sintomi + storia conversazione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Manuals AI Service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ai/manuals_ai_service.py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Estrazione concetti manuali PDF via GPT-4 Vision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Problem Analysis Service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ai/problem_analysis_service.py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Analisi problema multi-step con AI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7. Database e Persistenza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/ Path</w:t>
            </w:r>
          </w:p>
        </w:tc>
        <w:tc>
          <w:tcPr>
            <w:tcW w:type="dxa" w:w="244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Produzione cloud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PostgreSQL 15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Render managed DB (SSL enforced)</w:t>
            </w:r>
          </w:p>
        </w:tc>
        <w:tc>
          <w:tcPr>
            <w:tcW w:type="dxa" w:w="244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Multi-tenant, backup daily automatico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Demo / Sandbox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SQLite 3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demo.db (locale)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Utenti demo isolati, reset rapido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Sviluppo locale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SQLite 3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maintai.db</w:t>
            </w:r>
          </w:p>
        </w:tc>
        <w:tc>
          <w:tcPr>
            <w:tcW w:type="dxa" w:w="244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Nessuna infrastruttura necessaria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7.1 Routing automatico del DB</w:t>
      </w:r>
    </w:p>
    <w:p>
      <w:pPr>
        <w:spacing w:after="80"/>
      </w:pPr>
      <w:r>
        <w:rPr>
          <w:b w:val="0"/>
          <w:sz w:val="20"/>
        </w:rPr>
        <w:t>La funzione get_db() in backend/core/dependencies.py usa SessionLocal (connesso a PostgreSQL o SQLite in base all'env DATABASE_URL). Il routing demo/prod non avviene più nel get_db(), ma è gestito dalla configurazione dell'engine: utenti con is_demo=True nel JWT usano DEMO_DATABASE_URL.</w:t>
      </w:r>
    </w:p>
    <w:p>
      <w:pPr>
        <w:spacing w:before="200" w:after="100"/>
      </w:pPr>
      <w:r>
        <w:rPr>
          <w:b/>
          <w:color w:val="1E408F"/>
          <w:sz w:val="21"/>
        </w:rPr>
        <w:t>7.2 Pattern di isolamento tenant nelle query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# Ogni query filtra obbligatoriamente per tenant_id: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tenant_id = get_current_tenant_id(payload, x_tenant_id)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tickets = db.query(Ticket).filter(Ticket.tenant_id == tenant_id).all()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# Per risorse singole si usa check_tenant_ownership():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ticket = check_tenant_ownership(db, Ticket, ticket_id, tenant_id)  # 404 se non appartiene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8. Migrazioni Alembic — 16 Versioni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ID / File</w:t>
            </w:r>
          </w:p>
        </w:tc>
        <w:tc>
          <w:tcPr>
            <w:tcW w:type="dxa" w:w="4896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fa1c5b675293_initial_master_baseline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Schema base iniziale — tutte le tabelle core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35093982921a_add_system_logs_and_email_config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SystemLog, EmailConfig tables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92deed855516_ristrutturazione_piani_multiasset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Piani multi-asset — tabella associazione M2M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3b5b37e1e43f_m1_m2_asset_criticita_costo_fermo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Campi criticità A/B/C, costo_orario_fermo asset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20260405_add_planning_fields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Asset: weather_constraint, fermo_on_schedule, lat/lon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20260405002_add_ticket_splitting_fields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Ticket splitting: parent_ticket_id, is_continuation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20260405003_add_plan_storico_fields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Storico piani: plan_number, confirmed_by, deauthorized_at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20260406001_add_scadenza_and_assenza_tenant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Scadenza su generated_plans, tenant isolation assenze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20260406002_add_composite_tenant_indexes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Indici compositi per performance multi-tenant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20260406003_add_audit_trail_and_indexes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Audit trail: created_by, closed_by, soft-delete deleted_at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20260406004_add_soft_deletion_and_multi_tech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Soft deletion completo, multi-tecnico (tecnici_richiesti)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20260411001_add_task_plan_link_and_v250_fields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Task ↔ Piano link (piano_id), unificazione v2.5.0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c8b3fc6efac0_m4_m5_procedure_note_asset_check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Tabelle M4/M5: Procedura, NotaAsset, CheckPrimoLivello, Attestato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fa2e7d5c222b_add_qr_token_expiry_and_active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QR token scadenza — token_expires_at, token_active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403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20260601001_tenant_id_not_null_safe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Preparazione constraint tenant_id NOT NULL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20260601002_tenant_id_not_null_constraint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Applicazione definitiva NOT NULL su tenant_id</w:t>
            </w:r>
          </w:p>
        </w:tc>
      </w:tr>
    </w:tbl>
    <w:p/>
    <w:p>
      <w:pPr>
        <w:spacing w:after="80"/>
      </w:pPr>
      <w:r>
        <w:rPr>
          <w:b/>
          <w:sz w:val="20"/>
        </w:rPr>
        <w:t>Note tecniche Alembic:</w:t>
      </w:r>
    </w:p>
    <w:p>
      <w:pPr>
        <w:pStyle w:val="ListBullet"/>
        <w:spacing w:after="40"/>
        <w:ind w:left="360"/>
      </w:pPr>
      <w:r>
        <w:rPr>
          <w:sz w:val="20"/>
        </w:rPr>
        <w:t>batch_alter_table per compatibilità SQLite (PostgreSQL usa ALTER TABLE standard)</w:t>
      </w:r>
    </w:p>
    <w:p>
      <w:pPr>
        <w:pStyle w:val="ListBullet"/>
        <w:spacing w:after="40"/>
        <w:ind w:left="360"/>
      </w:pPr>
      <w:r>
        <w:rPr>
          <w:sz w:val="20"/>
        </w:rPr>
        <w:t>Transazioni isolate per ogni DDL — evita 'aborted transaction state' su PostgreSQL</w:t>
      </w:r>
    </w:p>
    <w:p>
      <w:pPr>
        <w:pStyle w:val="ListBullet"/>
        <w:spacing w:after="40"/>
        <w:ind w:left="360"/>
      </w:pPr>
      <w:r>
        <w:rPr>
          <w:sz w:val="20"/>
        </w:rPr>
        <w:t>Ogni migration è idempotente (IF NOT EXISTS + exception handling)</w:t>
      </w:r>
    </w:p>
    <w:p>
      <w:pPr>
        <w:pStyle w:val="ListBullet"/>
        <w:spacing w:after="40"/>
        <w:ind w:left="360"/>
      </w:pPr>
      <w:r>
        <w:rPr>
          <w:sz w:val="20"/>
        </w:rPr>
        <w:t>Fallback _ensure_columns() in main.py: SQL diretto idempotente per cloud deploy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9. Multi-Tenancy — Architettura e Isolamento</w:t>
      </w:r>
    </w:p>
    <w:p>
      <w:pPr>
        <w:spacing w:after="80"/>
      </w:pPr>
      <w:r>
        <w:rPr>
          <w:b w:val="0"/>
          <w:sz w:val="20"/>
        </w:rPr>
        <w:t>MaintAI usa un'architettura shared-database / shared-schema. Tutte le tabelle contengono tenant_id (FK → tenants.id NOT NULL). L'isolamento è garantito a livello applicativo: ogni query filtra per tenant_id estratto dal JWT. Dal migration #16, tenant_id è NOT NULL su tutte le tabelle.</w:t>
      </w:r>
    </w:p>
    <w:p>
      <w:pPr>
        <w:spacing w:before="120"/>
      </w:pPr>
      <w:r>
        <w:rPr>
          <w:b/>
          <w:color w:val="1E408F"/>
          <w:sz w:val="19"/>
        </w:rPr>
        <w:t>Figura 2 — Isolamento dati multi-tenant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D1B3E"/>
                <w:sz w:val="15"/>
              </w:rPr>
              <w:t xml:space="preserve">  JWT Cookie (HttpOnly)         →   backend/core/security.py</w:t>
              <w:br/>
              <w:t xml:space="preserve">  ┌───────────────────────────┐</w:t>
              <w:br/>
              <w:t xml:space="preserve">  │  sub: 'mario.rossi'       │     get_current_tenant_id(payload, x_tenant_id_header)</w:t>
              <w:br/>
              <w:t xml:space="preserve">  │  tenant_id: 42   ◄── KEY │     └─→ restituisce 42</w:t>
              <w:br/>
              <w:t xml:space="preserve">  │  ruolo: 'responsabile'    │</w:t>
              <w:br/>
              <w:t xml:space="preserve">  │  is_demo: false           │     Ogni router usa Depends(get_current_tenant_id)</w:t>
              <w:br/>
              <w:t xml:space="preserve">  │  jti: 'uuid-del-token'    │     ↓</w:t>
              <w:br/>
              <w:t xml:space="preserve">  │  token_version: 3         │     Query SQLAlchemy sempre filtrata:</w:t>
              <w:br/>
              <w:t xml:space="preserve">  │  exp: 1749081600          │     .filter(Model.tenant_id == 42)</w:t>
              <w:br/>
              <w:t xml:space="preserve">  └───────────────────────────┘</w:t>
              <w:br/>
              <w:br/>
              <w:t xml:space="preserve">  SuperAdmin può override via header HTTP:</w:t>
              <w:br/>
              <w:t xml:space="preserve">  X-Tenant-Id: 99   →   get_current_tenant_id() ritorna 99 (impersonazione)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Ruolo JWT</w:t>
            </w:r>
          </w:p>
        </w:tc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Accesso dati</w:t>
            </w:r>
          </w:p>
        </w:tc>
        <w:tc>
          <w:tcPr>
            <w:tcW w:type="dxa" w:w="432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Permessi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Tutti i tenant (via X-Tenant-Id)</w:t>
            </w:r>
          </w:p>
        </w:tc>
        <w:tc>
          <w:tcPr>
            <w:tcW w:type="dxa" w:w="432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CRUD completo + gestione tenant/utenti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responsabile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Solo tenant JWT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CRUD completo sulle risorse del proprio tenant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tecnico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Solo tenant JWT</w:t>
            </w:r>
          </w:p>
        </w:tc>
        <w:tc>
          <w:tcPr>
            <w:tcW w:type="dxa" w:w="432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Lettura planning; esecuzione ticket assegnati; diagnosi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viewer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Solo tenant JWT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Sola lettura su tutto</w:t>
            </w:r>
          </w:p>
        </w:tc>
      </w:tr>
    </w:tbl>
    <w:p/>
    <w:p>
      <w:pPr>
        <w:spacing w:after="80"/>
      </w:pPr>
      <w:r>
        <w:rPr>
          <w:b/>
          <w:sz w:val="20"/>
        </w:rPr>
        <w:t>Meccanismi di protezione aggiuntivi:</w:t>
      </w:r>
    </w:p>
    <w:p>
      <w:pPr>
        <w:pStyle w:val="ListBullet"/>
        <w:spacing w:after="40"/>
        <w:ind w:left="360"/>
      </w:pPr>
      <w:r>
        <w:rPr>
          <w:sz w:val="20"/>
        </w:rPr>
        <w:t>RevokedToken table — blacklist JTI per invalidazione istantanea (logout)</w:t>
      </w:r>
    </w:p>
    <w:p>
      <w:pPr>
        <w:pStyle w:val="ListBullet"/>
        <w:spacing w:after="40"/>
        <w:ind w:left="360"/>
      </w:pPr>
      <w:r>
        <w:rPr>
          <w:sz w:val="20"/>
        </w:rPr>
        <w:t>token_version su Utente — invalidazione di tutti i token precedenti (cambio password)</w:t>
      </w:r>
    </w:p>
    <w:p>
      <w:pPr>
        <w:pStyle w:val="ListBullet"/>
        <w:spacing w:after="40"/>
        <w:ind w:left="360"/>
      </w:pPr>
      <w:r>
        <w:rPr>
          <w:sz w:val="20"/>
        </w:rPr>
        <w:t>check_tenant_ownership() — verifica ownership prima di ogni modifica a risorsa singola</w:t>
      </w:r>
    </w:p>
    <w:p>
      <w:pPr>
        <w:pStyle w:val="ListBullet"/>
        <w:spacing w:after="40"/>
        <w:ind w:left="360"/>
      </w:pPr>
      <w:r>
        <w:rPr>
          <w:sz w:val="20"/>
        </w:rPr>
        <w:t>Indici compositi (tenant_id, id) su tutte le tabelle per performance query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10. Autenticazione e Autorizzazione (JWT + Cookie)</w:t>
      </w:r>
    </w:p>
    <w:p>
      <w:pPr>
        <w:spacing w:before="120"/>
      </w:pPr>
      <w:r>
        <w:rPr>
          <w:b/>
          <w:color w:val="1E408F"/>
          <w:sz w:val="19"/>
        </w:rPr>
        <w:t>Figura 3 — Flusso autenticazione JWT via Cookie HttpOnly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D1B3E"/>
                <w:sz w:val="15"/>
              </w:rPr>
              <w:t xml:space="preserve">  Browser                         FastAPI /auth/login</w:t>
              <w:br/>
              <w:t xml:space="preserve">     │                                    │</w:t>
              <w:br/>
              <w:t xml:space="preserve">     │── POST /auth/login ───────────────►│</w:t>
              <w:br/>
              <w:t xml:space="preserve">     │   {username, password}             │</w:t>
              <w:br/>
              <w:t xml:space="preserve">     │                                    │── verifica bcrypt hash (passlib)</w:t>
              <w:br/>
              <w:t xml:space="preserve">     │                                    │── controlla Utente.is_active + Tenant.is_active</w:t>
              <w:br/>
              <w:t xml:space="preserve">     │                                    │── genera JWT (HS256)</w:t>
              <w:br/>
              <w:t xml:space="preserve">     │                                    │   payload: sub, tenant_id, ruolo,</w:t>
              <w:br/>
              <w:t xml:space="preserve">     │                                    │            is_demo, jti, token_version, exp</w:t>
              <w:br/>
              <w:t xml:space="preserve">     │◄── Set-Cookie: maintai_jwt='...'  ─│</w:t>
              <w:br/>
              <w:t xml:space="preserve">     │    HttpOnly=True, SameSite=Lax     │</w:t>
              <w:br/>
              <w:t xml:space="preserve">     │    Secure=True (prod)              │</w:t>
              <w:br/>
              <w:t xml:space="preserve">     │                                    │</w:t>
              <w:br/>
              <w:t xml:space="preserve">     │── GET /tickets ──────────────────►│</w:t>
              <w:br/>
              <w:t xml:space="preserve">     │   Cookie: maintai_jwt='...'        │</w:t>
              <w:br/>
              <w:t xml:space="preserve">     │   (automatico, no JS)              │── decode JWT (PyJWT HS256)</w:t>
              <w:br/>
              <w:t xml:space="preserve">     │                                    │── controlla jti non in RevokedToken</w:t>
              <w:br/>
              <w:t xml:space="preserve">     │                                    │── controlla token_version == Utente.token_version</w:t>
              <w:br/>
              <w:t xml:space="preserve">     │                                    │── estrae tenant_id, ruolo</w:t>
              <w:br/>
              <w:t xml:space="preserve">     │                                    │── query filtrata per tenant_id</w:t>
              <w:br/>
              <w:t xml:space="preserve">     │◄── [{...ticket data...}] ─────────│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10.1 Funzioni di sicurezza (core/security.py)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88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get_current_user_payload()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FastAPI Depends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Decode JWT cookie, verifica blacklist, ritorna payload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get_current_tenant_id()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FastAPI Depends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Estrae tenant_id da payload (o header X-Tenant-Id se superadmin)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require_superadmin()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FastAPI Depends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Blocca con HTTP 403 se ruolo != superadmin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require_roles(*allowed)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Depends factory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Ammette superadmin sempre + ruoli nella whitelist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check_tenant_ownership()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Verifica che object_id appartenga al tenant — 404 se no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encrypt_data() / decrypt_data()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Fernet AES-128 CBC — cifra/decifra password IMAP in DB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get_password_hash()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bcrypt con salt random per password utente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verify_password()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Confronto sicuro con hash bcrypt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create_access_token()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Genera JWT con jti UUID + exp da config</w:t>
            </w:r>
          </w:p>
        </w:tc>
      </w:tr>
    </w:tbl>
    <w:p/>
    <w:p>
      <w:pPr>
        <w:spacing w:after="80"/>
      </w:pPr>
      <w:r>
        <w:rPr>
          <w:b/>
          <w:sz w:val="20"/>
        </w:rPr>
        <w:t>Costanti JWT:</w:t>
      </w:r>
    </w:p>
    <w:p>
      <w:pPr>
        <w:pStyle w:val="ListBullet"/>
        <w:spacing w:after="40"/>
        <w:ind w:left="360"/>
      </w:pPr>
      <w:r>
        <w:rPr>
          <w:sz w:val="20"/>
        </w:rPr>
        <w:t>Algoritmo: HS256</w:t>
      </w:r>
    </w:p>
    <w:p>
      <w:pPr>
        <w:pStyle w:val="ListBullet"/>
        <w:spacing w:after="40"/>
        <w:ind w:left="360"/>
      </w:pPr>
      <w:r>
        <w:rPr>
          <w:sz w:val="20"/>
        </w:rPr>
        <w:t>Scadenza: 1440 minuti (24 ore, configurabile)</w:t>
      </w:r>
    </w:p>
    <w:p>
      <w:pPr>
        <w:pStyle w:val="ListBullet"/>
        <w:spacing w:after="40"/>
        <w:ind w:left="360"/>
      </w:pPr>
      <w:r>
        <w:rPr>
          <w:sz w:val="20"/>
        </w:rPr>
        <w:t>Cookie name: maintai_jwt</w:t>
      </w:r>
    </w:p>
    <w:p>
      <w:pPr>
        <w:pStyle w:val="ListBullet"/>
        <w:spacing w:after="40"/>
        <w:ind w:left="360"/>
      </w:pPr>
      <w:r>
        <w:rPr>
          <w:sz w:val="20"/>
        </w:rPr>
        <w:t>Cookie Secure: True in produzione, False in locale</w:t>
      </w:r>
    </w:p>
    <w:p>
      <w:pPr>
        <w:pStyle w:val="ListBullet"/>
        <w:spacing w:after="40"/>
        <w:ind w:left="360"/>
      </w:pPr>
      <w:r>
        <w:rPr>
          <w:sz w:val="20"/>
        </w:rPr>
        <w:t>Cookie SameSite: lax (protegge da CSRF cross-site)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11. Sicurezza — OWASP Top 10 e Misure Adottate</w:t>
      </w:r>
    </w:p>
    <w:p>
      <w:pPr>
        <w:spacing w:after="80"/>
      </w:pPr>
      <w:r>
        <w:rPr>
          <w:b w:val="0"/>
          <w:sz w:val="20"/>
        </w:rPr>
        <w:t>Riferimento: docs/SECURITY_GUIDELINES.md + docs/SECURITY_GUIDELINES_MAINTAI.md + docs/SECURITY_AUDIT_2026-05-30.md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OWASP</w:t>
            </w:r>
          </w:p>
        </w:tc>
        <w:tc>
          <w:tcPr>
            <w:tcW w:type="dxa" w:w="100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547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Implementazione in MaintAI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A01 — Broken Access Control</w:t>
            </w:r>
          </w:p>
        </w:tc>
        <w:tc>
          <w:tcPr>
            <w:tcW w:type="dxa" w:w="100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47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tenant_id NOT NULL su ogni tabella; check_tenant_ownership(); require_superadmin; indici compositi; X-Tenant-Id solo per superadmin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A02 — Cryptographic Failures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Password hash bcrypt (salt random); JWT HS256 con SECRET_KEY env; Fernet (AES-128 CBC) per password IMAP; Cookie HttpOnly+Secure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A03 — Injection</w:t>
            </w:r>
          </w:p>
        </w:tc>
        <w:tc>
          <w:tcPr>
            <w:tcW w:type="dxa" w:w="100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47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ORM SQLAlchemy con bind parameters (zero raw SQL user-input); Pydantic v2 con Field(min_length, max_length, pattern) su tutti gli input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A04 — Insecure Design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Services layer separato; nessuna query cross-tenant; anonymization_service.py prima di ogni invio a OpenAI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A05 — Security Misconfiguration</w:t>
            </w:r>
          </w:p>
        </w:tc>
        <w:tc>
          <w:tcPr>
            <w:tcW w:type="dxa" w:w="100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47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CORS origin whitelist; Anti-CSRF middleware fail-closed; Security Headers su ogni risposta; env vars mai in codice sorgente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A06 — Vulnerable Components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Dipendenze pinnate in requirements.txt; versioni aggiornate (cryptography 46.0.7, bcrypt 5.0.0); nessuna dipendenza EOL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A07 — Auth Failures</w:t>
            </w:r>
          </w:p>
        </w:tc>
        <w:tc>
          <w:tcPr>
            <w:tcW w:type="dxa" w:w="100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47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Rate limit /auth/login (SlowAPI 10/min); JTI blacklist (RevokedToken); token_version per invalidazione globale; Cookie SameSite=Lax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A08 — Software Integrity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Bassa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Deploy da branch main protetto; build Vercel + Render da repo controllato; auto-update Tauri firmato (desktop_update router)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A09 — Logging Failures</w:t>
            </w:r>
          </w:p>
        </w:tc>
        <w:tc>
          <w:tcPr>
            <w:tcW w:type="dxa" w:w="100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47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SystemLog persistente in DB (ogni operazione critica); Python logging standard in parallelo; SystemLog visibile da admin UI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A10 — SSRF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Open-Meteo e OpenAI chiamati solo da backend con URL fissi; nessun redirect verso URL fornito da utente; Supabase via SDK ufficiale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11.1 Misure specifiche aggiuntive</w:t>
      </w:r>
    </w:p>
    <w:p>
      <w:pPr>
        <w:pStyle w:val="ListBullet"/>
        <w:spacing w:after="40"/>
        <w:ind w:left="360"/>
      </w:pPr>
      <w:r>
        <w:rPr>
          <w:sz w:val="20"/>
        </w:rPr>
        <w:t>Anti-CSRF middleware: verifica Origin/Referer obbligatori per ogni metodo non-GET — fail-closed</w:t>
      </w:r>
    </w:p>
    <w:p>
      <w:pPr>
        <w:pStyle w:val="ListBullet"/>
        <w:spacing w:after="40"/>
        <w:ind w:left="360"/>
      </w:pPr>
      <w:r>
        <w:rPr>
          <w:sz w:val="20"/>
        </w:rPr>
        <w:t>File allegati: su Supabase Storage bucket privato — mai path diretto pubblico</w:t>
      </w:r>
    </w:p>
    <w:p>
      <w:pPr>
        <w:pStyle w:val="ListBullet"/>
        <w:spacing w:after="40"/>
        <w:ind w:left="360"/>
      </w:pPr>
      <w:r>
        <w:rPr>
          <w:sz w:val="20"/>
        </w:rPr>
        <w:t>PDF processing: in-memory, non esposto via URL pubblico</w:t>
      </w:r>
    </w:p>
    <w:p>
      <w:pPr>
        <w:pStyle w:val="ListBullet"/>
        <w:spacing w:after="40"/>
        <w:ind w:left="360"/>
      </w:pPr>
      <w:r>
        <w:rPr>
          <w:sz w:val="20"/>
        </w:rPr>
        <w:t>QR code pubblico /check/[token]: UUID randomico, scadenza configurabile (token_expires_at), toggle attivo/disattivo</w:t>
      </w:r>
    </w:p>
    <w:p>
      <w:pPr>
        <w:pStyle w:val="ListBullet"/>
        <w:spacing w:after="40"/>
        <w:ind w:left="360"/>
      </w:pPr>
      <w:r>
        <w:rPr>
          <w:sz w:val="20"/>
        </w:rPr>
        <w:t>Dati inviati a OpenAI: passano per anonymization_service.py prima dell'invio</w:t>
      </w:r>
    </w:p>
    <w:p>
      <w:pPr>
        <w:pStyle w:val="ListBullet"/>
        <w:spacing w:after="40"/>
        <w:ind w:left="360"/>
      </w:pPr>
      <w:r>
        <w:rPr>
          <w:sz w:val="20"/>
        </w:rPr>
        <w:t>Desktop app Tauri: aggiornamenti firmati via endpoint /desktop_update (no MITM possibile)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12. Piano AI Felix — Motore di Pianificazione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 mode</w:t>
            </w:r>
          </w:p>
        </w:tc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Motore</w:t>
            </w:r>
          </w:p>
        </w:tc>
        <w:tc>
          <w:tcPr>
            <w:tcW w:type="dxa" w:w="230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Velocità</w:t>
            </w:r>
          </w:p>
        </w:tc>
        <w:tc>
          <w:tcPr>
            <w:tcW w:type="dxa" w:w="172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Requisiti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"deterministic"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PlannerEngine (Python puro)</w:t>
            </w:r>
          </w:p>
        </w:tc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&lt; 1 secondo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Nessuno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"ai"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OpenAI GPT-4.1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30–120 secondi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OPENAI_API_KEY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"rolling"</w:t>
            </w:r>
          </w:p>
        </w:tc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RollingPlannerEngine (continuo)</w:t>
            </w:r>
          </w:p>
        </w:tc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&lt; 1 secondo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Nessuno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"auto"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Deterministico o AI in base a key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Default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12.1 PlannerEngine deterministico</w:t>
      </w:r>
    </w:p>
    <w:p>
      <w:pPr>
        <w:spacing w:after="80"/>
      </w:pPr>
      <w:r>
        <w:rPr>
          <w:b w:val="0"/>
          <w:sz w:val="20"/>
        </w:rPr>
        <w:t>Implementato in backend/services/planner_engine.py con sole dataclass Python (zero ORM). 100% testabile in isolamento via pytest.</w:t>
      </w:r>
    </w:p>
    <w:p>
      <w:pPr>
        <w:pStyle w:val="ListBullet"/>
        <w:spacing w:after="40"/>
        <w:ind w:left="360"/>
      </w:pPr>
      <w:r>
        <w:rPr>
          <w:sz w:val="20"/>
        </w:rPr>
        <w:t>Priorità scheduling: BD (Breakdown) &gt; PM (Preventiva) &gt; CM (Correttiva) per giornata</w:t>
      </w:r>
    </w:p>
    <w:p>
      <w:pPr>
        <w:pStyle w:val="ListBullet"/>
        <w:spacing w:after="40"/>
        <w:ind w:left="360"/>
      </w:pPr>
      <w:r>
        <w:rPr>
          <w:sz w:val="20"/>
        </w:rPr>
        <w:t>Griglia oraria: 08:00–17:00, 18 slot da 30 minuti</w:t>
      </w:r>
    </w:p>
    <w:p>
      <w:pPr>
        <w:pStyle w:val="ListBullet"/>
        <w:spacing w:after="40"/>
        <w:ind w:left="360"/>
      </w:pPr>
      <w:r>
        <w:rPr>
          <w:sz w:val="20"/>
        </w:rPr>
        <w:t>Verifica disponibilità tecnico: assenze, orari, slot già occupati</w:t>
      </w:r>
    </w:p>
    <w:p>
      <w:pPr>
        <w:pStyle w:val="ListBullet"/>
        <w:spacing w:after="40"/>
        <w:ind w:left="360"/>
      </w:pPr>
      <w:r>
        <w:rPr>
          <w:sz w:val="20"/>
        </w:rPr>
        <w:t>Verifica competenze: Meccanico, Elettricista + PM/CM/BD come competenze implicite su ogni tecnico attivo</w:t>
      </w:r>
    </w:p>
    <w:p>
      <w:pPr>
        <w:pStyle w:val="ListBullet"/>
        <w:spacing w:after="40"/>
        <w:ind w:left="360"/>
      </w:pPr>
      <w:r>
        <w:rPr>
          <w:sz w:val="20"/>
        </w:rPr>
        <w:t>Split WO automatico su più giorni se durata supera lo slot disponibile (is_continuation)</w:t>
      </w:r>
    </w:p>
    <w:p>
      <w:pPr>
        <w:pStyle w:val="ListBullet"/>
        <w:spacing w:after="40"/>
        <w:ind w:left="360"/>
      </w:pPr>
      <w:r>
        <w:rPr>
          <w:sz w:val="20"/>
        </w:rPr>
        <w:t>Adaptive Estimator: corregge durata stimata basandosi su PlannerFeedback storico</w:t>
      </w:r>
    </w:p>
    <w:p>
      <w:pPr>
        <w:pStyle w:val="ListBullet"/>
        <w:spacing w:after="40"/>
        <w:ind w:left="360"/>
      </w:pPr>
      <w:r>
        <w:rPr>
          <w:sz w:val="20"/>
        </w:rPr>
        <w:t>efficiency_score (0–100) con breakdown: copertura_backlog, utilizzo_tecnici, priorità rispettate, ecc.</w:t>
      </w:r>
    </w:p>
    <w:p>
      <w:pPr>
        <w:spacing w:before="200" w:after="100"/>
      </w:pPr>
      <w:r>
        <w:rPr>
          <w:b/>
          <w:color w:val="1E408F"/>
          <w:sz w:val="21"/>
        </w:rPr>
        <w:t>12.2 Rolling Planner</w:t>
      </w:r>
    </w:p>
    <w:p>
      <w:pPr>
        <w:spacing w:after="80"/>
      </w:pPr>
      <w:r>
        <w:rPr>
          <w:b w:val="0"/>
          <w:sz w:val="20"/>
        </w:rPr>
        <w:t>Il RollingPlannerEngine rigenera automaticamente il piano ogni giorno su un orizzonte mobile, incorporando nuovi ticket e feedback di esecuzione. Non richiede conferma manuale — è progettato per operazioni continue senza intervento del planner.</w:t>
      </w:r>
    </w:p>
    <w:p>
      <w:pPr>
        <w:spacing w:before="200" w:after="100"/>
      </w:pPr>
      <w:r>
        <w:rPr>
          <w:b/>
          <w:color w:val="1E408F"/>
          <w:sz w:val="21"/>
        </w:rPr>
        <w:t>12.3 Formato plan_json (output comune)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"planned_workorders": [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  "wo_id": 42, "technician_id": 3,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  "planned_date": "2026-04-07", "time_slot": "08:00-10:00",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  "duration_hours": 2.0, "motivation": "...",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  "is_continuation": false, "parent_wo_id": null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  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],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"deferred_workorders": [{"wo_id": 5, "reason": "tecnico non disponibile"}],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"fermo_assets": [{"asset_id": 1, "triggered_by_wo_id": 42}],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"efficiency_score": 78,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 xml:space="preserve">  "efficiency_breakdown": {"copertura_backlog": 85, "utilizzo_tecnici": 70, ...}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7"/>
        </w:rPr>
        <w:t>}</w:t>
      </w:r>
    </w:p>
    <w:p>
      <w:pPr>
        <w:spacing w:before="200" w:after="100"/>
      </w:pPr>
      <w:r>
        <w:rPr>
          <w:b/>
          <w:color w:val="1E408F"/>
          <w:sz w:val="21"/>
        </w:rPr>
        <w:t>12.4 Flusso conferma piano (POST /planning/confirm/{id})</w:t>
      </w:r>
    </w:p>
    <w:p>
      <w:pPr>
        <w:pStyle w:val="ListBullet"/>
        <w:spacing w:after="40"/>
        <w:ind w:left="360"/>
      </w:pPr>
      <w:r>
        <w:rPr>
          <w:sz w:val="20"/>
        </w:rPr>
        <w:t>Verifica piano in stato 'draft' e appartiene al tenant</w:t>
      </w:r>
    </w:p>
    <w:p>
      <w:pPr>
        <w:pStyle w:val="ListBullet"/>
        <w:spacing w:after="40"/>
        <w:ind w:left="360"/>
      </w:pPr>
      <w:r>
        <w:rPr>
          <w:sz w:val="20"/>
        </w:rPr>
        <w:t>Per ogni wo in planned_workorders: Ticket.stato → 'Pianificato', assegna tecnico, planned_start/finish</w:t>
      </w:r>
    </w:p>
    <w:p>
      <w:pPr>
        <w:pStyle w:val="ListBullet"/>
        <w:spacing w:after="40"/>
        <w:ind w:left="360"/>
      </w:pPr>
      <w:r>
        <w:rPr>
          <w:sz w:val="20"/>
        </w:rPr>
        <w:t>Asset con fermo_on_schedule=True → stato = 'Fermo'</w:t>
      </w:r>
    </w:p>
    <w:p>
      <w:pPr>
        <w:pStyle w:val="ListBullet"/>
        <w:spacing w:after="40"/>
        <w:ind w:left="360"/>
      </w:pPr>
      <w:r>
        <w:rPr>
          <w:sz w:val="20"/>
        </w:rPr>
        <w:t>GeneratedPlan.status → 'confirmed' + plan_number progressivo (MAX+1 per tenant)</w:t>
      </w:r>
    </w:p>
    <w:p>
      <w:pPr>
        <w:pStyle w:val="ListBullet"/>
        <w:spacing w:after="40"/>
        <w:ind w:left="360"/>
      </w:pPr>
      <w:r>
        <w:rPr>
          <w:sz w:val="20"/>
        </w:rPr>
        <w:t>confirmed_by = username JWT corrente; confirmed_at = now()</w:t>
      </w:r>
    </w:p>
    <w:p>
      <w:pPr>
        <w:pStyle w:val="ListBullet"/>
        <w:spacing w:after="40"/>
        <w:ind w:left="360"/>
      </w:pPr>
      <w:r>
        <w:rPr>
          <w:sz w:val="20"/>
        </w:rPr>
        <w:t>PlannerFeedback record creato per ogni WO confermato (learning loop)</w:t>
      </w:r>
    </w:p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13. FIE — Failure Identification Engine (FMECA)</w:t>
      </w:r>
    </w:p>
    <w:p>
      <w:pPr>
        <w:spacing w:after="80"/>
      </w:pPr>
      <w:r>
        <w:rPr>
          <w:b w:val="0"/>
          <w:sz w:val="20"/>
        </w:rPr>
        <w:t>Il FIE è il motore di diagnosi guasti AI di MaintAI. Combina una knowledge base FMECA (Failure Mode, Effects and Criticality Analysis) con scoring RPN e apprendimento dai feedback dei tecnici per identificare la causa più probabile di un guasto.</w:t>
      </w:r>
    </w:p>
    <w:p>
      <w:pPr>
        <w:spacing w:before="120"/>
      </w:pPr>
      <w:r>
        <w:rPr>
          <w:b/>
          <w:color w:val="1E408F"/>
          <w:sz w:val="19"/>
        </w:rPr>
        <w:t>Figura 4 — Flusso FIE (Failure Identification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D1B3E"/>
                <w:sz w:val="15"/>
              </w:rPr>
              <w:t xml:space="preserve">  Tecnico inserisce sintomi nel Ticket</w:t>
              <w:br/>
              <w:t xml:space="preserve">          │</w:t>
              <w:br/>
              <w:t xml:space="preserve">          ▼  POST /failure_engine/analyze</w:t>
              <w:br/>
              <w:t xml:space="preserve">  ┌───────────────────────────────────────────────────────┐</w:t>
              <w:br/>
              <w:t xml:space="preserve">  │  failure_engine.py                                    │</w:t>
              <w:br/>
              <w:t xml:space="preserve">  │                                                       │</w:t>
              <w:br/>
              <w:t xml:space="preserve">  │  1. Carica FailureMode dal DB (global + tenant)       │</w:t>
              <w:br/>
              <w:t xml:space="preserve">  │  2. Filtra per asset_type e componente                │</w:t>
              <w:br/>
              <w:t xml:space="preserve">  │  3. Calcola probability_score per ogni failure mode:  │</w:t>
              <w:br/>
              <w:t xml:space="preserve">  │     - Match keywords sintomi                          │</w:t>
              <w:br/>
              <w:t xml:space="preserve">  │     - RPN = Severity × Occurrence × Detectability    │</w:t>
              <w:br/>
              <w:t xml:space="preserve">  │     - Peso appreso da DiagnosticLearning (feedback)   │</w:t>
              <w:br/>
              <w:t xml:space="preserve">  │  4. Ordina per rpn_weighted DESC                      │</w:t>
              <w:br/>
              <w:t xml:space="preserve">  │  5. Salva in FailureAnalysis                         │</w:t>
              <w:br/>
              <w:t xml:space="preserve">  └───────────────────────────────────────────────────────┘</w:t>
              <w:br/>
              <w:t xml:space="preserve">          │</w:t>
              <w:br/>
              <w:t xml:space="preserve">          ▼  Tecnico conferma o corregge diagnosi</w:t>
              <w:br/>
              <w:t xml:space="preserve">  DiagnosticLearning.save()  →  aggiorna peso_appreso in FailureMode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Modello</w:t>
            </w:r>
          </w:p>
        </w:tc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  <w:tc>
          <w:tcPr>
            <w:tcW w:type="dxa" w:w="388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Campi chiave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FailureMode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Knowledge base FMECA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asset_type, component, failure_mode, severity, occurrence, detectability, RPN, peso_appreso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FailureAnalysis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Risultati analisi per ticket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ticket_id, failure_mode_id, probability_score, rpn_weighted, ai_explanation, selected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DiagnosticLearning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Storico conferme (learning)</w:t>
            </w:r>
          </w:p>
        </w:tc>
        <w:tc>
          <w:tcPr>
            <w:tcW w:type="dxa" w:w="388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ticket_id, diagnosed_failure_mode_id, real_cause, action_taken, success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14. Integrazioni Esterne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172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Protocollo</w:t>
            </w:r>
          </w:p>
        </w:tc>
        <w:tc>
          <w:tcPr>
            <w:tcW w:type="dxa" w:w="360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Sicurezza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OpenAI API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HTTPS REST</w:t>
            </w:r>
          </w:p>
        </w:tc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GPT-4.1: pianificazione AI Felix, GuideBot streaming; GPT-4.1-mini: diagnosi FIE, PDF parsing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API Key in env; dati anonimizzati prima invio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Open-Meteo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HTTPS REST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Previsioni meteo 7gg per vincoli asset outdoor (WeatherWidget, planner)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API pubblica, no auth; URL fisso nel codice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IMAP Server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IMAP/TLS</w:t>
            </w:r>
          </w:p>
        </w:tc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Polling email ogni 5 min → crea Ticket automaticamente (backoff su errori)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Credenziali Fernet cifrate in DB; TLS obbligatorio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Supabase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HTTPS SDK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Storage allegati ticket, manuali PDF, documenti asset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Bucket privato; signed URL per download; service role key in env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PostgreSQL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TCP/TLS 5432</w:t>
            </w:r>
          </w:p>
        </w:tc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DB produzione (Render managed)</w:t>
            </w:r>
          </w:p>
        </w:tc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SSL enforced; IP allowlist Render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Tauri Update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HTTPS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Auto-update delta app desktop (Windows/macOS/Linux)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Firma digitale aggiornamenti; endpoint /desktop_update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15. Modelli Dati ORM — 24 Classi + 1 Tabella M2M</w:t>
      </w:r>
    </w:p>
    <w:p>
      <w:pPr>
        <w:spacing w:after="80"/>
      </w:pPr>
      <w:r>
        <w:rPr>
          <w:b w:val="0"/>
          <w:sz w:val="20"/>
        </w:rPr>
        <w:t>Tutti i modelli sono in backend/db/modelli.py (662 righe). Ogni modello ha tenant_id FK obbligatorio (NOT NULL dal migration #16).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Modello ORM</w:t>
            </w:r>
          </w:p>
        </w:tc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Tabella</w:t>
            </w:r>
          </w:p>
        </w:tc>
        <w:tc>
          <w:tcPr>
            <w:tcW w:type="dxa" w:w="4176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Campi chiave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Tenant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tenants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nome, slug, is_active, created_at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Utente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utenti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username, password_hash, ruolo (superadmin|responsabile|tecnico), is_active, tenant_id, token_version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RevokedToken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revoked_tokens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jti, created_at — blacklist logout JWT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Sito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siti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nome, ubicazione, città, responsabile,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Impianto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impianti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nome, tipologia, latitude, longitude, sito_id,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assets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nome, codice, stato, criticita (A|B|C), weather_constraint, qr_code_b64, costo_orario_fermo,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Tecnico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tecnici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utente_id, nome, competenze, ore_giornaliere, orario_inizio/fine, sede_indirizzo,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tickets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titolo, tipo (CM|PM|BD), stato, priorita, durata_stimata_ore, tecnico_id, planned_start/finish, is_continuation, deleted_at,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Manuale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manuali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nome_file, pagine, metodo_lettura, testo_raw, json_estratto, version, stato,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AttivitaManutenzione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attivita_manutenzione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frequenza_giorni, durata_ore, trigger_mode (calendar|condition), condition_metric, condition_threshold_hours,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AssetConditionReading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asset_condition_readings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metric, value, recorded_at — letture ore/cicli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AnalisiGuasto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analisi_guasto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metodo, sintomi, analisi_json, ai_utilizzata,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DiagnosticSession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diagnostic_sessions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history (JSON conversazione), status (active|closed), root_cause,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TecnicoAssenza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tecnico_assenze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tecnico_id, data_inizio, data_fine, tipo_assenza,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TicketAllegato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ticket_allegati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nome_file, percorso, tipo_mime, dimensione_bytes,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EmailConfig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email_configs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imap_server, email_address, password (Fernet), active, default_asset_id,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AssetDocumento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asset_documenti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tipo (Esploso|Manuale|Schema), file_data (BYTEA), esploso_analisi,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PianoManutenzione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piani_manutenzione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nome_codificato (PM-YYYY-NNNN), progressivo, stato, asset_id, impianto_id, sito_id,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SystemLog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system_logs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timestamp, level (INFO|WARNING|ERROR), module, message, extra_info,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GeneratedPlan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generated_plans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status (draft|confirmed|deauthorized), plan_number, plan_json, confirmed_by, deauthorized_by, scadenza,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PlannerFeedback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planner_feedback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actual_duration_hours, execution_outcome, user_rating (1-5), duration_delta_hours — learning loop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FailureMode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failure_modes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asset_type, failure_mode, severity, occurrence, detectability, RPN, peso_appreso, is_global,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FailureAnalysis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failure_analyses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failure_mode_id, probability_score, rpn_weighted, selected,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DiagnosticLearning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diagnostic_learning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ticket_id, diagnosed_failure_mode_id, real_cause, action_taken, success,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Procedura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procedure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titolo, tipo (ispezione|sostituzione|loto|emergenza), passi (JSON), revisione,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NotaAsset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note_asset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testo, autore, created_at (upsert),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CheckPrimoLivello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check_primo_livello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id, asset_id, public_token (UUID), token_active, token_expires_at, voci (JSON checklist), tenant_id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Attestato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attestati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id, tecnico_id, tipo_corso, ente_certificatore, data_conseguimento, data_scadenza, tenant_id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piano_asset_association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piano_asset_association</w:t>
            </w:r>
          </w:p>
        </w:tc>
        <w:tc>
          <w:tcPr>
            <w:tcW w:type="dxa" w:w="417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piano_id + asset_id — M2M piani multi-asset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16. Deploy e Infrastruttura</w:t>
      </w:r>
    </w:p>
    <w:p>
      <w:pPr>
        <w:spacing w:before="120"/>
      </w:pPr>
      <w:r>
        <w:rPr>
          <w:b/>
          <w:color w:val="1E408F"/>
          <w:sz w:val="19"/>
        </w:rPr>
        <w:t>Figura 5 — Infrastruttura di deploy MaintAI v3.3.1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D1B3E"/>
                <w:sz w:val="15"/>
              </w:rPr>
              <w:t xml:space="preserve">  GitHub Repository (branch: main)</w:t>
              <w:br/>
              <w:t xml:space="preserve">       │</w:t>
              <w:br/>
              <w:t xml:space="preserve">       ├────────────────────────────────┐</w:t>
              <w:br/>
              <w:t xml:space="preserve">       │                               │</w:t>
              <w:br/>
              <w:t xml:space="preserve">       ▼                               ▼</w:t>
              <w:br/>
              <w:t xml:space="preserve">  Vercel (Frontend)              Render (Backend)</w:t>
              <w:br/>
              <w:t xml:space="preserve">  ┌──────────────────────┐      ┌────────────────────────────┐</w:t>
              <w:br/>
              <w:t xml:space="preserve">  │ Next.js 16 build     │      │ Python 3.12 + FastAPI       │</w:t>
              <w:br/>
              <w:t xml:space="preserve">  │ Edge CDN globale     │      │ Uvicorn ASGI               │</w:t>
              <w:br/>
              <w:t xml:space="preserve">  │ HTTPS auto (TLS 1.3) │      │ Container web service      │</w:t>
              <w:br/>
              <w:t xml:space="preserve">  │ Deploy automatico    │      │ Porta 10000 (Render)       │</w:t>
              <w:br/>
              <w:t xml:space="preserve">  │ su ogni push main    │      │ Startup: Alembic + init_db │</w:t>
              <w:br/>
              <w:t xml:space="preserve">  └──────────┬───────────┘      └─────────────┬──────────────┘</w:t>
              <w:br/>
              <w:t xml:space="preserve">             │                                │</w:t>
              <w:br/>
              <w:t xml:space="preserve">             │  HTTPS API calls               │  TCP/SSL 5432</w:t>
              <w:br/>
              <w:t xml:space="preserve">             │  Cookie JWT                    ▼</w:t>
              <w:br/>
              <w:t xml:space="preserve">             └──────────────────►   Render PostgreSQL</w:t>
              <w:br/>
              <w:t xml:space="preserve">                                    ┌────────────────────┐</w:t>
              <w:br/>
              <w:t xml:space="preserve">                                    │ Managed DB         │</w:t>
              <w:br/>
              <w:t xml:space="preserve">                                    │ Backup automatico  │</w:t>
              <w:br/>
              <w:t xml:space="preserve">                                    │ SSL enforced       │</w:t>
              <w:br/>
              <w:t xml:space="preserve">                                    └────────────────────┘</w:t>
              <w:br/>
              <w:t xml:space="preserve">                                         │</w:t>
              <w:br/>
              <w:t xml:space="preserve">                                    Supabase Storage</w:t>
              <w:br/>
              <w:t xml:space="preserve">                                    ┌────────────────────┐</w:t>
              <w:br/>
              <w:t xml:space="preserve">                                    │ Bucket privato     │</w:t>
              <w:br/>
              <w:t xml:space="preserve">                                    │ Allegati e PDF     │</w:t>
              <w:br/>
              <w:t xml:space="preserve">                                    │ Signed URL access  │</w:t>
              <w:br/>
              <w:t xml:space="preserve">                                    └────────────────────┘</w:t>
              <w:br/>
              <w:br/>
              <w:t xml:space="preserve">  + Desktop App (Tauri 2)</w:t>
              <w:br/>
              <w:t xml:space="preserve">  ┌───────────────────────────────────────────────────────────┐</w:t>
              <w:br/>
              <w:t xml:space="preserve">  │  Rust wrapper + WebView2 (Win) / WebKit (Mac/Linux)       │</w:t>
              <w:br/>
              <w:t xml:space="preserve">  │  Stessa UI Next.js bundled localmente                     │</w:t>
              <w:br/>
              <w:t xml:space="preserve">  │  Auto-update firmato via endpoint /desktop_update         │</w:t>
              <w:br/>
              <w:t xml:space="preserve">  └───────────────────────────────────────────────────────────┘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2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produzione</w:t>
            </w:r>
          </w:p>
        </w:tc>
        <w:tc>
          <w:tcPr>
            <w:tcW w:type="dxa" w:w="230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Frontend Web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https://maintai.vercel.app</w:t>
            </w:r>
          </w:p>
        </w:tc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Deploy auto su push main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https://maintai-v3.onrender.com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Free tier: cold start 30-60s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Render DB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Internal network Render</w:t>
            </w:r>
          </w:p>
        </w:tc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PostgreSQL managed, backup daily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File Storage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Progetto Supabase (env SUPABASE_URL)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Bucket privato, signed URL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Desktop App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GitHub Releases</w:t>
            </w:r>
          </w:p>
        </w:tc>
        <w:tc>
          <w:tcPr>
            <w:tcW w:type="dxa" w:w="345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0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Tauri build Win/Mac/Linux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C"/>
          </w:tcPr>
          <w:p>
            <w:pPr>
              <w:spacing w:before="80" w:after="80"/>
              <w:ind w:left="144"/>
            </w:pPr>
            <w:r>
              <w:rPr>
                <w:color w:val="EA580C"/>
                <w:sz w:val="18"/>
              </w:rPr>
              <w:t>⚠  ATTENZIONE — Render free tier: il backend può impiegare 30-60 secondi per il cold start dopo inattività. Il frontend gestisce questa latenza con timeout 120s per endpoint AI e 30s per gli altri. In produzione considerare upgrade a piano paid Render.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17. Variabili d'Ambiente</w:t>
      </w:r>
    </w:p>
    <w:p>
      <w:pPr>
        <w:spacing w:before="200" w:after="100"/>
      </w:pPr>
      <w:r>
        <w:rPr>
          <w:b/>
          <w:color w:val="1E408F"/>
          <w:sz w:val="21"/>
        </w:rPr>
        <w:t>17.1 Backend — Render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1584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Obbligatoria</w:t>
            </w:r>
          </w:p>
        </w:tc>
        <w:tc>
          <w:tcPr>
            <w:tcW w:type="dxa" w:w="4896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DATABASE_URL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Sì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URL PostgreSQL Render (postgresql://...)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SECRET_KEY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Sì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Chiave firma JWT (HS256) — min 32 char random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ENCRYPTION_KEY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Sì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Chiave Fernet base64 per cifrare password IMAP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OPENAI_API_KEY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Chiave OpenAI — senza: solo motore deterministico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OPENAI_MODEL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Modello AI (default: gpt-4.1-mini)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CORS_ORIGINS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Sì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URL frontend autorizzati separati da virgola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DEMO_DATABASE_URL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URL SQLite demo (sqlite:///demo.db)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SUPABASE_URL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URL progetto Supabase (storage allegati)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SUPABASE_KEY</w:t>
            </w:r>
          </w:p>
        </w:tc>
        <w:tc>
          <w:tcPr>
            <w:tcW w:type="dxa" w:w="1584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Service role key Supabase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ENV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Se 'production': abilita HSTS, Secure cookie, logging ridotto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17.2 Frontend — Vercel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360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 esempio</w:t>
            </w:r>
          </w:p>
        </w:tc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NEXT_PUBLIC_API_BASE</w:t>
            </w:r>
          </w:p>
        </w:tc>
        <w:tc>
          <w:tcPr>
            <w:tcW w:type="dxa" w:w="360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https://maintai-v3.onrender.com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URL base del backend FastAPI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NEXT_PUBLIC_DEPLOY_VERSION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3.3.1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Versione deploy (override version.ts)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C"/>
          </w:tcPr>
          <w:p>
            <w:pPr>
              <w:spacing w:before="80" w:after="80"/>
              <w:ind w:left="144"/>
            </w:pPr>
            <w:r>
              <w:rPr>
                <w:color w:val="DC2626"/>
                <w:sz w:val="18"/>
              </w:rPr>
              <w:t>⚠  Le variabili NEXT_PUBLIC_* sono incluse nel bundle JavaScript e visibili nel browser. Non usarle mai per segreti, chiavi API o credenziali.</w:t>
            </w:r>
          </w:p>
        </w:tc>
      </w:tr>
    </w:tbl>
    <w:p/>
    <w:p>
      <w:pPr>
        <w:spacing w:before="40" w:after="40"/>
        <w:pBdr>
          <w:bottom w:val="single" w:sz="6" w:space="1" w:color="1E408F"/>
        </w:pBdr>
      </w:pPr>
    </w:p>
    <w:p>
      <w:pPr>
        <w:spacing w:before="360" w:after="100"/>
      </w:pPr>
      <w:r>
        <w:rPr>
          <w:b/>
          <w:color w:val="1E408F"/>
          <w:sz w:val="30"/>
          <w:u w:val="single"/>
        </w:rPr>
        <w:t>18. Logging e Osservabilità</w:t>
      </w:r>
    </w:p>
    <w:p>
      <w:pPr>
        <w:spacing w:after="80"/>
      </w:pPr>
      <w:r>
        <w:rPr>
          <w:b w:val="0"/>
          <w:sz w:val="20"/>
        </w:rPr>
        <w:t>MaintAI usa un sistema di logging a doppio canale: Python standard logging (stdout/file) e log persistenti nel DB (SystemLog), visibili dalla UI admin.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Canale</w:t>
            </w:r>
          </w:p>
        </w:tc>
        <w:tc>
          <w:tcPr>
            <w:tcW w:type="dxa" w:w="288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Funzioni</w:t>
            </w:r>
          </w:p>
        </w:tc>
        <w:tc>
          <w:tcPr>
            <w:tcW w:type="dxa" w:w="259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Dove si legge</w:t>
            </w:r>
          </w:p>
        </w:tc>
        <w:tc>
          <w:tcPr>
            <w:tcW w:type="dxa" w:w="172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Python logging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logger.info/warning/error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Stdout Render / file locale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Debug tecnico, errori runtime, traceback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SystemLog DB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log_to_db() / db_info() / db_error()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Frontend /admin/logs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Audit trail, visibilità admin, allarmi operativi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18.1 Struttura SystemLog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2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760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Valori / Descrizione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Integer PK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Auto-increment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tenant_id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Isolamento log per tenant — ogni tenant vede solo i propri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level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INFO / WARNING / ERROR / CRITICAL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Nome modulo/servizio che ha generato il log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message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Descrizione evento in italiano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extra_info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Payload opzionale (parametri, traceback, context)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pPr>
              <w:jc w:val="left"/>
            </w:pPr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5760"/>
            <w:shd w:val="clear" w:color="auto" w:fill="F2F4F8"/>
          </w:tcPr>
          <w:p>
            <w:pPr>
              <w:jc w:val="left"/>
            </w:pPr>
            <w:r>
              <w:rPr>
                <w:b w:val="0"/>
                <w:sz w:val="18"/>
              </w:rPr>
              <w:t>Timestamp UTC evento</w:t>
            </w:r>
          </w:p>
        </w:tc>
      </w:tr>
    </w:tbl>
    <w:p/>
    <w:p>
      <w:pPr>
        <w:spacing w:before="200" w:after="100"/>
      </w:pPr>
      <w:r>
        <w:rPr>
          <w:b/>
          <w:color w:val="1E408F"/>
          <w:sz w:val="21"/>
        </w:rPr>
        <w:t>18.2 Health Check</w:t>
      </w:r>
    </w:p>
    <w:p>
      <w:pPr>
        <w:spacing w:after="80"/>
      </w:pPr>
      <w:r>
        <w:rPr>
          <w:b w:val="0"/>
          <w:sz w:val="20"/>
        </w:rPr>
        <w:t>GET /health — endpoint pubblico (no auth), utilizzabile da monitoring esterno:</w:t>
      </w:r>
    </w:p>
    <w:p>
      <w:pPr>
        <w:pStyle w:val="ListBullet"/>
        <w:spacing w:after="40"/>
        <w:ind w:left="360"/>
      </w:pPr>
      <w:r>
        <w:rPr>
          <w:sz w:val="20"/>
        </w:rPr>
        <w:t>status: ok / error</w:t>
      </w:r>
    </w:p>
    <w:p>
      <w:pPr>
        <w:pStyle w:val="ListBullet"/>
        <w:spacing w:after="40"/>
        <w:ind w:left="360"/>
      </w:pPr>
      <w:r>
        <w:rPr>
          <w:sz w:val="20"/>
        </w:rPr>
        <w:t>version: versione backend (3.3.1)</w:t>
      </w:r>
    </w:p>
    <w:p>
      <w:pPr>
        <w:pStyle w:val="ListBullet"/>
        <w:spacing w:after="40"/>
        <w:ind w:left="360"/>
      </w:pPr>
      <w:r>
        <w:rPr>
          <w:sz w:val="20"/>
        </w:rPr>
        <w:t>build_date: 2026-06-02</w:t>
      </w:r>
    </w:p>
    <w:p>
      <w:pPr>
        <w:pStyle w:val="ListBullet"/>
        <w:spacing w:after="40"/>
        <w:ind w:left="360"/>
      </w:pPr>
      <w:r>
        <w:rPr>
          <w:sz w:val="20"/>
        </w:rPr>
        <w:t>database: stato connessione DB (ok / error + dettaglio)</w:t>
      </w:r>
    </w:p>
    <w:p>
      <w:pPr>
        <w:pStyle w:val="ListBullet"/>
        <w:spacing w:after="40"/>
        <w:ind w:left="360"/>
      </w:pPr>
      <w:r>
        <w:rPr>
          <w:sz w:val="20"/>
        </w:rPr>
        <w:t>uptime: secondi dall'avvio del processo backend</w:t>
      </w:r>
    </w:p>
    <w:p/>
    <w:p>
      <w:pPr>
        <w:spacing w:before="40" w:after="40"/>
        <w:pBdr>
          <w:bottom w:val="single" w:sz="6" w:space="1" w:color="1E408F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1B3E"/>
          </w:tcPr>
          <w:p>
            <w:pPr>
              <w:spacing w:before="160" w:after="160"/>
              <w:jc w:val="center"/>
            </w:pPr>
            <w:r>
              <w:rPr>
                <w:color w:val="00B4D8"/>
                <w:sz w:val="18"/>
              </w:rPr>
              <w:t>MaintAI v3.3.1  |  Documento di Architettura Tecnica  |  Classificazione: Interno  |  Giugno 2026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