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477"/>
        <w:gridCol w:w="11139"/>
      </w:tblGrid>
      <w:tr w:rsidR="00900576" w:rsidRPr="00900576" w:rsidTr="0090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0576" w:rsidRPr="00900576" w:rsidRDefault="00900576" w:rsidP="0090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0057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Database Installation Instructions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9"/>
              <w:gridCol w:w="2723"/>
              <w:gridCol w:w="2723"/>
              <w:gridCol w:w="2738"/>
            </w:tblGrid>
            <w:tr w:rsidR="00900576" w:rsidRPr="00900576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Instructions are not sufficient to install a minimal database for the application to work.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Instructions are mostly complete with some significant issues present affecting the correctness of the web application.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Instructions are mostly complete and correct. Only minor issues are present and do not affect the execution of the web application.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Instructions are complete and correct: permitting the installation of a correct, minimal database for user the web application.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900576" w:rsidRPr="00900576" w:rsidRDefault="00900576" w:rsidP="0090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00576" w:rsidRPr="00900576" w:rsidTr="0090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0576" w:rsidRPr="00900576" w:rsidRDefault="00900576" w:rsidP="0090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0057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Web Application Installation/Configuration Instructions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9"/>
              <w:gridCol w:w="2723"/>
              <w:gridCol w:w="2723"/>
              <w:gridCol w:w="2738"/>
            </w:tblGrid>
            <w:tr w:rsidR="00900576" w:rsidRPr="00900576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Instructions are not sufficient to install and configure the web application on an empty/new system.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Instructions are mostly complete with some significant issues present affecting the correctness of the web application.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Instructions are mostly complete and correct with only minor issues not affecting the execution of the web application (e.g., documentation errors).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Instructions are complete and correct.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900576" w:rsidRPr="00900576" w:rsidRDefault="00900576" w:rsidP="0090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00576" w:rsidRPr="00900576" w:rsidTr="00900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0576" w:rsidRPr="00900576" w:rsidRDefault="00900576" w:rsidP="0090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0057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Web Application Concept and Purpose Documentation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9"/>
              <w:gridCol w:w="2723"/>
              <w:gridCol w:w="2723"/>
              <w:gridCol w:w="2738"/>
            </w:tblGrid>
            <w:tr w:rsidR="00900576" w:rsidRPr="00900576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Description of the purpose and concept of the web application needs more work.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Fair description of the purpose and concept of the web application.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Good moderately detailed description of the purpose and concept of the web application.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Excellent detailed description of the purpose and concept of the web application.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900576" w:rsidRPr="00900576" w:rsidRDefault="00900576" w:rsidP="00900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00576" w:rsidRPr="00900576" w:rsidTr="0090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0576" w:rsidRPr="00900576" w:rsidRDefault="00900576" w:rsidP="0090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0057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Web Application User Walk-Through Documentation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9"/>
              <w:gridCol w:w="2723"/>
              <w:gridCol w:w="2723"/>
              <w:gridCol w:w="2738"/>
            </w:tblGrid>
            <w:tr w:rsidR="00900576" w:rsidRPr="00900576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Walk-through of web application menu items and features including specific mentions to specific code elements (e.g., functions) and files needs more work.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Fair walk-through of some web application menu items and features including some specific mentions to specific code elements (e.g., functions) and files.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Good moderately detailed walk-through of all web application menu items and features including some specific mentions to specific code elements (e.g., functions) and files.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Excellent detailed walk-through of all web application menu items and features including specific mentions to specific code elements (e.g., functions) and files.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900576" w:rsidRPr="00900576" w:rsidRDefault="00900576" w:rsidP="0090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00576" w:rsidRPr="00900576" w:rsidTr="00900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0576" w:rsidRPr="00900576" w:rsidRDefault="00900576" w:rsidP="0090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0057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Web Application Security-Related Documentation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9"/>
              <w:gridCol w:w="2723"/>
              <w:gridCol w:w="2723"/>
              <w:gridCol w:w="2738"/>
            </w:tblGrid>
            <w:tr w:rsidR="00900576" w:rsidRPr="00900576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Security-related documentation needs work.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Documentation points out some of the code locations where injection, cross-site scripting, etc. attacks are prevented and mentions some of the forms, etc. that use such.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Documentation clearly points out most of the code locations where injection, cross-site scripting, etc. attacks are prevented and mentions most forms, etc. that use such.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Documentation clearly points out all code locations where injection, cross-site scripting, etc. attacks are prevented and mentions all forms, etc. that use such.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900576" w:rsidRPr="00900576" w:rsidRDefault="00900576" w:rsidP="00900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00576" w:rsidRPr="00900576" w:rsidTr="0090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0576" w:rsidRPr="00900576" w:rsidRDefault="00900576" w:rsidP="0090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0057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Spelling and Grammar in </w:t>
            </w:r>
            <w:r w:rsidRPr="0090057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Documentation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9"/>
              <w:gridCol w:w="2723"/>
              <w:gridCol w:w="2723"/>
              <w:gridCol w:w="2738"/>
            </w:tblGrid>
            <w:tr w:rsidR="00900576" w:rsidRPr="00900576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 xml:space="preserve">Poor spelling and </w:t>
                  </w: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grammar.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 xml:space="preserve">Fair spelling and grammar </w:t>
                  </w: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(i.e., many minor issues and a significant number of major ones).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 xml:space="preserve">Good spelling and </w:t>
                  </w: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grammar (i.e., some minor issues and only a few major ones).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 xml:space="preserve">Excellent spelling and </w:t>
                  </w: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grammar (i.e., only a few minor issues).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900576" w:rsidRPr="00900576" w:rsidRDefault="00900576" w:rsidP="0090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00576" w:rsidRPr="00900576" w:rsidTr="00900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00576" w:rsidRPr="00900576" w:rsidRDefault="00900576" w:rsidP="0090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0057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Aesthetics of Documentation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9"/>
              <w:gridCol w:w="2723"/>
              <w:gridCol w:w="2723"/>
              <w:gridCol w:w="2738"/>
            </w:tblGrid>
            <w:tr w:rsidR="00900576" w:rsidRPr="00900576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Documentation organization is poor --actually inhibiting ease-of-reading and comprehension.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Documentation is adequate.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Documentation is reasonably well-organized so as to facilitate ease-of-reading and comprehension.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Documentation is very well-organized so as to facilitate ease-of-reading and comprehension.</w:t>
                  </w:r>
                </w:p>
                <w:p w:rsidR="00900576" w:rsidRPr="00900576" w:rsidRDefault="00900576" w:rsidP="009005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9005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900576" w:rsidRPr="00900576" w:rsidRDefault="00900576" w:rsidP="00900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65"/>
        <w:gridCol w:w="11751"/>
      </w:tblGrid>
      <w:tr w:rsidR="00080DCE" w:rsidRPr="00080DCE" w:rsidTr="00080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Overall Aesthetics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6"/>
              <w:gridCol w:w="2301"/>
              <w:gridCol w:w="2301"/>
              <w:gridCol w:w="2301"/>
              <w:gridCol w:w="2316"/>
            </w:tblGrid>
            <w:tr w:rsidR="00080DCE" w:rsidRPr="00080DCE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web application is not user-friendly, visually appealing, easy-to-use, and the page-to-page flow user experience is poor.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The web application is inconsistently user-friendly, visually appealing, easy-to-use, and the user is inconsistently taken from page to page provided with sometimes </w:t>
                  </w:r>
                  <w:proofErr w:type="spellStart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unconfusing</w:t>
                  </w:r>
                  <w:proofErr w:type="spellEnd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, appropriate, hyperlinked feedback.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The web application is adequately user-friendly, visually appealing, easy-to-use, and the user is adequately taken from page to page provided with adequately </w:t>
                  </w:r>
                  <w:proofErr w:type="spellStart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unconfusing</w:t>
                  </w:r>
                  <w:proofErr w:type="spellEnd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, appropriate, hyperlinked feedback.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The web application is usually user-friendly, visually appealing, easy-to-use, and the user is usually taken from page to page provided with usually </w:t>
                  </w:r>
                  <w:proofErr w:type="spellStart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unconfusing</w:t>
                  </w:r>
                  <w:proofErr w:type="spellEnd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, appropriate, hyperlinked feedback.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The web application is always user-friendly, visually appealing, easy-to-use, and the user is always taken from page to page provided with </w:t>
                  </w:r>
                  <w:proofErr w:type="spellStart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unconfusing</w:t>
                  </w:r>
                  <w:proofErr w:type="spellEnd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, appropriate, hyperlinked feedback.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4points</w:t>
                  </w:r>
                </w:p>
              </w:tc>
            </w:tr>
          </w:tbl>
          <w:p w:rsidR="00080DCE" w:rsidRPr="00080DCE" w:rsidRDefault="00080DCE" w:rsidP="00080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Errors in Code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6"/>
              <w:gridCol w:w="2301"/>
              <w:gridCol w:w="2301"/>
              <w:gridCol w:w="2301"/>
              <w:gridCol w:w="2316"/>
            </w:tblGrid>
            <w:tr w:rsidR="00080DCE" w:rsidRPr="00080DCE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Needs work: all code runs with excessive numbers of errors and/or the errors prevent major features of the application from working.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Adequate: code runs with many errors but they don't affect major application feature functionality and they are not excessive.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Good: all code runs with some errors and they don't affect major application feature functionality.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Excellent: all code runs with a very small number of errors (e.g., 2) and they don't affect major application feature functionality.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Truly exemplary: all code runs without errors.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Warnings in Code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6"/>
              <w:gridCol w:w="2301"/>
              <w:gridCol w:w="2301"/>
              <w:gridCol w:w="2301"/>
              <w:gridCol w:w="2316"/>
            </w:tblGrid>
            <w:tr w:rsidR="00080DCE" w:rsidRPr="00080DCE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Needs work: all code runs with excessive numbers of warnings and/or the warnings do negatively affect </w:t>
                  </w: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features of the application.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 xml:space="preserve">Adequate: code runs with many warnings but they don't affect major application feature functionality </w:t>
                  </w: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and they are not excessive.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Good: all code runs with some warnings and they don't affect application feature functionality.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2points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 xml:space="preserve">Excellent: all code runs with a very small number of warnings (e.g., 3) and they don't affect application </w:t>
                  </w: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feature functionality.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Truly exemplary: all code runs without warnings.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 xml:space="preserve">Code Structure and </w:t>
            </w:r>
            <w:proofErr w:type="spellStart"/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Readbility</w:t>
            </w:r>
            <w:proofErr w:type="spellEnd"/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6"/>
              <w:gridCol w:w="2301"/>
              <w:gridCol w:w="2301"/>
              <w:gridCol w:w="2301"/>
              <w:gridCol w:w="2316"/>
            </w:tblGrid>
            <w:tr w:rsidR="00080DCE" w:rsidRPr="00080DCE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Poor code structure, variable names, inadequate numbers of functions/classes written and used, and/or too much spaghetti code.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Some code has adequate code structure, self-documenting names, use of functions/classes and little/no spaghetti code.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Most code has good code structure, self-documenting names, use of functions/classes and no spaghetti code.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Nearly all code has excellent code structure, self-documenting names, use of functions/classes and no spaghetti code.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code has exemplary code structure, self-documenting names, use of functions/classes, and no spaghetti code.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HTML Injection Attack Prevention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 or too many attacks are not prevented.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Many attacks are prevented.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Nearly all or all attacks are prevented. (NOTE: Code must be clearly invoked to demonstrate prevention.)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SQL Injection Attack Prevention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 or too many attacks are not prevented.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Many attacks are prevented.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Nearly all or all attacks are prevented. (NOTE: Code must be clearly invoked to demonstrate prevention.)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Public Directory Usage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2"/>
              <w:gridCol w:w="2876"/>
              <w:gridCol w:w="2876"/>
              <w:gridCol w:w="2891"/>
            </w:tblGrid>
            <w:tr w:rsidR="00080DCE" w:rsidRPr="00080DCE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Too few web-accessible directories have an index file and/or there are public directories storing non-publicly accessible files.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Some web-accessible directories have an index file that is blank or a proper page to prevent directory browsing. All public directories do not store non-publicly accessible files.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Most web-accessible directories have an index file that is blank or a proper page to prevent directory browsing. All public directories do not store non-publicly accessible files.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web-accessible directories have an index file that is blank or a proper page to prevent directory browsing. All public directories do not store non-publicly accessible files.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Private Directory Usage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7"/>
              <w:gridCol w:w="5768"/>
            </w:tblGrid>
            <w:tr w:rsidR="00080DCE" w:rsidRPr="00080DC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There is at least one non-publicly accessible file stored in a directory that can only be directly accessed via a URL.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non-publicly accessible files are stored in a directory that can only be indirectly accessed via a PHP script.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Database Usage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Database is not used to at least store some persistent user login information.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Database is used to store at least persistent user login information.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Database is used to store more than persistent user login information.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Feedback Given to User from User Actions/Errors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2"/>
              <w:gridCol w:w="2876"/>
              <w:gridCol w:w="2876"/>
              <w:gridCol w:w="2891"/>
            </w:tblGrid>
            <w:tr w:rsidR="00080DCE" w:rsidRPr="00080DCE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Client- and server-side </w:t>
                  </w: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feedback is insufficiently or not provided.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 xml:space="preserve">Client- and server-side </w:t>
                  </w: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feedback is sometimes provided.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 xml:space="preserve">Client- and server-side </w:t>
                  </w: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feedback is usually provided.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 xml:space="preserve">Client- and server-side </w:t>
                  </w: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feedback is always provided.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Form Validation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Too few forms are server-side validated concerning field correctness.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Some forms are server-side validated concerning field correctness.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forms are server-side validated concerning field correctness.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Form Auto-repopulation 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Few or no forms that fail to server-side validate are re-populated with user-entered data for the user to correct.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Some forms that fail to server-side validate are re-populated with user-entered data for the user to correct.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forms that fail to server-side validate are re-populated with user-entered data for the user to correct.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Outputs Valid and Correct XHTML/XML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Some or none XHTML/XML pages output are valid XHTML/XML.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Most XHTML/XML pages output are valid XHTML/XML.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XHTML/XML pages output are valid XHTML/XML.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JavaScript Editor Usage (e.g., Aloha, </w:t>
            </w:r>
            <w:proofErr w:type="spellStart"/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TinyMCE</w:t>
            </w:r>
            <w:proofErr w:type="spellEnd"/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JavaScript editor is not used at all or is non-functional.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Basic editor functionality is used and little customization.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Adequate editor functionality and customization is used.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AJAX Usage</w:t>
            </w:r>
          </w:p>
          <w:p w:rsidR="00016168" w:rsidRDefault="00016168" w:rsidP="000161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</w:t>
            </w:r>
          </w:p>
          <w:p w:rsidR="00016168" w:rsidRDefault="00016168" w:rsidP="000161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</w:t>
            </w:r>
          </w:p>
          <w:p w:rsidR="00016168" w:rsidRDefault="00016168" w:rsidP="000161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</w:t>
            </w:r>
          </w:p>
          <w:p w:rsidR="00016168" w:rsidRDefault="00016168" w:rsidP="000161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</w:t>
            </w:r>
          </w:p>
          <w:p w:rsidR="00016168" w:rsidRPr="00016168" w:rsidRDefault="00016168" w:rsidP="000161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2"/>
              <w:gridCol w:w="2876"/>
              <w:gridCol w:w="2876"/>
              <w:gridCol w:w="2891"/>
            </w:tblGrid>
            <w:tr w:rsidR="00080DCE" w:rsidRPr="00080DCE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AJAX is not used at all or is non-functional.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Low-level AJAX API is used meaningfully and directly for at least one purpose.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AJAX is used for at least three (3) meaningful </w:t>
                  </w:r>
                  <w:proofErr w:type="spellStart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distict</w:t>
                  </w:r>
                  <w:proofErr w:type="spellEnd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purposes with the low-level AJAX API being used at least once.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AJAX is used for at least five (5) meaningful </w:t>
                  </w:r>
                  <w:proofErr w:type="spellStart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distict</w:t>
                  </w:r>
                  <w:proofErr w:type="spellEnd"/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purposes with the low-level AJAX API being used at least once.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XSLT Usage</w:t>
            </w:r>
          </w:p>
          <w:p w:rsidR="00016168" w:rsidRPr="00016168" w:rsidRDefault="00016168" w:rsidP="0001616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Displaying menu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2"/>
              <w:gridCol w:w="2876"/>
              <w:gridCol w:w="2876"/>
              <w:gridCol w:w="2891"/>
            </w:tblGrid>
            <w:tr w:rsidR="00080DCE" w:rsidRPr="00080DCE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XSLT is not used or is non-functional.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XSLT is used to transform an XML structure client-side or server-side.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XSLT is sometimes used to transform XML structures client-side and server-side.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XSLT is always used to transform many distinct XML structures client-side and server-side.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XML Usage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2"/>
              <w:gridCol w:w="5682"/>
            </w:tblGrid>
            <w:tr w:rsidR="00080DCE" w:rsidRPr="00080DC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Outside of XHTML/SVG, XML is not meaningfully used.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XML is meaningfully used outside of XHTML/SVG.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SVG Usage</w:t>
            </w:r>
          </w:p>
          <w:p w:rsidR="00016168" w:rsidRPr="00016168" w:rsidRDefault="00016168" w:rsidP="0001616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Takeout menu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7"/>
              <w:gridCol w:w="5768"/>
            </w:tblGrid>
            <w:tr w:rsidR="00080DCE" w:rsidRPr="00080DC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SVG is not meaningfully used and is not interactive and/or dynamically generated.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SVG is meaningfully used and is interactive and/or dynamically generated.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CSS Usage</w:t>
            </w:r>
          </w:p>
          <w:p w:rsidR="00016168" w:rsidRDefault="00016168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-EVERYTHING</w:t>
            </w:r>
          </w:p>
          <w:p w:rsidR="00016168" w:rsidRPr="00080DCE" w:rsidRDefault="00016168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CSS is sometimes, rarely, or never used to format the appearance of all XML/SVG/XHTML documents.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CSS is usually used to format the appearance of all XML/SVG/XHTML documents.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CSS is always used to format the appearance of all XML/SVG/XHTML documents.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DTD/Schema File Definitions and Documentation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Insufficient DTD/Schema definitions and documentation.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Most XML formats used (outside of standardized ones) have a DTD/Schema defined with at least comments documenting its components.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XML formats used (outside of standardized ones) have a DTD/Schema defined with at least comments documenting its components.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Unauthenticated Application Usage</w:t>
            </w:r>
          </w:p>
          <w:p w:rsidR="00016168" w:rsidRPr="00016168" w:rsidRDefault="00016168" w:rsidP="0001616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Admin Page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7"/>
              <w:gridCol w:w="5768"/>
            </w:tblGrid>
            <w:tr w:rsidR="00080DCE" w:rsidRPr="00080DC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Inadequate unauthenticated application usage.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Web application is reasonably functional to the unauthenticated user. Access blocked or authentication pages are shown when restricted content is accessed.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Authenticated Normal User Application Usage</w:t>
            </w:r>
          </w:p>
          <w:p w:rsidR="00016168" w:rsidRPr="00016168" w:rsidRDefault="00016168" w:rsidP="0001616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Admin page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7"/>
              <w:gridCol w:w="5768"/>
            </w:tblGrid>
            <w:tr w:rsidR="00080DCE" w:rsidRPr="00080DC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Inadequate authenticated application usage.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Web application is reasonably functional to the authenticated normal user. Access blocked or authentication pages are shown when restricted content is accessed.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Authenticated Administrative User Application Usage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Inadequate administrative application usage.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Web application is reasonably functional to the authenticated administrative user.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Web application is reasonably functional to the authenticated administrative user. Administrative user can do special tasks not available to normal users.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P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Persistence of User Information State Across Logins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7"/>
              <w:gridCol w:w="5768"/>
            </w:tblGrid>
            <w:tr w:rsidR="00080DCE" w:rsidRPr="00080DC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User settings are not preserved or there are no user settings.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User can log out and log in later with user-specific settings preserved.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Create/Modify/Delete Pages</w:t>
            </w:r>
          </w:p>
          <w:p w:rsidR="003C2B51" w:rsidRPr="003C2B51" w:rsidRDefault="003C2B51" w:rsidP="003C2B5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CA"/>
              </w:rPr>
            </w:pPr>
            <w:r w:rsidRPr="003C2B51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CA"/>
              </w:rPr>
              <w:t>Admin page with AJAX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Insufficient create/modify/delete functionality.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Authenticated users can do two of "create", "modify", and "delete" items within the application.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Authenticated users can "create", "modify", and "delete" items within the application.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"Contact Us" Page</w:t>
            </w:r>
          </w:p>
          <w:p w:rsidR="00016168" w:rsidRPr="00016168" w:rsidRDefault="00016168" w:rsidP="0001616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Form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html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7"/>
              <w:gridCol w:w="5768"/>
            </w:tblGrid>
            <w:tr w:rsidR="00080DCE" w:rsidRPr="00080DC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Insufficient "Contact Us" page.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0points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Application has a form for visitors to fill out to ask questions. Such must be "sent" to an administrative user of the application.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80DCE" w:rsidRPr="00080DCE" w:rsidTr="00080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80DCE" w:rsidRDefault="00080DCE" w:rsidP="00080D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80DC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Threaded Discussion Forum or Wiki Usage</w:t>
            </w:r>
          </w:p>
          <w:p w:rsidR="00016168" w:rsidRPr="00016168" w:rsidRDefault="00016168" w:rsidP="0001616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Guestbook / suggestions page / Q/A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3835"/>
              <w:gridCol w:w="3850"/>
            </w:tblGrid>
            <w:tr w:rsidR="00080DCE" w:rsidRPr="00080DCE">
              <w:trPr>
                <w:tblCellSpacing w:w="15" w:type="dxa"/>
              </w:trPr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Insufficient threaded discussion forum or wiki usage.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0points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Application uses basic threaded discussion forum or wiki from text.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1points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 xml:space="preserve">Application uses an augmented threaded discussion forum or wiki </w:t>
                  </w: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lastRenderedPageBreak/>
                    <w:t>(relative to the ones in the text).</w:t>
                  </w:r>
                </w:p>
                <w:p w:rsidR="00080DCE" w:rsidRPr="00080DCE" w:rsidRDefault="00080DCE" w:rsidP="00080D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080D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2points</w:t>
                  </w:r>
                </w:p>
              </w:tc>
            </w:tr>
          </w:tbl>
          <w:p w:rsidR="00080DCE" w:rsidRPr="00080DCE" w:rsidRDefault="00080DCE" w:rsidP="00080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900576" w:rsidRDefault="00900576"/>
    <w:p w:rsidR="002E38D0" w:rsidRDefault="002E38D0" w:rsidP="002E38D0">
      <w:pPr>
        <w:pStyle w:val="ListParagraph"/>
        <w:numPr>
          <w:ilvl w:val="0"/>
          <w:numId w:val="1"/>
        </w:numPr>
      </w:pPr>
      <w:r>
        <w:t>Main page containing navigation</w:t>
      </w:r>
    </w:p>
    <w:p w:rsidR="002E38D0" w:rsidRDefault="002E38D0" w:rsidP="002E38D0">
      <w:pPr>
        <w:pStyle w:val="ListParagraph"/>
        <w:numPr>
          <w:ilvl w:val="0"/>
          <w:numId w:val="1"/>
        </w:numPr>
      </w:pPr>
      <w:r>
        <w:t>Display Menu</w:t>
      </w:r>
    </w:p>
    <w:p w:rsidR="002E38D0" w:rsidRPr="00400230" w:rsidRDefault="002E38D0" w:rsidP="002E38D0">
      <w:pPr>
        <w:pStyle w:val="ListParagraph"/>
        <w:numPr>
          <w:ilvl w:val="0"/>
          <w:numId w:val="1"/>
        </w:numPr>
        <w:rPr>
          <w:color w:val="FF0000"/>
        </w:rPr>
      </w:pPr>
      <w:r w:rsidRPr="00400230">
        <w:rPr>
          <w:color w:val="FF0000"/>
        </w:rPr>
        <w:t>About us</w:t>
      </w:r>
    </w:p>
    <w:p w:rsidR="002E38D0" w:rsidRPr="00400230" w:rsidRDefault="002E38D0" w:rsidP="002E38D0">
      <w:pPr>
        <w:pStyle w:val="ListParagraph"/>
        <w:numPr>
          <w:ilvl w:val="0"/>
          <w:numId w:val="1"/>
        </w:numPr>
        <w:rPr>
          <w:color w:val="FF0000"/>
        </w:rPr>
      </w:pPr>
      <w:r w:rsidRPr="00400230">
        <w:rPr>
          <w:color w:val="FF0000"/>
        </w:rPr>
        <w:t>Contact Us</w:t>
      </w:r>
    </w:p>
    <w:p w:rsidR="002E38D0" w:rsidRPr="00400230" w:rsidRDefault="002E38D0" w:rsidP="002E38D0">
      <w:pPr>
        <w:pStyle w:val="ListParagraph"/>
        <w:numPr>
          <w:ilvl w:val="0"/>
          <w:numId w:val="1"/>
        </w:numPr>
        <w:rPr>
          <w:color w:val="FF0000"/>
        </w:rPr>
      </w:pPr>
      <w:r w:rsidRPr="00400230">
        <w:rPr>
          <w:color w:val="FF0000"/>
        </w:rPr>
        <w:t>Takeout Menu</w:t>
      </w:r>
    </w:p>
    <w:p w:rsidR="002E38D0" w:rsidRDefault="002E38D0" w:rsidP="002E38D0">
      <w:pPr>
        <w:pStyle w:val="ListParagraph"/>
        <w:numPr>
          <w:ilvl w:val="0"/>
          <w:numId w:val="1"/>
        </w:numPr>
      </w:pPr>
      <w:r>
        <w:t>Guestbook / Suggestions / Q/A Form</w:t>
      </w:r>
    </w:p>
    <w:p w:rsidR="002E38D0" w:rsidRPr="00400230" w:rsidRDefault="002E38D0" w:rsidP="002E38D0">
      <w:pPr>
        <w:pStyle w:val="ListParagraph"/>
        <w:numPr>
          <w:ilvl w:val="0"/>
          <w:numId w:val="1"/>
        </w:numPr>
        <w:rPr>
          <w:color w:val="FF0000"/>
        </w:rPr>
      </w:pPr>
      <w:r w:rsidRPr="00400230">
        <w:rPr>
          <w:color w:val="FF0000"/>
        </w:rPr>
        <w:t>Login page</w:t>
      </w:r>
      <w:bookmarkStart w:id="0" w:name="_GoBack"/>
      <w:bookmarkEnd w:id="0"/>
    </w:p>
    <w:sectPr w:rsidR="002E38D0" w:rsidRPr="00400230" w:rsidSect="00080DC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9E4"/>
    <w:multiLevelType w:val="hybridMultilevel"/>
    <w:tmpl w:val="EF02B364"/>
    <w:lvl w:ilvl="0" w:tplc="50924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47A71"/>
    <w:multiLevelType w:val="hybridMultilevel"/>
    <w:tmpl w:val="DACEA99C"/>
    <w:lvl w:ilvl="0" w:tplc="58CCE6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510A3"/>
    <w:multiLevelType w:val="hybridMultilevel"/>
    <w:tmpl w:val="6B66A60C"/>
    <w:lvl w:ilvl="0" w:tplc="8C3410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76"/>
    <w:rsid w:val="00016168"/>
    <w:rsid w:val="00080DCE"/>
    <w:rsid w:val="002E38D0"/>
    <w:rsid w:val="003C2B51"/>
    <w:rsid w:val="00400230"/>
    <w:rsid w:val="005F32DB"/>
    <w:rsid w:val="00900576"/>
    <w:rsid w:val="00944076"/>
    <w:rsid w:val="009917BD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orevalue">
    <w:name w:val="scorevalue"/>
    <w:basedOn w:val="DefaultParagraphFont"/>
    <w:rsid w:val="00900576"/>
  </w:style>
  <w:style w:type="table" w:styleId="LightGrid-Accent4">
    <w:name w:val="Light Grid Accent 4"/>
    <w:basedOn w:val="TableNormal"/>
    <w:uiPriority w:val="62"/>
    <w:rsid w:val="00900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900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900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080D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3C2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orevalue">
    <w:name w:val="scorevalue"/>
    <w:basedOn w:val="DefaultParagraphFont"/>
    <w:rsid w:val="00900576"/>
  </w:style>
  <w:style w:type="table" w:styleId="LightGrid-Accent4">
    <w:name w:val="Light Grid Accent 4"/>
    <w:basedOn w:val="TableNormal"/>
    <w:uiPriority w:val="62"/>
    <w:rsid w:val="00900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900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9005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080D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3C2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 Sing Yong</dc:creator>
  <cp:lastModifiedBy>Ping Sing Yong</cp:lastModifiedBy>
  <cp:revision>6</cp:revision>
  <dcterms:created xsi:type="dcterms:W3CDTF">2013-08-04T15:51:00Z</dcterms:created>
  <dcterms:modified xsi:type="dcterms:W3CDTF">2013-08-06T04:52:00Z</dcterms:modified>
</cp:coreProperties>
</file>