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9C6" w:rsidRDefault="003B1EEB" w:rsidP="003B1EEB">
      <w:pPr>
        <w:pStyle w:val="Title"/>
      </w:pPr>
      <w:r>
        <w:t xml:space="preserve">CT414 Assignment 2 </w:t>
      </w:r>
      <w:proofErr w:type="spellStart"/>
      <w:r>
        <w:t>MapReduce</w:t>
      </w:r>
      <w:proofErr w:type="spellEnd"/>
    </w:p>
    <w:p w:rsidR="003B1EEB" w:rsidRDefault="003B1EEB" w:rsidP="003B1EEB">
      <w:pPr>
        <w:pStyle w:val="Subtitle"/>
      </w:pPr>
      <w:r>
        <w:t xml:space="preserve">Authors: </w:t>
      </w:r>
      <w:proofErr w:type="spellStart"/>
      <w:r>
        <w:t>Ultan</w:t>
      </w:r>
      <w:proofErr w:type="spellEnd"/>
      <w:r>
        <w:t xml:space="preserve"> Griffin</w:t>
      </w:r>
      <w:r w:rsidR="00D7779B">
        <w:t xml:space="preserve"> </w:t>
      </w:r>
      <w:r>
        <w:t>(</w:t>
      </w:r>
      <w:r w:rsidR="00032D0F">
        <w:rPr>
          <w:rStyle w:val="5yl5"/>
        </w:rPr>
        <w:t>12450558</w:t>
      </w:r>
      <w:r>
        <w:t>) &amp; Brendan Connolly</w:t>
      </w:r>
      <w:r w:rsidR="00D7779B">
        <w:t xml:space="preserve"> </w:t>
      </w:r>
      <w:r>
        <w:t>(12370346)</w:t>
      </w:r>
    </w:p>
    <w:p w:rsidR="003B1EEB" w:rsidRDefault="003B1EEB" w:rsidP="003B1EEB">
      <w:r>
        <w:t>The following text files were used for testing the map reduce program:</w:t>
      </w:r>
    </w:p>
    <w:p w:rsidR="003B1EEB" w:rsidRDefault="00AF039C" w:rsidP="003B1EEB">
      <w:r>
        <w:rPr>
          <w:noProof/>
          <w:lang w:eastAsia="en-IE"/>
        </w:rPr>
        <w:drawing>
          <wp:inline distT="0" distB="0" distL="0" distR="0">
            <wp:extent cx="5639587" cy="828791"/>
            <wp:effectExtent l="19050" t="0" r="0" b="0"/>
            <wp:docPr id="4" name="Picture 3" descr="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png"/>
                    <pic:cNvPicPr/>
                  </pic:nvPicPr>
                  <pic:blipFill>
                    <a:blip r:embed="rId4" cstate="print"/>
                    <a:stretch>
                      <a:fillRect/>
                    </a:stretch>
                  </pic:blipFill>
                  <pic:spPr>
                    <a:xfrm>
                      <a:off x="0" y="0"/>
                      <a:ext cx="5639587" cy="828791"/>
                    </a:xfrm>
                    <a:prstGeom prst="rect">
                      <a:avLst/>
                    </a:prstGeom>
                  </pic:spPr>
                </pic:pic>
              </a:graphicData>
            </a:graphic>
          </wp:inline>
        </w:drawing>
      </w:r>
    </w:p>
    <w:p w:rsidR="003B1EEB" w:rsidRDefault="003B1EEB" w:rsidP="003B1EEB">
      <w:r>
        <w:t>These text files were just big enough so that the program could have its efficiency tested but not so large as to take an unreasonable amount of time for the program to run.</w:t>
      </w:r>
      <w:r w:rsidR="00F277C0">
        <w:t xml:space="preserve">  They consist of sections of text from </w:t>
      </w:r>
      <w:r w:rsidR="00F277C0">
        <w:rPr>
          <w:rStyle w:val="HTMLCite"/>
        </w:rPr>
        <w:t>norvig.com/</w:t>
      </w:r>
      <w:r w:rsidR="00F277C0">
        <w:rPr>
          <w:rStyle w:val="HTMLCite"/>
          <w:b/>
          <w:bCs/>
        </w:rPr>
        <w:t>big</w:t>
      </w:r>
      <w:r w:rsidR="00F277C0">
        <w:rPr>
          <w:rStyle w:val="HTMLCite"/>
        </w:rPr>
        <w:t>.</w:t>
      </w:r>
      <w:r w:rsidR="00F277C0">
        <w:rPr>
          <w:rStyle w:val="HTMLCite"/>
          <w:b/>
          <w:bCs/>
        </w:rPr>
        <w:t>txt.</w:t>
      </w:r>
    </w:p>
    <w:p w:rsidR="003B1EEB" w:rsidRDefault="00D7779B" w:rsidP="003B1EEB">
      <w:pPr>
        <w:pStyle w:val="Heading1"/>
      </w:pPr>
      <w:r>
        <w:t>Part</w:t>
      </w:r>
      <w:r w:rsidR="003B1EEB">
        <w:t xml:space="preserve"> </w:t>
      </w:r>
      <w:r>
        <w:t>1</w:t>
      </w:r>
    </w:p>
    <w:p w:rsidR="003B1EEB" w:rsidRDefault="00D7779B" w:rsidP="003B1EEB">
      <w:r>
        <w:t>Th</w:t>
      </w:r>
      <w:r w:rsidR="00F277C0">
        <w:t>is part</w:t>
      </w:r>
      <w:r>
        <w:t xml:space="preserve"> </w:t>
      </w:r>
      <w:r w:rsidR="00F277C0">
        <w:t>was</w:t>
      </w:r>
      <w:r>
        <w:t xml:space="preserve"> relatively simple.  Please refer to code supplied with submission.</w:t>
      </w:r>
    </w:p>
    <w:p w:rsidR="00D7779B" w:rsidRDefault="00D7779B" w:rsidP="00D7779B">
      <w:pPr>
        <w:pStyle w:val="Heading1"/>
      </w:pPr>
      <w:r>
        <w:t>Part 2</w:t>
      </w:r>
    </w:p>
    <w:p w:rsidR="0037755F" w:rsidRDefault="00D7779B" w:rsidP="00D7779B">
      <w:r>
        <w:t xml:space="preserve">The program was modified so that method 3 used a fixed thread pool to perform its operations rather than just 1 thread per input item.  </w:t>
      </w:r>
      <w:r w:rsidR="0037755F">
        <w:t>Command Used:</w:t>
      </w:r>
    </w:p>
    <w:p w:rsidR="0037755F" w:rsidRDefault="0037755F" w:rsidP="00D7779B">
      <w:r>
        <w:rPr>
          <w:noProof/>
          <w:lang w:eastAsia="en-IE"/>
        </w:rPr>
        <w:drawing>
          <wp:inline distT="0" distB="0" distL="0" distR="0">
            <wp:extent cx="4716782" cy="133404"/>
            <wp:effectExtent l="19050" t="0" r="7618" b="0"/>
            <wp:docPr id="7" name="Picture 6" descr="Comman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2.png"/>
                    <pic:cNvPicPr/>
                  </pic:nvPicPr>
                  <pic:blipFill>
                    <a:blip r:embed="rId5" cstate="print"/>
                    <a:stretch>
                      <a:fillRect/>
                    </a:stretch>
                  </pic:blipFill>
                  <pic:spPr>
                    <a:xfrm>
                      <a:off x="0" y="0"/>
                      <a:ext cx="4716782" cy="133404"/>
                    </a:xfrm>
                    <a:prstGeom prst="rect">
                      <a:avLst/>
                    </a:prstGeom>
                  </pic:spPr>
                </pic:pic>
              </a:graphicData>
            </a:graphic>
          </wp:inline>
        </w:drawing>
      </w:r>
    </w:p>
    <w:p w:rsidR="00D7779B" w:rsidRDefault="00D17098" w:rsidP="00D7779B">
      <w:r>
        <w:t>These are some sample</w:t>
      </w:r>
      <w:r w:rsidR="00D7779B">
        <w:t xml:space="preserve"> results that were obtained</w:t>
      </w:r>
      <w:r w:rsidR="00AF039C">
        <w:t xml:space="preserve"> (1-Brute Force, 2-Single Thread and 3-Distributed with </w:t>
      </w:r>
      <w:proofErr w:type="spellStart"/>
      <w:r w:rsidR="00AF039C">
        <w:t>fixedThreadPool</w:t>
      </w:r>
      <w:proofErr w:type="spellEnd"/>
      <w:r w:rsidR="00AF039C">
        <w:t xml:space="preserve"> and callbacks)</w:t>
      </w:r>
      <w:r w:rsidR="00D7779B">
        <w:t>:</w:t>
      </w:r>
    </w:p>
    <w:p w:rsidR="00D7779B" w:rsidRDefault="00AF039C" w:rsidP="00D7779B">
      <w:r>
        <w:rPr>
          <w:noProof/>
          <w:lang w:eastAsia="en-IE"/>
        </w:rPr>
        <w:drawing>
          <wp:inline distT="0" distB="0" distL="0" distR="0">
            <wp:extent cx="3829585" cy="1381318"/>
            <wp:effectExtent l="19050" t="0" r="0" b="0"/>
            <wp:docPr id="5" name="Picture 4" descr="P1-2tim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timings.png"/>
                    <pic:cNvPicPr/>
                  </pic:nvPicPr>
                  <pic:blipFill>
                    <a:blip r:embed="rId6" cstate="print"/>
                    <a:stretch>
                      <a:fillRect/>
                    </a:stretch>
                  </pic:blipFill>
                  <pic:spPr>
                    <a:xfrm>
                      <a:off x="0" y="0"/>
                      <a:ext cx="3829585" cy="1381318"/>
                    </a:xfrm>
                    <a:prstGeom prst="rect">
                      <a:avLst/>
                    </a:prstGeom>
                  </pic:spPr>
                </pic:pic>
              </a:graphicData>
            </a:graphic>
          </wp:inline>
        </w:drawing>
      </w:r>
    </w:p>
    <w:p w:rsidR="0063059C" w:rsidRDefault="00AF039C" w:rsidP="00D7779B">
      <w:r>
        <w:t>That’s a total</w:t>
      </w:r>
      <w:r w:rsidR="00D17098">
        <w:t xml:space="preserve"> of 0.39 seconds for method</w:t>
      </w:r>
      <w:r>
        <w:t xml:space="preserve"> 1, 0.38</w:t>
      </w:r>
      <w:r w:rsidR="00F277C0">
        <w:t xml:space="preserve"> seconds for </w:t>
      </w:r>
      <w:r w:rsidR="00D17098">
        <w:t xml:space="preserve">method </w:t>
      </w:r>
      <w:r w:rsidR="00F277C0">
        <w:t>2 and 0</w:t>
      </w:r>
      <w:r>
        <w:t>.66</w:t>
      </w:r>
      <w:r w:rsidR="00F277C0">
        <w:t xml:space="preserve"> seconds for </w:t>
      </w:r>
      <w:r w:rsidR="00D17098">
        <w:t xml:space="preserve">method </w:t>
      </w:r>
      <w:r w:rsidR="00F277C0">
        <w:t>3.  These results were obtained using 8 threads.</w:t>
      </w:r>
    </w:p>
    <w:p w:rsidR="0063059C" w:rsidRDefault="0063059C">
      <w:r>
        <w:br w:type="page"/>
      </w:r>
    </w:p>
    <w:p w:rsidR="00D7779B" w:rsidRDefault="00D7779B" w:rsidP="00D7779B">
      <w:pPr>
        <w:pStyle w:val="Heading1"/>
      </w:pPr>
      <w:r>
        <w:lastRenderedPageBreak/>
        <w:t>Part 3</w:t>
      </w:r>
    </w:p>
    <w:p w:rsidR="0037755F" w:rsidRDefault="00D7779B" w:rsidP="00D7779B">
      <w:r>
        <w:t xml:space="preserve">A new version of the program was made.  This one used the thread safe </w:t>
      </w:r>
      <w:proofErr w:type="spellStart"/>
      <w:r w:rsidRPr="00D7779B">
        <w:t>CopyOnWriteArrayList</w:t>
      </w:r>
      <w:proofErr w:type="spellEnd"/>
      <w:r w:rsidRPr="00D7779B">
        <w:t>&lt;E&gt; and </w:t>
      </w:r>
      <w:proofErr w:type="spellStart"/>
      <w:r w:rsidRPr="00D7779B">
        <w:t>ConcurrentHashMap</w:t>
      </w:r>
      <w:proofErr w:type="spellEnd"/>
      <w:r w:rsidRPr="00D7779B">
        <w:t>&lt;K</w:t>
      </w:r>
      <w:proofErr w:type="gramStart"/>
      <w:r w:rsidRPr="00D7779B">
        <w:t>,V</w:t>
      </w:r>
      <w:proofErr w:type="gramEnd"/>
      <w:r w:rsidRPr="00D7779B">
        <w:t>&gt;</w:t>
      </w:r>
      <w:r>
        <w:t xml:space="preserve"> instead of the cal</w:t>
      </w:r>
      <w:r w:rsidR="00AF039C">
        <w:t>l</w:t>
      </w:r>
      <w:r>
        <w:t xml:space="preserve">back classes.  </w:t>
      </w:r>
      <w:r w:rsidR="0037755F">
        <w:t>Command Used:</w:t>
      </w:r>
    </w:p>
    <w:p w:rsidR="0037755F" w:rsidRDefault="0037755F" w:rsidP="00D7779B">
      <w:r>
        <w:rPr>
          <w:noProof/>
          <w:lang w:eastAsia="en-IE"/>
        </w:rPr>
        <w:drawing>
          <wp:inline distT="0" distB="0" distL="0" distR="0">
            <wp:extent cx="4592906" cy="171519"/>
            <wp:effectExtent l="19050" t="0" r="0" b="0"/>
            <wp:docPr id="8" name="Picture 7" descr="Command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3.png"/>
                    <pic:cNvPicPr/>
                  </pic:nvPicPr>
                  <pic:blipFill>
                    <a:blip r:embed="rId7" cstate="print"/>
                    <a:stretch>
                      <a:fillRect/>
                    </a:stretch>
                  </pic:blipFill>
                  <pic:spPr>
                    <a:xfrm>
                      <a:off x="0" y="0"/>
                      <a:ext cx="4592906" cy="171519"/>
                    </a:xfrm>
                    <a:prstGeom prst="rect">
                      <a:avLst/>
                    </a:prstGeom>
                  </pic:spPr>
                </pic:pic>
              </a:graphicData>
            </a:graphic>
          </wp:inline>
        </w:drawing>
      </w:r>
    </w:p>
    <w:p w:rsidR="00D7779B" w:rsidRDefault="00D7779B" w:rsidP="00D7779B">
      <w:r>
        <w:t>Here a</w:t>
      </w:r>
      <w:r w:rsidR="00D17098">
        <w:t>re some sample</w:t>
      </w:r>
      <w:r>
        <w:t xml:space="preserve"> results obtained</w:t>
      </w:r>
      <w:r w:rsidR="00AF039C">
        <w:t xml:space="preserve"> (method 3 is now thread safe and not using callbacks, 1 and 2 are unchanged form part 2)</w:t>
      </w:r>
      <w:r>
        <w:t>:</w:t>
      </w:r>
    </w:p>
    <w:p w:rsidR="00D7779B" w:rsidRDefault="00AF039C" w:rsidP="00D7779B">
      <w:r>
        <w:rPr>
          <w:noProof/>
          <w:lang w:eastAsia="en-IE"/>
        </w:rPr>
        <w:drawing>
          <wp:inline distT="0" distB="0" distL="0" distR="0">
            <wp:extent cx="3791479" cy="1390844"/>
            <wp:effectExtent l="19050" t="0" r="0" b="0"/>
            <wp:docPr id="9" name="Picture 8" descr="P3tim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timings.png"/>
                    <pic:cNvPicPr/>
                  </pic:nvPicPr>
                  <pic:blipFill>
                    <a:blip r:embed="rId8" cstate="print"/>
                    <a:stretch>
                      <a:fillRect/>
                    </a:stretch>
                  </pic:blipFill>
                  <pic:spPr>
                    <a:xfrm>
                      <a:off x="0" y="0"/>
                      <a:ext cx="3791479" cy="1390844"/>
                    </a:xfrm>
                    <a:prstGeom prst="rect">
                      <a:avLst/>
                    </a:prstGeom>
                  </pic:spPr>
                </pic:pic>
              </a:graphicData>
            </a:graphic>
          </wp:inline>
        </w:drawing>
      </w:r>
    </w:p>
    <w:p w:rsidR="00D7779B" w:rsidRDefault="00D7779B" w:rsidP="00D7779B">
      <w:r>
        <w:t>That’</w:t>
      </w:r>
      <w:r w:rsidR="00F277C0">
        <w:t>s a</w:t>
      </w:r>
      <w:r w:rsidR="00AF039C">
        <w:t xml:space="preserve"> total of 0.39</w:t>
      </w:r>
      <w:r w:rsidR="00F277C0">
        <w:t xml:space="preserve"> </w:t>
      </w:r>
      <w:r>
        <w:t>s</w:t>
      </w:r>
      <w:r w:rsidR="00F277C0">
        <w:t>econds</w:t>
      </w:r>
      <w:r w:rsidR="00D17098">
        <w:t xml:space="preserve"> for method</w:t>
      </w:r>
      <w:r w:rsidR="00AF039C">
        <w:t xml:space="preserve"> 1, 0.36</w:t>
      </w:r>
      <w:r>
        <w:t xml:space="preserve"> s</w:t>
      </w:r>
      <w:r w:rsidR="00D17098">
        <w:t>econds for method</w:t>
      </w:r>
      <w:r w:rsidR="00AF039C">
        <w:t xml:space="preserve"> 2 and 0.62</w:t>
      </w:r>
      <w:r w:rsidR="00D17098">
        <w:t xml:space="preserve"> seconds for method</w:t>
      </w:r>
      <w:r>
        <w:t xml:space="preserve"> 3.</w:t>
      </w:r>
      <w:r w:rsidR="00F277C0">
        <w:t xml:space="preserve">  These results were obtained using 8 threads.</w:t>
      </w:r>
    </w:p>
    <w:p w:rsidR="00F277C0" w:rsidRDefault="00F277C0" w:rsidP="00F277C0">
      <w:pPr>
        <w:pStyle w:val="Heading1"/>
      </w:pPr>
      <w:r>
        <w:t>Part 4</w:t>
      </w:r>
    </w:p>
    <w:p w:rsidR="00F277C0" w:rsidRDefault="00F277C0" w:rsidP="00F277C0">
      <w:pPr>
        <w:rPr>
          <w:u w:val="single"/>
        </w:rPr>
      </w:pPr>
      <w:r>
        <w:rPr>
          <w:u w:val="single"/>
        </w:rPr>
        <w:t>Which version was the most efficient?</w:t>
      </w:r>
    </w:p>
    <w:p w:rsidR="00AF039C" w:rsidRDefault="00AF039C" w:rsidP="000D2DD7">
      <w:pPr>
        <w:spacing w:after="0"/>
      </w:pPr>
      <w:r>
        <w:t xml:space="preserve">The </w:t>
      </w:r>
      <w:r w:rsidR="00D17098">
        <w:t>results from running the two method 3 codes (with and without callback) were</w:t>
      </w:r>
      <w:r w:rsidR="00603F21">
        <w:t xml:space="preserve"> </w:t>
      </w:r>
      <w:r>
        <w:t>inconsistent</w:t>
      </w:r>
      <w:r w:rsidR="00D17098">
        <w:t xml:space="preserve"> so we ran the programs 5</w:t>
      </w:r>
      <w:r>
        <w:t xml:space="preserve"> times and averaged the resultant times.</w:t>
      </w:r>
      <w:r w:rsidR="00D17098">
        <w:t xml:space="preserve">  Here is a table of timings:</w:t>
      </w:r>
      <w:r w:rsidR="00603F21" w:rsidRPr="00603F21">
        <w:t xml:space="preserve"> </w:t>
      </w:r>
    </w:p>
    <w:tbl>
      <w:tblPr>
        <w:tblStyle w:val="TableGrid"/>
        <w:tblW w:w="0" w:type="auto"/>
        <w:tblLook w:val="04A0"/>
      </w:tblPr>
      <w:tblGrid>
        <w:gridCol w:w="3080"/>
        <w:gridCol w:w="3081"/>
        <w:gridCol w:w="3081"/>
      </w:tblGrid>
      <w:tr w:rsidR="00D17098" w:rsidTr="00603F21">
        <w:tc>
          <w:tcPr>
            <w:tcW w:w="3080" w:type="dxa"/>
            <w:tcBorders>
              <w:bottom w:val="single" w:sz="4" w:space="0" w:color="auto"/>
            </w:tcBorders>
          </w:tcPr>
          <w:p w:rsidR="00D17098" w:rsidRDefault="00D17098" w:rsidP="000D2DD7"/>
        </w:tc>
        <w:tc>
          <w:tcPr>
            <w:tcW w:w="3081" w:type="dxa"/>
            <w:tcBorders>
              <w:bottom w:val="single" w:sz="4" w:space="0" w:color="auto"/>
            </w:tcBorders>
          </w:tcPr>
          <w:p w:rsidR="00D17098" w:rsidRDefault="00D17098" w:rsidP="00F277C0">
            <w:r>
              <w:t xml:space="preserve">With </w:t>
            </w:r>
            <w:proofErr w:type="spellStart"/>
            <w:r>
              <w:t>CallBacks</w:t>
            </w:r>
            <w:proofErr w:type="spellEnd"/>
          </w:p>
        </w:tc>
        <w:tc>
          <w:tcPr>
            <w:tcW w:w="3081" w:type="dxa"/>
            <w:tcBorders>
              <w:bottom w:val="single" w:sz="4" w:space="0" w:color="auto"/>
            </w:tcBorders>
          </w:tcPr>
          <w:p w:rsidR="00D17098" w:rsidRDefault="00D17098" w:rsidP="00F277C0">
            <w:r>
              <w:t>Without Callbacks</w:t>
            </w:r>
          </w:p>
        </w:tc>
      </w:tr>
      <w:tr w:rsidR="00D17098" w:rsidTr="00603F21">
        <w:tc>
          <w:tcPr>
            <w:tcW w:w="3080" w:type="dxa"/>
            <w:tcBorders>
              <w:bottom w:val="nil"/>
            </w:tcBorders>
          </w:tcPr>
          <w:p w:rsidR="00D17098" w:rsidRDefault="00D17098" w:rsidP="00F277C0">
            <w:r>
              <w:t>Run 1</w:t>
            </w:r>
          </w:p>
        </w:tc>
        <w:tc>
          <w:tcPr>
            <w:tcW w:w="3081" w:type="dxa"/>
            <w:tcBorders>
              <w:bottom w:val="nil"/>
            </w:tcBorders>
          </w:tcPr>
          <w:p w:rsidR="00D17098" w:rsidRDefault="00D17098" w:rsidP="00F277C0">
            <w:r>
              <w:t>656892409</w:t>
            </w:r>
          </w:p>
        </w:tc>
        <w:tc>
          <w:tcPr>
            <w:tcW w:w="3081" w:type="dxa"/>
            <w:tcBorders>
              <w:bottom w:val="nil"/>
            </w:tcBorders>
          </w:tcPr>
          <w:p w:rsidR="00D17098" w:rsidRDefault="00603F21" w:rsidP="00F277C0">
            <w:r>
              <w:t>619181217</w:t>
            </w:r>
          </w:p>
        </w:tc>
      </w:tr>
      <w:tr w:rsidR="00D17098" w:rsidTr="00603F21">
        <w:tc>
          <w:tcPr>
            <w:tcW w:w="3080" w:type="dxa"/>
            <w:tcBorders>
              <w:top w:val="nil"/>
              <w:bottom w:val="nil"/>
            </w:tcBorders>
          </w:tcPr>
          <w:p w:rsidR="00D17098" w:rsidRDefault="00D17098" w:rsidP="00F277C0">
            <w:r>
              <w:t>Run 2</w:t>
            </w:r>
          </w:p>
        </w:tc>
        <w:tc>
          <w:tcPr>
            <w:tcW w:w="3081" w:type="dxa"/>
            <w:tcBorders>
              <w:top w:val="nil"/>
              <w:bottom w:val="nil"/>
            </w:tcBorders>
          </w:tcPr>
          <w:p w:rsidR="00D17098" w:rsidRDefault="00D17098" w:rsidP="00F277C0">
            <w:r>
              <w:t>1011024077</w:t>
            </w:r>
          </w:p>
        </w:tc>
        <w:tc>
          <w:tcPr>
            <w:tcW w:w="3081" w:type="dxa"/>
            <w:tcBorders>
              <w:top w:val="nil"/>
              <w:bottom w:val="nil"/>
            </w:tcBorders>
          </w:tcPr>
          <w:p w:rsidR="00D17098" w:rsidRDefault="00603F21" w:rsidP="00F277C0">
            <w:r>
              <w:t>391202809</w:t>
            </w:r>
          </w:p>
        </w:tc>
      </w:tr>
      <w:tr w:rsidR="00D17098" w:rsidTr="00603F21">
        <w:tc>
          <w:tcPr>
            <w:tcW w:w="3080" w:type="dxa"/>
            <w:tcBorders>
              <w:top w:val="nil"/>
              <w:bottom w:val="nil"/>
            </w:tcBorders>
          </w:tcPr>
          <w:p w:rsidR="00D17098" w:rsidRDefault="00D17098" w:rsidP="00F277C0">
            <w:r>
              <w:t>Run 3</w:t>
            </w:r>
          </w:p>
        </w:tc>
        <w:tc>
          <w:tcPr>
            <w:tcW w:w="3081" w:type="dxa"/>
            <w:tcBorders>
              <w:top w:val="nil"/>
              <w:bottom w:val="nil"/>
            </w:tcBorders>
          </w:tcPr>
          <w:p w:rsidR="00D17098" w:rsidRDefault="00D17098" w:rsidP="00F277C0">
            <w:r>
              <w:t>379394451</w:t>
            </w:r>
          </w:p>
        </w:tc>
        <w:tc>
          <w:tcPr>
            <w:tcW w:w="3081" w:type="dxa"/>
            <w:tcBorders>
              <w:top w:val="nil"/>
              <w:bottom w:val="nil"/>
            </w:tcBorders>
          </w:tcPr>
          <w:p w:rsidR="00D17098" w:rsidRDefault="00603F21" w:rsidP="00F277C0">
            <w:r>
              <w:t>548589190</w:t>
            </w:r>
          </w:p>
        </w:tc>
      </w:tr>
      <w:tr w:rsidR="00D17098" w:rsidTr="00603F21">
        <w:tc>
          <w:tcPr>
            <w:tcW w:w="3080" w:type="dxa"/>
            <w:tcBorders>
              <w:top w:val="nil"/>
              <w:bottom w:val="nil"/>
            </w:tcBorders>
          </w:tcPr>
          <w:p w:rsidR="00D17098" w:rsidRDefault="00D17098" w:rsidP="00F277C0">
            <w:r>
              <w:t>Run 4</w:t>
            </w:r>
          </w:p>
        </w:tc>
        <w:tc>
          <w:tcPr>
            <w:tcW w:w="3081" w:type="dxa"/>
            <w:tcBorders>
              <w:top w:val="nil"/>
              <w:bottom w:val="nil"/>
            </w:tcBorders>
          </w:tcPr>
          <w:p w:rsidR="00D17098" w:rsidRDefault="00603F21" w:rsidP="00F277C0">
            <w:r>
              <w:t>365287656</w:t>
            </w:r>
          </w:p>
        </w:tc>
        <w:tc>
          <w:tcPr>
            <w:tcW w:w="3081" w:type="dxa"/>
            <w:tcBorders>
              <w:top w:val="nil"/>
              <w:bottom w:val="nil"/>
            </w:tcBorders>
          </w:tcPr>
          <w:p w:rsidR="00D17098" w:rsidRDefault="00603F21" w:rsidP="00F277C0">
            <w:r>
              <w:t>391658595</w:t>
            </w:r>
          </w:p>
        </w:tc>
      </w:tr>
      <w:tr w:rsidR="00D17098" w:rsidTr="00603F21">
        <w:tc>
          <w:tcPr>
            <w:tcW w:w="3080" w:type="dxa"/>
            <w:tcBorders>
              <w:top w:val="nil"/>
            </w:tcBorders>
          </w:tcPr>
          <w:p w:rsidR="00D17098" w:rsidRDefault="00D17098" w:rsidP="00F277C0">
            <w:r>
              <w:t>Run 5</w:t>
            </w:r>
          </w:p>
        </w:tc>
        <w:tc>
          <w:tcPr>
            <w:tcW w:w="3081" w:type="dxa"/>
            <w:tcBorders>
              <w:top w:val="nil"/>
            </w:tcBorders>
          </w:tcPr>
          <w:p w:rsidR="00D17098" w:rsidRDefault="00603F21" w:rsidP="00F277C0">
            <w:r>
              <w:t>366666820</w:t>
            </w:r>
          </w:p>
        </w:tc>
        <w:tc>
          <w:tcPr>
            <w:tcW w:w="3081" w:type="dxa"/>
            <w:tcBorders>
              <w:top w:val="nil"/>
            </w:tcBorders>
          </w:tcPr>
          <w:p w:rsidR="00D17098" w:rsidRDefault="00603F21" w:rsidP="00F277C0">
            <w:r>
              <w:t>374709809</w:t>
            </w:r>
          </w:p>
        </w:tc>
      </w:tr>
      <w:tr w:rsidR="00D17098" w:rsidTr="00D17098">
        <w:tc>
          <w:tcPr>
            <w:tcW w:w="3080" w:type="dxa"/>
          </w:tcPr>
          <w:p w:rsidR="00D17098" w:rsidRDefault="00D17098" w:rsidP="00F277C0">
            <w:r>
              <w:t>Average</w:t>
            </w:r>
          </w:p>
        </w:tc>
        <w:tc>
          <w:tcPr>
            <w:tcW w:w="3081" w:type="dxa"/>
          </w:tcPr>
          <w:p w:rsidR="00D17098" w:rsidRDefault="00603F21" w:rsidP="00F277C0">
            <w:r>
              <w:t>555851082</w:t>
            </w:r>
          </w:p>
        </w:tc>
        <w:tc>
          <w:tcPr>
            <w:tcW w:w="3081" w:type="dxa"/>
          </w:tcPr>
          <w:p w:rsidR="00D17098" w:rsidRDefault="00603F21" w:rsidP="00F277C0">
            <w:r>
              <w:t>465067924</w:t>
            </w:r>
          </w:p>
        </w:tc>
      </w:tr>
    </w:tbl>
    <w:p w:rsidR="00D17098" w:rsidRDefault="00603F21" w:rsidP="00F277C0">
      <w:r>
        <w:t>As you can see, on average</w:t>
      </w:r>
      <w:r w:rsidR="007A5CB2">
        <w:t>,</w:t>
      </w:r>
      <w:r>
        <w:t xml:space="preserve"> th</w:t>
      </w:r>
      <w:r w:rsidR="007A5CB2">
        <w:t>e version that uses the thread safe data structures rather than callbacks is</w:t>
      </w:r>
      <w:r w:rsidR="000D2DD7">
        <w:t xml:space="preserve"> slightly</w:t>
      </w:r>
      <w:r w:rsidR="007A5CB2">
        <w:t xml:space="preserve"> quicker.</w:t>
      </w:r>
      <w:r w:rsidR="000D2DD7">
        <w:t xml:space="preserve">  This is to be expected as the callbacks add unnecessary complications and objects to the method.</w:t>
      </w:r>
    </w:p>
    <w:p w:rsidR="00F65748" w:rsidRDefault="00F65748" w:rsidP="00F277C0">
      <w:r>
        <w:t xml:space="preserve">On another note I also see that method 3 is </w:t>
      </w:r>
      <w:r w:rsidR="007A5CB2">
        <w:t>often not the best</w:t>
      </w:r>
      <w:r>
        <w:t xml:space="preserve"> method in</w:t>
      </w:r>
      <w:r w:rsidR="00E50975">
        <w:t xml:space="preserve"> terms of time.  </w:t>
      </w:r>
      <w:r w:rsidR="0063059C">
        <w:t>This is a surprising result because you would expect the concur</w:t>
      </w:r>
      <w:r w:rsidR="007A5CB2">
        <w:t>rent method to be the fastest.   This hints at the unpredictable nature of multi-threaded programming.</w:t>
      </w:r>
    </w:p>
    <w:p w:rsidR="00045FFB" w:rsidRDefault="00045FFB" w:rsidP="00045FFB">
      <w:pPr>
        <w:pStyle w:val="Heading1"/>
      </w:pPr>
      <w:r>
        <w:t xml:space="preserve">Splitting </w:t>
      </w:r>
      <w:proofErr w:type="gramStart"/>
      <w:r>
        <w:t>The</w:t>
      </w:r>
      <w:proofErr w:type="gramEnd"/>
      <w:r>
        <w:t xml:space="preserve"> Work</w:t>
      </w:r>
    </w:p>
    <w:p w:rsidR="00045FFB" w:rsidRPr="00045FFB" w:rsidRDefault="00045FFB" w:rsidP="00045FFB">
      <w:r>
        <w:t xml:space="preserve">Brendan handled parts 1 and 2 whilst </w:t>
      </w:r>
      <w:proofErr w:type="spellStart"/>
      <w:r>
        <w:t>Ultan</w:t>
      </w:r>
      <w:proofErr w:type="spellEnd"/>
      <w:r>
        <w:t xml:space="preserve"> did part 3, put the timing code in place and worked on the testing.  We both worked on our respective parts of the write up.</w:t>
      </w:r>
    </w:p>
    <w:sectPr w:rsidR="00045FFB" w:rsidRPr="00045FFB" w:rsidSect="003271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1EEB"/>
    <w:rsid w:val="00032D0F"/>
    <w:rsid w:val="00045FFB"/>
    <w:rsid w:val="000D2DD7"/>
    <w:rsid w:val="000F638E"/>
    <w:rsid w:val="002A7FD2"/>
    <w:rsid w:val="002C5B11"/>
    <w:rsid w:val="0032716C"/>
    <w:rsid w:val="0037755F"/>
    <w:rsid w:val="003B1EEB"/>
    <w:rsid w:val="0048304D"/>
    <w:rsid w:val="00603F21"/>
    <w:rsid w:val="00612C30"/>
    <w:rsid w:val="0063059C"/>
    <w:rsid w:val="007A5CB2"/>
    <w:rsid w:val="00A80173"/>
    <w:rsid w:val="00AF039C"/>
    <w:rsid w:val="00B239C6"/>
    <w:rsid w:val="00D17098"/>
    <w:rsid w:val="00D7779B"/>
    <w:rsid w:val="00E206BF"/>
    <w:rsid w:val="00E50975"/>
    <w:rsid w:val="00F277C0"/>
    <w:rsid w:val="00F6574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16C"/>
  </w:style>
  <w:style w:type="paragraph" w:styleId="Heading1">
    <w:name w:val="heading 1"/>
    <w:basedOn w:val="Normal"/>
    <w:next w:val="Normal"/>
    <w:link w:val="Heading1Char"/>
    <w:uiPriority w:val="9"/>
    <w:qFormat/>
    <w:rsid w:val="003B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1E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1EE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B1E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1EE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B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EEB"/>
    <w:rPr>
      <w:rFonts w:ascii="Tahoma" w:hAnsi="Tahoma" w:cs="Tahoma"/>
      <w:sz w:val="16"/>
      <w:szCs w:val="16"/>
    </w:rPr>
  </w:style>
  <w:style w:type="character" w:styleId="HTMLCite">
    <w:name w:val="HTML Cite"/>
    <w:basedOn w:val="DefaultParagraphFont"/>
    <w:uiPriority w:val="99"/>
    <w:semiHidden/>
    <w:unhideWhenUsed/>
    <w:rsid w:val="00F277C0"/>
    <w:rPr>
      <w:i/>
      <w:iCs/>
    </w:rPr>
  </w:style>
  <w:style w:type="character" w:customStyle="1" w:styleId="5yl5">
    <w:name w:val="_5yl5"/>
    <w:basedOn w:val="DefaultParagraphFont"/>
    <w:rsid w:val="00032D0F"/>
  </w:style>
  <w:style w:type="table" w:styleId="TableGrid">
    <w:name w:val="Table Grid"/>
    <w:basedOn w:val="TableNormal"/>
    <w:uiPriority w:val="59"/>
    <w:rsid w:val="00D17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 Connolly</cp:lastModifiedBy>
  <cp:revision>4</cp:revision>
  <dcterms:created xsi:type="dcterms:W3CDTF">2016-03-20T16:21:00Z</dcterms:created>
  <dcterms:modified xsi:type="dcterms:W3CDTF">2016-03-30T14:41:00Z</dcterms:modified>
</cp:coreProperties>
</file>