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http://prntscr.com/sal9ag</w:t>
        </w:r>
      </w:hyperlink>
      <w:r w:rsidDel="00000000" w:rsidR="00000000" w:rsidRPr="00000000">
        <w:rPr>
          <w:rtl w:val="0"/>
        </w:rPr>
        <w:t xml:space="preserve"> - согласно задания все пункты должны быть ссылками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http://prntscr.com/sala6f</w:t>
        </w:r>
      </w:hyperlink>
      <w:r w:rsidDel="00000000" w:rsidR="00000000" w:rsidRPr="00000000">
        <w:rPr>
          <w:rtl w:val="0"/>
        </w:rPr>
        <w:t xml:space="preserve"> - если не используешь атрибут, не надо его писать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http://prntscr.com/sam4zj</w:t>
        </w:r>
      </w:hyperlink>
      <w:r w:rsidDel="00000000" w:rsidR="00000000" w:rsidRPr="00000000">
        <w:rPr>
          <w:rtl w:val="0"/>
        </w:rPr>
        <w:t xml:space="preserve"> - почему не используешь селектор атрибута 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http://prntscr.com/sam5jq</w:t>
        </w:r>
      </w:hyperlink>
      <w:r w:rsidDel="00000000" w:rsidR="00000000" w:rsidRPr="00000000">
        <w:rPr>
          <w:rtl w:val="0"/>
        </w:rPr>
        <w:t xml:space="preserve"> - особенностью этого эелмента является то, что он единственный, кто лежит внутри &lt;div&gt;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http://prntscr.com/sam64h</w:t>
        </w:r>
      </w:hyperlink>
      <w:r w:rsidDel="00000000" w:rsidR="00000000" w:rsidRPr="00000000">
        <w:rPr>
          <w:rtl w:val="0"/>
        </w:rPr>
        <w:t xml:space="preserve"> - тут надо обратиться через селектор класса. Все элементы сайта не будешь же считать по-порядку )) Контент имеет свойство меняться. Тем более обращение к тегу </w:t>
      </w:r>
      <w:r w:rsidDel="00000000" w:rsidR="00000000" w:rsidRPr="00000000">
        <w:rPr>
          <w:rtl w:val="0"/>
        </w:rPr>
        <w:t xml:space="preserve"> (например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4"/>
          <w:szCs w:val="24"/>
          <w:highlight w:val="white"/>
          <w:rtl w:val="0"/>
        </w:rPr>
        <w:t xml:space="preserve">:nth-child(8)) - </w:t>
      </w:r>
      <w:hyperlink r:id="rId11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http://prntscr.com/sambeo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4"/>
          <w:szCs w:val="24"/>
          <w:highlight w:val="white"/>
          <w:rtl w:val="0"/>
        </w:rPr>
        <w:t xml:space="preserve"> - </w:t>
      </w:r>
      <w:r w:rsidDel="00000000" w:rsidR="00000000" w:rsidRPr="00000000">
        <w:rPr>
          <w:color w:val="222222"/>
          <w:highlight w:val="white"/>
          <w:rtl w:val="0"/>
        </w:rPr>
        <w:t xml:space="preserve"> это очень глобально (задавать лучше свойства на теги относительно родителя)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Rule="auto"/>
        <w:ind w:left="720" w:hanging="360"/>
        <w:rPr>
          <w:color w:val="222222"/>
          <w:highlight w:val="white"/>
          <w:u w:val="none"/>
        </w:rPr>
      </w:pP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http://prntscr.com/sam8xt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+ </w:t>
      </w: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http://prntscr.com/sam9kq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- код не отформатирован</w:t>
      </w:r>
    </w:p>
    <w:p w:rsidR="00000000" w:rsidDel="00000000" w:rsidP="00000000" w:rsidRDefault="00000000" w:rsidRPr="00000000" w14:paraId="00000007">
      <w:pPr>
        <w:spacing w:after="200" w:lineRule="auto"/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ind w:left="720" w:firstLine="0"/>
        <w:rPr>
          <w:rFonts w:ascii="Caveat" w:cs="Caveat" w:eastAsia="Caveat" w:hAnsi="Caveat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36"/>
          <w:szCs w:val="36"/>
          <w:highlight w:val="white"/>
          <w:rtl w:val="0"/>
        </w:rPr>
        <w:t xml:space="preserve">Оценка: 9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vea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prntscr.com/sambeo" TargetMode="External"/><Relationship Id="rId10" Type="http://schemas.openxmlformats.org/officeDocument/2006/relationships/hyperlink" Target="http://prntscr.com/sam64h" TargetMode="External"/><Relationship Id="rId13" Type="http://schemas.openxmlformats.org/officeDocument/2006/relationships/hyperlink" Target="http://prntscr.com/sam9kq" TargetMode="External"/><Relationship Id="rId12" Type="http://schemas.openxmlformats.org/officeDocument/2006/relationships/hyperlink" Target="http://prntscr.com/sam8x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rntscr.com/sam5jq" TargetMode="External"/><Relationship Id="rId5" Type="http://schemas.openxmlformats.org/officeDocument/2006/relationships/styles" Target="styles.xml"/><Relationship Id="rId6" Type="http://schemas.openxmlformats.org/officeDocument/2006/relationships/hyperlink" Target="http://prntscr.com/sal9ag" TargetMode="External"/><Relationship Id="rId7" Type="http://schemas.openxmlformats.org/officeDocument/2006/relationships/hyperlink" Target="http://prntscr.com/sala6f" TargetMode="External"/><Relationship Id="rId8" Type="http://schemas.openxmlformats.org/officeDocument/2006/relationships/hyperlink" Target="http://prntscr.com/sam4zj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