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EBC62" w14:textId="0BC083D9" w:rsidR="00900EBC" w:rsidRDefault="00900EBC">
      <w:r>
        <w:rPr>
          <w:noProof/>
        </w:rPr>
        <w:drawing>
          <wp:inline distT="0" distB="0" distL="0" distR="0" wp14:anchorId="738ECA82" wp14:editId="1B0B535D">
            <wp:extent cx="5731510" cy="3752215"/>
            <wp:effectExtent l="0" t="0" r="2540" b="635"/>
            <wp:docPr id="211560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01833" name="Picture 2115601833"/>
                    <pic:cNvPicPr/>
                  </pic:nvPicPr>
                  <pic:blipFill>
                    <a:blip r:embed="rId5">
                      <a:extLst>
                        <a:ext uri="{28A0092B-C50C-407E-A947-70E740481C1C}">
                          <a14:useLocalDpi xmlns:a14="http://schemas.microsoft.com/office/drawing/2010/main" val="0"/>
                        </a:ext>
                      </a:extLst>
                    </a:blip>
                    <a:stretch>
                      <a:fillRect/>
                    </a:stretch>
                  </pic:blipFill>
                  <pic:spPr>
                    <a:xfrm>
                      <a:off x="0" y="0"/>
                      <a:ext cx="5731510" cy="3752215"/>
                    </a:xfrm>
                    <a:prstGeom prst="rect">
                      <a:avLst/>
                    </a:prstGeom>
                  </pic:spPr>
                </pic:pic>
              </a:graphicData>
            </a:graphic>
          </wp:inline>
        </w:drawing>
      </w:r>
    </w:p>
    <w:p w14:paraId="63CA3935" w14:textId="77777777" w:rsidR="000F4687" w:rsidRPr="000F4687" w:rsidRDefault="000F4687" w:rsidP="000F4687">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lang w:eastAsia="en-AE"/>
          <w14:ligatures w14:val="none"/>
        </w:rPr>
      </w:pPr>
      <w:r w:rsidRPr="000F4687">
        <w:rPr>
          <w:rFonts w:ascii="Segoe UI" w:eastAsia="Times New Roman" w:hAnsi="Segoe UI" w:cs="Segoe UI"/>
          <w:b/>
          <w:bCs/>
          <w:kern w:val="0"/>
          <w:sz w:val="30"/>
          <w:szCs w:val="30"/>
          <w:lang w:eastAsia="en-AE"/>
          <w14:ligatures w14:val="none"/>
        </w:rPr>
        <w:t>Introduction</w:t>
      </w:r>
    </w:p>
    <w:p w14:paraId="60018051" w14:textId="77777777" w:rsidR="000F4687" w:rsidRPr="000F4687" w:rsidRDefault="000F4687" w:rsidP="000F4687">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lang w:eastAsia="en-AE"/>
          <w14:ligatures w14:val="none"/>
        </w:rPr>
      </w:pPr>
      <w:r w:rsidRPr="000F4687">
        <w:rPr>
          <w:rFonts w:ascii="Segoe UI" w:eastAsia="Times New Roman" w:hAnsi="Segoe UI" w:cs="Segoe UI"/>
          <w:color w:val="374151"/>
          <w:kern w:val="0"/>
          <w:sz w:val="24"/>
          <w:szCs w:val="24"/>
          <w:lang w:eastAsia="en-AE"/>
          <w14:ligatures w14:val="none"/>
        </w:rPr>
        <w:t>The Applied Data Science Capstone Project was a pivotal component of my journey to achieve the IBM Professional Certification in Data Science through Coursera. This project was an opportunity to apply the skills I acquired over a seven-month period, utilizing real-world datasets for extraction, cleaning, exploration, and analysis to derive meaningful insights. I'm delighted to announce the completion of my certification and eager to share my experiences with the capstone project.</w:t>
      </w:r>
    </w:p>
    <w:p w14:paraId="34A48A01" w14:textId="77777777" w:rsidR="000F4687" w:rsidRPr="000F4687" w:rsidRDefault="000F4687" w:rsidP="000F4687">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lang w:eastAsia="en-AE"/>
          <w14:ligatures w14:val="none"/>
        </w:rPr>
      </w:pPr>
      <w:r w:rsidRPr="000F4687">
        <w:rPr>
          <w:rFonts w:ascii="Segoe UI" w:eastAsia="Times New Roman" w:hAnsi="Segoe UI" w:cs="Segoe UI"/>
          <w:b/>
          <w:bCs/>
          <w:kern w:val="0"/>
          <w:sz w:val="30"/>
          <w:szCs w:val="30"/>
          <w:lang w:eastAsia="en-AE"/>
          <w14:ligatures w14:val="none"/>
        </w:rPr>
        <w:t>Problem Statement</w:t>
      </w:r>
    </w:p>
    <w:p w14:paraId="274F1564" w14:textId="77777777" w:rsidR="000F4687" w:rsidRPr="000F4687" w:rsidRDefault="000F4687" w:rsidP="000F4687">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lang w:eastAsia="en-AE"/>
          <w14:ligatures w14:val="none"/>
        </w:rPr>
      </w:pPr>
      <w:r w:rsidRPr="000F4687">
        <w:rPr>
          <w:rFonts w:ascii="Segoe UI" w:eastAsia="Times New Roman" w:hAnsi="Segoe UI" w:cs="Segoe UI"/>
          <w:color w:val="374151"/>
          <w:kern w:val="0"/>
          <w:sz w:val="24"/>
          <w:szCs w:val="24"/>
          <w:lang w:eastAsia="en-AE"/>
          <w14:ligatures w14:val="none"/>
        </w:rPr>
        <w:t>SpaceX, a trailblazing company in aerospace manufacturing, space transportation services, and communications, shares its disruptive nature with its sister company Tesla, both founded by Elon Musk. Despite its relatively young age of less than two decades, SpaceX has significantly reduced launch costs by over 50% compared to its competitors and aims for a 99% reduction upon the completion of the Starship project.</w:t>
      </w:r>
    </w:p>
    <w:p w14:paraId="1FF46CAE" w14:textId="77777777" w:rsidR="000F4687" w:rsidRPr="000F4687" w:rsidRDefault="000F4687" w:rsidP="000F468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AE"/>
          <w14:ligatures w14:val="none"/>
        </w:rPr>
      </w:pPr>
      <w:r w:rsidRPr="000F4687">
        <w:rPr>
          <w:rFonts w:ascii="Segoe UI" w:eastAsia="Times New Roman" w:hAnsi="Segoe UI" w:cs="Segoe UI"/>
          <w:color w:val="374151"/>
          <w:kern w:val="0"/>
          <w:sz w:val="24"/>
          <w:szCs w:val="24"/>
          <w:lang w:eastAsia="en-AE"/>
          <w14:ligatures w14:val="none"/>
        </w:rPr>
        <w:t>This cost-efficiency is largely due to SpaceX's innovative technology, allowing the first stage booster, which accounts for 70% of the rocket's cost, to be landed and reused. This breakthrough in reusable technology has enabled SpaceX to dominate the market, with reused boosters costing 50% less than new ones.</w:t>
      </w:r>
    </w:p>
    <w:p w14:paraId="7EFA1065" w14:textId="77777777" w:rsidR="000F4687" w:rsidRPr="000F4687" w:rsidRDefault="000F4687" w:rsidP="000F468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AE"/>
          <w14:ligatures w14:val="none"/>
        </w:rPr>
      </w:pPr>
      <w:r w:rsidRPr="000F4687">
        <w:rPr>
          <w:rFonts w:ascii="Segoe UI" w:eastAsia="Times New Roman" w:hAnsi="Segoe UI" w:cs="Segoe UI"/>
          <w:color w:val="374151"/>
          <w:kern w:val="0"/>
          <w:sz w:val="24"/>
          <w:szCs w:val="24"/>
          <w:lang w:eastAsia="en-AE"/>
          <w14:ligatures w14:val="none"/>
        </w:rPr>
        <w:lastRenderedPageBreak/>
        <w:t xml:space="preserve">In this capstone, we will </w:t>
      </w:r>
      <w:proofErr w:type="spellStart"/>
      <w:r w:rsidRPr="000F4687">
        <w:rPr>
          <w:rFonts w:ascii="Segoe UI" w:eastAsia="Times New Roman" w:hAnsi="Segoe UI" w:cs="Segoe UI"/>
          <w:color w:val="374151"/>
          <w:kern w:val="0"/>
          <w:sz w:val="24"/>
          <w:szCs w:val="24"/>
          <w:lang w:eastAsia="en-AE"/>
          <w14:ligatures w14:val="none"/>
        </w:rPr>
        <w:t>analyze</w:t>
      </w:r>
      <w:proofErr w:type="spellEnd"/>
      <w:r w:rsidRPr="000F4687">
        <w:rPr>
          <w:rFonts w:ascii="Segoe UI" w:eastAsia="Times New Roman" w:hAnsi="Segoe UI" w:cs="Segoe UI"/>
          <w:color w:val="374151"/>
          <w:kern w:val="0"/>
          <w:sz w:val="24"/>
          <w:szCs w:val="24"/>
          <w:lang w:eastAsia="en-AE"/>
          <w14:ligatures w14:val="none"/>
        </w:rPr>
        <w:t xml:space="preserve"> data extracted from Wikipedia and the SpaceX API through web scraping. Our goal is to gain insights and predict the successful landing of boosters on drone ships.</w:t>
      </w:r>
    </w:p>
    <w:p w14:paraId="5A53F3F1" w14:textId="77777777" w:rsidR="000F4687" w:rsidRPr="000F4687" w:rsidRDefault="000F4687" w:rsidP="000F4687">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lang w:eastAsia="en-AE"/>
          <w14:ligatures w14:val="none"/>
        </w:rPr>
      </w:pPr>
      <w:r w:rsidRPr="000F4687">
        <w:rPr>
          <w:rFonts w:ascii="Segoe UI" w:eastAsia="Times New Roman" w:hAnsi="Segoe UI" w:cs="Segoe UI"/>
          <w:b/>
          <w:bCs/>
          <w:kern w:val="0"/>
          <w:sz w:val="30"/>
          <w:szCs w:val="30"/>
          <w:lang w:eastAsia="en-AE"/>
          <w14:ligatures w14:val="none"/>
        </w:rPr>
        <w:t>Data Collection and Wrangling</w:t>
      </w:r>
    </w:p>
    <w:p w14:paraId="61C24B20" w14:textId="77777777" w:rsidR="000F4687" w:rsidRPr="000F4687" w:rsidRDefault="000F4687" w:rsidP="000F4687">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lang w:eastAsia="en-AE"/>
          <w14:ligatures w14:val="none"/>
        </w:rPr>
      </w:pPr>
      <w:r w:rsidRPr="000F4687">
        <w:rPr>
          <w:rFonts w:ascii="Segoe UI" w:eastAsia="Times New Roman" w:hAnsi="Segoe UI" w:cs="Segoe UI"/>
          <w:color w:val="374151"/>
          <w:kern w:val="0"/>
          <w:sz w:val="24"/>
          <w:szCs w:val="24"/>
          <w:lang w:eastAsia="en-AE"/>
          <w14:ligatures w14:val="none"/>
        </w:rPr>
        <w:t>The initial step involves data collection, followed by an examination for missing data and assessment of data types. Our data cleaning process includes:</w:t>
      </w:r>
    </w:p>
    <w:p w14:paraId="75C8FE03" w14:textId="77777777" w:rsidR="000F4687" w:rsidRPr="000F4687" w:rsidRDefault="000F4687" w:rsidP="000F4687">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AE"/>
          <w14:ligatures w14:val="none"/>
        </w:rPr>
      </w:pPr>
      <w:r w:rsidRPr="000F4687">
        <w:rPr>
          <w:rFonts w:ascii="Segoe UI" w:eastAsia="Times New Roman" w:hAnsi="Segoe UI" w:cs="Segoe UI"/>
          <w:color w:val="374151"/>
          <w:kern w:val="0"/>
          <w:sz w:val="24"/>
          <w:szCs w:val="24"/>
          <w:lang w:eastAsia="en-AE"/>
          <w14:ligatures w14:val="none"/>
        </w:rPr>
        <w:t>Replacing missing data, possibly using the mean.</w:t>
      </w:r>
    </w:p>
    <w:p w14:paraId="3AC5AECE" w14:textId="77777777" w:rsidR="000F4687" w:rsidRPr="000F4687" w:rsidRDefault="000F4687" w:rsidP="000F4687">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AE"/>
          <w14:ligatures w14:val="none"/>
        </w:rPr>
      </w:pPr>
      <w:r w:rsidRPr="000F4687">
        <w:rPr>
          <w:rFonts w:ascii="Segoe UI" w:eastAsia="Times New Roman" w:hAnsi="Segoe UI" w:cs="Segoe UI"/>
          <w:color w:val="374151"/>
          <w:kern w:val="0"/>
          <w:sz w:val="24"/>
          <w:szCs w:val="24"/>
          <w:lang w:eastAsia="en-AE"/>
          <w14:ligatures w14:val="none"/>
        </w:rPr>
        <w:t>Modifying data types.</w:t>
      </w:r>
    </w:p>
    <w:p w14:paraId="4CCFD619" w14:textId="77777777" w:rsidR="000F4687" w:rsidRPr="000F4687" w:rsidRDefault="000F4687" w:rsidP="000F4687">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AE"/>
          <w14:ligatures w14:val="none"/>
        </w:rPr>
      </w:pPr>
      <w:r w:rsidRPr="000F4687">
        <w:rPr>
          <w:rFonts w:ascii="Segoe UI" w:eastAsia="Times New Roman" w:hAnsi="Segoe UI" w:cs="Segoe UI"/>
          <w:color w:val="374151"/>
          <w:kern w:val="0"/>
          <w:sz w:val="24"/>
          <w:szCs w:val="24"/>
          <w:lang w:eastAsia="en-AE"/>
          <w14:ligatures w14:val="none"/>
        </w:rPr>
        <w:t>Representing categorical data with integer or float values through techniques like one-hot encoding.</w:t>
      </w:r>
    </w:p>
    <w:p w14:paraId="5C555EF0" w14:textId="77777777" w:rsidR="000F4687" w:rsidRPr="000F4687" w:rsidRDefault="000F4687" w:rsidP="000F4687">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lang w:eastAsia="en-AE"/>
          <w14:ligatures w14:val="none"/>
        </w:rPr>
      </w:pPr>
      <w:r w:rsidRPr="000F4687">
        <w:rPr>
          <w:rFonts w:ascii="Segoe UI" w:eastAsia="Times New Roman" w:hAnsi="Segoe UI" w:cs="Segoe UI"/>
          <w:b/>
          <w:bCs/>
          <w:kern w:val="0"/>
          <w:sz w:val="30"/>
          <w:szCs w:val="30"/>
          <w:lang w:eastAsia="en-AE"/>
          <w14:ligatures w14:val="none"/>
        </w:rPr>
        <w:t>Exploratory Data Analysis</w:t>
      </w:r>
    </w:p>
    <w:p w14:paraId="5227FF91" w14:textId="77777777" w:rsidR="000F4687" w:rsidRPr="000F4687" w:rsidRDefault="000F4687" w:rsidP="000F4687">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AE"/>
          <w14:ligatures w14:val="none"/>
        </w:rPr>
      </w:pPr>
      <w:r w:rsidRPr="000F4687">
        <w:rPr>
          <w:rFonts w:ascii="Segoe UI" w:eastAsia="Times New Roman" w:hAnsi="Segoe UI" w:cs="Segoe UI"/>
          <w:color w:val="374151"/>
          <w:kern w:val="0"/>
          <w:sz w:val="24"/>
          <w:szCs w:val="24"/>
          <w:lang w:eastAsia="en-AE"/>
          <w14:ligatures w14:val="none"/>
        </w:rPr>
        <w:t>Once the data is cleansed, we move onto exploratory analysis. This involves using visualization techniques to gain deeper insights into the launch data and patterns.</w:t>
      </w:r>
    </w:p>
    <w:p w14:paraId="0A1F419F" w14:textId="38E8EBE9" w:rsidR="000F4687" w:rsidRDefault="000F4687" w:rsidP="000F4687">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sz w:val="21"/>
          <w:szCs w:val="21"/>
        </w:rPr>
      </w:pPr>
      <w:r>
        <w:rPr>
          <w:rFonts w:ascii="Segoe UI" w:hAnsi="Segoe UI" w:cs="Segoe UI"/>
          <w:sz w:val="21"/>
          <w:szCs w:val="21"/>
        </w:rPr>
        <w:t xml:space="preserve">Here are a few selected </w:t>
      </w:r>
      <w:proofErr w:type="gramStart"/>
      <w:r>
        <w:rPr>
          <w:rFonts w:ascii="Segoe UI" w:hAnsi="Segoe UI" w:cs="Segoe UI"/>
          <w:sz w:val="21"/>
          <w:szCs w:val="21"/>
        </w:rPr>
        <w:t xml:space="preserve">screenshots </w:t>
      </w:r>
      <w:r>
        <w:rPr>
          <w:rFonts w:ascii="Segoe UI" w:hAnsi="Segoe UI" w:cs="Segoe UI"/>
          <w:sz w:val="21"/>
          <w:szCs w:val="21"/>
        </w:rPr>
        <w:t>:</w:t>
      </w:r>
      <w:proofErr w:type="gramEnd"/>
    </w:p>
    <w:p w14:paraId="0D278FC1" w14:textId="77777777" w:rsidR="000F4687" w:rsidRDefault="000F4687" w:rsidP="000F4687">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sz w:val="21"/>
          <w:szCs w:val="21"/>
        </w:rPr>
      </w:pPr>
    </w:p>
    <w:p w14:paraId="6D521BD0" w14:textId="62B7A2EB" w:rsidR="00900EBC" w:rsidRDefault="000F4687">
      <w:r>
        <w:rPr>
          <w:noProof/>
        </w:rPr>
        <w:drawing>
          <wp:inline distT="0" distB="0" distL="0" distR="0" wp14:anchorId="39F206C9" wp14:editId="0C71195D">
            <wp:extent cx="5731510" cy="1517650"/>
            <wp:effectExtent l="0" t="0" r="2540" b="6350"/>
            <wp:docPr id="270460769" name="Picture 2" descr="A white background with orang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60769" name="Picture 2" descr="A white background with orange and blue dot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1517650"/>
                    </a:xfrm>
                    <a:prstGeom prst="rect">
                      <a:avLst/>
                    </a:prstGeom>
                  </pic:spPr>
                </pic:pic>
              </a:graphicData>
            </a:graphic>
          </wp:inline>
        </w:drawing>
      </w:r>
    </w:p>
    <w:p w14:paraId="34E6C98B" w14:textId="77777777" w:rsidR="003114EB" w:rsidRDefault="003114EB" w:rsidP="003114EB">
      <w:r>
        <w:t>From the graphical representation, it can be inferred that:</w:t>
      </w:r>
    </w:p>
    <w:p w14:paraId="14CEA9E6" w14:textId="77777777" w:rsidR="003114EB" w:rsidRDefault="003114EB" w:rsidP="003114EB">
      <w:r>
        <w:t>1. Initial space missions predominantly originated from the CCAFS-SLC-40 launch site, succeeded subsequently by launches from KSC-LC-39A.</w:t>
      </w:r>
    </w:p>
    <w:p w14:paraId="57588C35" w14:textId="77777777" w:rsidR="003114EB" w:rsidRDefault="003114EB" w:rsidP="003114EB">
      <w:r>
        <w:t xml:space="preserve">2. </w:t>
      </w:r>
      <w:proofErr w:type="gramStart"/>
      <w:r>
        <w:t>The majority of</w:t>
      </w:r>
      <w:proofErr w:type="gramEnd"/>
      <w:r>
        <w:t xml:space="preserve"> space missions have been launched from CCAFS-SLC-40.</w:t>
      </w:r>
    </w:p>
    <w:p w14:paraId="32AE2CFF" w14:textId="7B07BB2C" w:rsidR="000F4687" w:rsidRDefault="003114EB" w:rsidP="003114EB">
      <w:r>
        <w:t>3. There have been a relatively smaller number of launches from the VAFB SLC 4E site.</w:t>
      </w:r>
    </w:p>
    <w:p w14:paraId="29D25191" w14:textId="21BF8BD6" w:rsidR="003114EB" w:rsidRDefault="003114EB" w:rsidP="003114EB">
      <w:r>
        <w:rPr>
          <w:noProof/>
        </w:rPr>
        <w:drawing>
          <wp:inline distT="0" distB="0" distL="0" distR="0" wp14:anchorId="4C645B72" wp14:editId="3543F89A">
            <wp:extent cx="5731510" cy="1301115"/>
            <wp:effectExtent l="0" t="0" r="2540" b="0"/>
            <wp:docPr id="1869994650" name="Picture 3" descr="A white background with orang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94650" name="Picture 3" descr="A white background with orange and blue dot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301115"/>
                    </a:xfrm>
                    <a:prstGeom prst="rect">
                      <a:avLst/>
                    </a:prstGeom>
                  </pic:spPr>
                </pic:pic>
              </a:graphicData>
            </a:graphic>
          </wp:inline>
        </w:drawing>
      </w:r>
    </w:p>
    <w:p w14:paraId="05D4B4FB" w14:textId="77777777" w:rsidR="003114EB" w:rsidRDefault="003114EB" w:rsidP="003114EB">
      <w:r>
        <w:t>Based on the visualization, the following conclusions can be drawn:</w:t>
      </w:r>
    </w:p>
    <w:p w14:paraId="4C2FB7BB" w14:textId="77777777" w:rsidR="003114EB" w:rsidRDefault="003114EB" w:rsidP="003114EB">
      <w:r>
        <w:t>- VAFB SLC 4E is primarily associated with launches of low payload.</w:t>
      </w:r>
    </w:p>
    <w:p w14:paraId="5115ED25" w14:textId="5DA863C3" w:rsidR="003114EB" w:rsidRDefault="003114EB" w:rsidP="003114EB">
      <w:r>
        <w:lastRenderedPageBreak/>
        <w:t>- CCAFS SLC 40 has a higher frequency of both high payload and low payload launches.</w:t>
      </w:r>
    </w:p>
    <w:p w14:paraId="20BDA661" w14:textId="77777777" w:rsidR="003114EB" w:rsidRDefault="003114EB" w:rsidP="003114EB">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noProof/>
        </w:rPr>
        <w:drawing>
          <wp:inline distT="0" distB="0" distL="0" distR="0" wp14:anchorId="1D64C316" wp14:editId="3F421068">
            <wp:extent cx="3562847" cy="3810532"/>
            <wp:effectExtent l="0" t="0" r="0" b="0"/>
            <wp:docPr id="553450508"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50508" name="Picture 4" descr="A graph of different colored ba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62847" cy="3810532"/>
                    </a:xfrm>
                    <a:prstGeom prst="rect">
                      <a:avLst/>
                    </a:prstGeom>
                  </pic:spPr>
                </pic:pic>
              </a:graphicData>
            </a:graphic>
          </wp:inline>
        </w:drawing>
      </w:r>
      <w:r w:rsidRPr="003114EB">
        <w:rPr>
          <w:rFonts w:ascii="Segoe UI" w:hAnsi="Segoe UI" w:cs="Segoe UI"/>
          <w:color w:val="374151"/>
        </w:rPr>
        <w:t xml:space="preserve"> </w:t>
      </w:r>
    </w:p>
    <w:p w14:paraId="7CE0B214" w14:textId="3C1F8853" w:rsidR="003114EB" w:rsidRPr="003114EB" w:rsidRDefault="003114EB" w:rsidP="003114EB">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sidRPr="003114EB">
        <w:rPr>
          <w:rFonts w:ascii="Segoe UI" w:hAnsi="Segoe UI" w:cs="Segoe UI"/>
          <w:color w:val="374151"/>
        </w:rPr>
        <w:t>The visualization indicates that:</w:t>
      </w:r>
    </w:p>
    <w:p w14:paraId="531C984F" w14:textId="77777777" w:rsidR="003114EB" w:rsidRPr="003114EB" w:rsidRDefault="003114EB" w:rsidP="003114EB">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AE"/>
          <w14:ligatures w14:val="none"/>
        </w:rPr>
      </w:pPr>
      <w:r w:rsidRPr="003114EB">
        <w:rPr>
          <w:rFonts w:ascii="Segoe UI" w:eastAsia="Times New Roman" w:hAnsi="Segoe UI" w:cs="Segoe UI"/>
          <w:color w:val="374151"/>
          <w:kern w:val="0"/>
          <w:sz w:val="24"/>
          <w:szCs w:val="24"/>
          <w:lang w:eastAsia="en-AE"/>
          <w14:ligatures w14:val="none"/>
        </w:rPr>
        <w:t>GEO (Geostationary Orbit), HEO (Highly Elliptical Orbit), and ES-L1 (Earth-Sun Lagrange Point 1), along with SS (Sun-Synchronous) orbits, exhibit a high rate of successful missions.</w:t>
      </w:r>
    </w:p>
    <w:p w14:paraId="72C3A336" w14:textId="2EABC13A" w:rsidR="003114EB" w:rsidRDefault="00C15F1D" w:rsidP="003114EB">
      <w:pPr>
        <w:rPr>
          <w:rFonts w:ascii="Segoe UI" w:hAnsi="Segoe UI" w:cs="Segoe UI"/>
          <w:color w:val="374151"/>
        </w:rPr>
      </w:pPr>
      <w:r>
        <w:rPr>
          <w:noProof/>
        </w:rPr>
        <w:lastRenderedPageBreak/>
        <w:drawing>
          <wp:inline distT="0" distB="0" distL="0" distR="0" wp14:anchorId="56D3597C" wp14:editId="6C4A153E">
            <wp:extent cx="5731510" cy="3793490"/>
            <wp:effectExtent l="0" t="0" r="2540" b="0"/>
            <wp:docPr id="20963158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15806" name="Picture 2096315806"/>
                    <pic:cNvPicPr/>
                  </pic:nvPicPr>
                  <pic:blipFill>
                    <a:blip r:embed="rId9">
                      <a:extLst>
                        <a:ext uri="{28A0092B-C50C-407E-A947-70E740481C1C}">
                          <a14:useLocalDpi xmlns:a14="http://schemas.microsoft.com/office/drawing/2010/main" val="0"/>
                        </a:ext>
                      </a:extLst>
                    </a:blip>
                    <a:stretch>
                      <a:fillRect/>
                    </a:stretch>
                  </pic:blipFill>
                  <pic:spPr>
                    <a:xfrm>
                      <a:off x="0" y="0"/>
                      <a:ext cx="5731510" cy="3793490"/>
                    </a:xfrm>
                    <a:prstGeom prst="rect">
                      <a:avLst/>
                    </a:prstGeom>
                  </pic:spPr>
                </pic:pic>
              </a:graphicData>
            </a:graphic>
          </wp:inline>
        </w:drawing>
      </w:r>
      <w:r w:rsidRPr="00C15F1D">
        <w:rPr>
          <w:rFonts w:ascii="Segoe UI" w:hAnsi="Segoe UI" w:cs="Segoe UI"/>
          <w:color w:val="374151"/>
        </w:rPr>
        <w:t xml:space="preserve"> </w:t>
      </w:r>
      <w:r>
        <w:rPr>
          <w:rFonts w:ascii="Segoe UI" w:hAnsi="Segoe UI" w:cs="Segoe UI"/>
          <w:color w:val="374151"/>
        </w:rPr>
        <w:t>Upon examining the data, it is observed that there is a trend indicating an increase in the probability of successful landings.</w:t>
      </w:r>
    </w:p>
    <w:p w14:paraId="14A9869D" w14:textId="77777777" w:rsidR="00C15F1D" w:rsidRDefault="00C15F1D" w:rsidP="00C15F1D">
      <w:pPr>
        <w:pStyle w:val="pw-post-body-paragraph"/>
        <w:shd w:val="clear" w:color="auto" w:fill="FFFFFF"/>
        <w:spacing w:before="514" w:beforeAutospacing="0" w:after="0" w:afterAutospacing="0" w:line="480" w:lineRule="atLeast"/>
        <w:rPr>
          <w:rFonts w:ascii="Georgia" w:hAnsi="Georgia"/>
          <w:color w:val="242424"/>
          <w:spacing w:val="-1"/>
          <w:sz w:val="30"/>
          <w:szCs w:val="30"/>
        </w:rPr>
      </w:pPr>
      <w:r>
        <w:rPr>
          <w:rStyle w:val="Strong"/>
          <w:rFonts w:ascii="Georgia" w:hAnsi="Georgia"/>
          <w:color w:val="242424"/>
          <w:spacing w:val="-1"/>
          <w:sz w:val="30"/>
          <w:szCs w:val="30"/>
        </w:rPr>
        <w:t>Predictive Analysis</w:t>
      </w:r>
    </w:p>
    <w:p w14:paraId="5D1D8D92" w14:textId="6569F978" w:rsidR="00C15F1D" w:rsidRDefault="00C15F1D" w:rsidP="003114EB">
      <w:r>
        <w:rPr>
          <w:noProof/>
        </w:rPr>
        <w:drawing>
          <wp:inline distT="0" distB="0" distL="0" distR="0" wp14:anchorId="2D945274" wp14:editId="7F7E58C1">
            <wp:extent cx="2448267" cy="1352739"/>
            <wp:effectExtent l="0" t="0" r="9525" b="0"/>
            <wp:docPr id="619579028" name="Picture 6"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79028" name="Picture 6" descr="A chart of different colo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48267" cy="1352739"/>
                    </a:xfrm>
                    <a:prstGeom prst="rect">
                      <a:avLst/>
                    </a:prstGeom>
                  </pic:spPr>
                </pic:pic>
              </a:graphicData>
            </a:graphic>
          </wp:inline>
        </w:drawing>
      </w:r>
    </w:p>
    <w:p w14:paraId="7B3C1C2F" w14:textId="604622BC" w:rsidR="00C15F1D" w:rsidRPr="00C15F1D" w:rsidRDefault="00C15F1D" w:rsidP="00C15F1D">
      <w:pPr>
        <w:shd w:val="clear" w:color="auto" w:fill="FFFFFF"/>
        <w:spacing w:before="514" w:after="0" w:line="480" w:lineRule="atLeast"/>
        <w:rPr>
          <w:rFonts w:ascii="Georgia" w:eastAsia="Times New Roman" w:hAnsi="Georgia" w:cs="Times New Roman"/>
          <w:color w:val="242424"/>
          <w:spacing w:val="-1"/>
          <w:kern w:val="0"/>
          <w:sz w:val="30"/>
          <w:szCs w:val="30"/>
          <w:lang w:eastAsia="en-AE"/>
          <w14:ligatures w14:val="none"/>
        </w:rPr>
      </w:pPr>
      <w:r w:rsidRPr="00C15F1D">
        <w:rPr>
          <w:rFonts w:ascii="Georgia" w:eastAsia="Times New Roman" w:hAnsi="Georgia" w:cs="Times New Roman"/>
          <w:color w:val="242424"/>
          <w:spacing w:val="-1"/>
          <w:kern w:val="0"/>
          <w:sz w:val="30"/>
          <w:szCs w:val="30"/>
          <w:lang w:eastAsia="en-AE"/>
          <w14:ligatures w14:val="none"/>
        </w:rPr>
        <w:t xml:space="preserve">I utilized the data to train various machine learning models, including the </w:t>
      </w:r>
      <w:proofErr w:type="spellStart"/>
      <w:r w:rsidRPr="00C15F1D">
        <w:rPr>
          <w:rFonts w:ascii="Georgia" w:eastAsia="Times New Roman" w:hAnsi="Georgia" w:cs="Times New Roman"/>
          <w:color w:val="242424"/>
          <w:spacing w:val="-1"/>
          <w:kern w:val="0"/>
          <w:sz w:val="30"/>
          <w:szCs w:val="30"/>
          <w:lang w:eastAsia="en-AE"/>
          <w14:ligatures w14:val="none"/>
        </w:rPr>
        <w:t>KNeighborsClassifier</w:t>
      </w:r>
      <w:proofErr w:type="spellEnd"/>
      <w:r w:rsidRPr="00C15F1D">
        <w:rPr>
          <w:rFonts w:ascii="Georgia" w:eastAsia="Times New Roman" w:hAnsi="Georgia" w:cs="Times New Roman"/>
          <w:color w:val="242424"/>
          <w:spacing w:val="-1"/>
          <w:kern w:val="0"/>
          <w:sz w:val="30"/>
          <w:szCs w:val="30"/>
          <w:lang w:eastAsia="en-AE"/>
          <w14:ligatures w14:val="none"/>
        </w:rPr>
        <w:t>.</w:t>
      </w:r>
    </w:p>
    <w:p w14:paraId="4C124404" w14:textId="69B4F496" w:rsidR="00C15F1D" w:rsidRPr="00C15F1D" w:rsidRDefault="00C15F1D" w:rsidP="00C15F1D">
      <w:pPr>
        <w:spacing w:after="0" w:line="240" w:lineRule="auto"/>
        <w:rPr>
          <w:rFonts w:ascii="Times New Roman" w:eastAsia="Times New Roman" w:hAnsi="Times New Roman" w:cs="Times New Roman"/>
          <w:kern w:val="0"/>
          <w:sz w:val="24"/>
          <w:szCs w:val="24"/>
          <w:lang w:eastAsia="en-AE"/>
          <w14:ligatures w14:val="none"/>
        </w:rPr>
      </w:pPr>
      <w:r w:rsidRPr="00C15F1D">
        <w:rPr>
          <w:rFonts w:ascii="Times New Roman" w:eastAsia="Times New Roman" w:hAnsi="Times New Roman" w:cs="Times New Roman"/>
          <w:noProof/>
          <w:kern w:val="0"/>
          <w:sz w:val="24"/>
          <w:szCs w:val="24"/>
          <w:lang w:eastAsia="en-AE"/>
          <w14:ligatures w14:val="none"/>
        </w:rPr>
        <w:lastRenderedPageBreak/>
        <w:drawing>
          <wp:inline distT="0" distB="0" distL="0" distR="0" wp14:anchorId="576FE8A0" wp14:editId="66D3E2E9">
            <wp:extent cx="5731510" cy="3528695"/>
            <wp:effectExtent l="0" t="0" r="2540" b="0"/>
            <wp:docPr id="92762993"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2993" name="Picture 7" descr="A screenshot of a graph&#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28695"/>
                    </a:xfrm>
                    <a:prstGeom prst="rect">
                      <a:avLst/>
                    </a:prstGeom>
                    <a:noFill/>
                    <a:ln>
                      <a:noFill/>
                    </a:ln>
                  </pic:spPr>
                </pic:pic>
              </a:graphicData>
            </a:graphic>
          </wp:inline>
        </w:drawing>
      </w:r>
    </w:p>
    <w:p w14:paraId="23D4105E" w14:textId="77777777" w:rsidR="00C15F1D" w:rsidRPr="00C15F1D" w:rsidRDefault="00C15F1D" w:rsidP="00C15F1D">
      <w:pPr>
        <w:shd w:val="clear" w:color="auto" w:fill="FFFFFF"/>
        <w:spacing w:before="514" w:after="0" w:line="480" w:lineRule="atLeast"/>
        <w:rPr>
          <w:rFonts w:ascii="Georgia" w:eastAsia="Times New Roman" w:hAnsi="Georgia" w:cs="Times New Roman"/>
          <w:color w:val="242424"/>
          <w:spacing w:val="-1"/>
          <w:kern w:val="0"/>
          <w:sz w:val="30"/>
          <w:szCs w:val="30"/>
          <w:lang w:eastAsia="en-AE"/>
          <w14:ligatures w14:val="none"/>
        </w:rPr>
      </w:pPr>
      <w:r w:rsidRPr="00C15F1D">
        <w:rPr>
          <w:rFonts w:ascii="Georgia" w:eastAsia="Times New Roman" w:hAnsi="Georgia" w:cs="Times New Roman"/>
          <w:color w:val="242424"/>
          <w:spacing w:val="-1"/>
          <w:kern w:val="0"/>
          <w:sz w:val="30"/>
          <w:szCs w:val="30"/>
          <w:lang w:eastAsia="en-AE"/>
          <w14:ligatures w14:val="none"/>
        </w:rPr>
        <w:t>Decision Tree classifier</w:t>
      </w:r>
    </w:p>
    <w:p w14:paraId="1984AA09" w14:textId="42A2B530" w:rsidR="00C15F1D" w:rsidRPr="00C15F1D" w:rsidRDefault="00C15F1D" w:rsidP="00C15F1D">
      <w:pPr>
        <w:spacing w:after="0" w:line="240" w:lineRule="auto"/>
        <w:rPr>
          <w:rFonts w:ascii="Times New Roman" w:eastAsia="Times New Roman" w:hAnsi="Times New Roman" w:cs="Times New Roman"/>
          <w:kern w:val="0"/>
          <w:sz w:val="24"/>
          <w:szCs w:val="24"/>
          <w:lang w:eastAsia="en-AE"/>
          <w14:ligatures w14:val="none"/>
        </w:rPr>
      </w:pPr>
      <w:r w:rsidRPr="00C15F1D">
        <w:rPr>
          <w:rFonts w:ascii="Times New Roman" w:eastAsia="Times New Roman" w:hAnsi="Times New Roman" w:cs="Times New Roman"/>
          <w:noProof/>
          <w:kern w:val="0"/>
          <w:sz w:val="24"/>
          <w:szCs w:val="24"/>
          <w:lang w:eastAsia="en-AE"/>
          <w14:ligatures w14:val="none"/>
        </w:rPr>
        <w:drawing>
          <wp:inline distT="0" distB="0" distL="0" distR="0" wp14:anchorId="3896F418" wp14:editId="299B373C">
            <wp:extent cx="3476625" cy="2762250"/>
            <wp:effectExtent l="0" t="0" r="9525" b="0"/>
            <wp:docPr id="1938592725" name="Picture 10"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92725" name="Picture 10" descr="A graph of different colored squar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6625" cy="2762250"/>
                    </a:xfrm>
                    <a:prstGeom prst="rect">
                      <a:avLst/>
                    </a:prstGeom>
                    <a:noFill/>
                    <a:ln>
                      <a:noFill/>
                    </a:ln>
                  </pic:spPr>
                </pic:pic>
              </a:graphicData>
            </a:graphic>
          </wp:inline>
        </w:drawing>
      </w:r>
    </w:p>
    <w:p w14:paraId="78737A09" w14:textId="77777777" w:rsidR="00AA542E" w:rsidRDefault="00AA542E" w:rsidP="00C15F1D">
      <w:pPr>
        <w:shd w:val="clear" w:color="auto" w:fill="FFFFFF"/>
        <w:spacing w:before="514" w:after="0" w:line="480" w:lineRule="atLeast"/>
        <w:rPr>
          <w:rFonts w:ascii="Georgia" w:eastAsia="Times New Roman" w:hAnsi="Georgia" w:cs="Times New Roman"/>
          <w:color w:val="242424"/>
          <w:spacing w:val="-1"/>
          <w:kern w:val="0"/>
          <w:sz w:val="30"/>
          <w:szCs w:val="30"/>
          <w:lang w:eastAsia="en-AE"/>
          <w14:ligatures w14:val="none"/>
        </w:rPr>
      </w:pPr>
    </w:p>
    <w:p w14:paraId="6A64D169" w14:textId="77777777" w:rsidR="00AA542E" w:rsidRDefault="00AA542E" w:rsidP="00C15F1D">
      <w:pPr>
        <w:shd w:val="clear" w:color="auto" w:fill="FFFFFF"/>
        <w:spacing w:before="514" w:after="0" w:line="480" w:lineRule="atLeast"/>
        <w:rPr>
          <w:rFonts w:ascii="Georgia" w:eastAsia="Times New Roman" w:hAnsi="Georgia" w:cs="Times New Roman"/>
          <w:color w:val="242424"/>
          <w:spacing w:val="-1"/>
          <w:kern w:val="0"/>
          <w:sz w:val="30"/>
          <w:szCs w:val="30"/>
          <w:lang w:eastAsia="en-AE"/>
          <w14:ligatures w14:val="none"/>
        </w:rPr>
      </w:pPr>
    </w:p>
    <w:p w14:paraId="19B4B459" w14:textId="77777777" w:rsidR="00AA542E" w:rsidRDefault="00AA542E" w:rsidP="00C15F1D">
      <w:pPr>
        <w:shd w:val="clear" w:color="auto" w:fill="FFFFFF"/>
        <w:spacing w:before="514" w:after="0" w:line="480" w:lineRule="atLeast"/>
        <w:rPr>
          <w:rFonts w:ascii="Georgia" w:eastAsia="Times New Roman" w:hAnsi="Georgia" w:cs="Times New Roman"/>
          <w:color w:val="242424"/>
          <w:spacing w:val="-1"/>
          <w:kern w:val="0"/>
          <w:sz w:val="30"/>
          <w:szCs w:val="30"/>
          <w:lang w:eastAsia="en-AE"/>
          <w14:ligatures w14:val="none"/>
        </w:rPr>
      </w:pPr>
    </w:p>
    <w:p w14:paraId="117BE47A" w14:textId="38C286A8" w:rsidR="00C15F1D" w:rsidRPr="00C15F1D" w:rsidRDefault="00C15F1D" w:rsidP="00C15F1D">
      <w:pPr>
        <w:shd w:val="clear" w:color="auto" w:fill="FFFFFF"/>
        <w:spacing w:before="514" w:after="0" w:line="480" w:lineRule="atLeast"/>
        <w:rPr>
          <w:rFonts w:ascii="Georgia" w:eastAsia="Times New Roman" w:hAnsi="Georgia" w:cs="Times New Roman"/>
          <w:color w:val="242424"/>
          <w:spacing w:val="-1"/>
          <w:kern w:val="0"/>
          <w:sz w:val="30"/>
          <w:szCs w:val="30"/>
          <w:lang w:eastAsia="en-AE"/>
          <w14:ligatures w14:val="none"/>
        </w:rPr>
      </w:pPr>
      <w:r w:rsidRPr="00C15F1D">
        <w:rPr>
          <w:rFonts w:ascii="Georgia" w:eastAsia="Times New Roman" w:hAnsi="Georgia" w:cs="Times New Roman"/>
          <w:color w:val="242424"/>
          <w:spacing w:val="-1"/>
          <w:kern w:val="0"/>
          <w:sz w:val="30"/>
          <w:szCs w:val="30"/>
          <w:lang w:eastAsia="en-AE"/>
          <w14:ligatures w14:val="none"/>
        </w:rPr>
        <w:lastRenderedPageBreak/>
        <w:t>Logistic regression</w:t>
      </w:r>
    </w:p>
    <w:p w14:paraId="58F8E18E" w14:textId="5057823D" w:rsidR="00C15F1D" w:rsidRPr="00C15F1D" w:rsidRDefault="00C15F1D" w:rsidP="00C15F1D">
      <w:pPr>
        <w:spacing w:after="0" w:line="240" w:lineRule="auto"/>
        <w:rPr>
          <w:rFonts w:ascii="Times New Roman" w:eastAsia="Times New Roman" w:hAnsi="Times New Roman" w:cs="Times New Roman"/>
          <w:kern w:val="0"/>
          <w:sz w:val="24"/>
          <w:szCs w:val="24"/>
          <w:lang w:eastAsia="en-AE"/>
          <w14:ligatures w14:val="none"/>
        </w:rPr>
      </w:pPr>
      <w:r w:rsidRPr="00C15F1D">
        <w:rPr>
          <w:rFonts w:ascii="Times New Roman" w:eastAsia="Times New Roman" w:hAnsi="Times New Roman" w:cs="Times New Roman"/>
          <w:noProof/>
          <w:kern w:val="0"/>
          <w:sz w:val="24"/>
          <w:szCs w:val="24"/>
          <w:lang w:eastAsia="en-AE"/>
          <w14:ligatures w14:val="none"/>
        </w:rPr>
        <w:drawing>
          <wp:inline distT="0" distB="0" distL="0" distR="0" wp14:anchorId="121F0CD2" wp14:editId="1F56646E">
            <wp:extent cx="4048125" cy="2667000"/>
            <wp:effectExtent l="0" t="0" r="9525" b="0"/>
            <wp:docPr id="198296561" name="Picture 9"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6561" name="Picture 9" descr="A chart of different colo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8125" cy="2667000"/>
                    </a:xfrm>
                    <a:prstGeom prst="rect">
                      <a:avLst/>
                    </a:prstGeom>
                    <a:noFill/>
                    <a:ln>
                      <a:noFill/>
                    </a:ln>
                  </pic:spPr>
                </pic:pic>
              </a:graphicData>
            </a:graphic>
          </wp:inline>
        </w:drawing>
      </w:r>
    </w:p>
    <w:p w14:paraId="5EF1D821" w14:textId="77777777" w:rsidR="00C15F1D" w:rsidRPr="00C15F1D" w:rsidRDefault="00C15F1D" w:rsidP="00C15F1D">
      <w:pPr>
        <w:shd w:val="clear" w:color="auto" w:fill="FFFFFF"/>
        <w:spacing w:before="514" w:after="0" w:line="480" w:lineRule="atLeast"/>
        <w:rPr>
          <w:rFonts w:ascii="Georgia" w:eastAsia="Times New Roman" w:hAnsi="Georgia" w:cs="Times New Roman"/>
          <w:color w:val="242424"/>
          <w:spacing w:val="-1"/>
          <w:kern w:val="0"/>
          <w:sz w:val="30"/>
          <w:szCs w:val="30"/>
          <w:lang w:eastAsia="en-AE"/>
          <w14:ligatures w14:val="none"/>
        </w:rPr>
      </w:pPr>
      <w:r w:rsidRPr="00C15F1D">
        <w:rPr>
          <w:rFonts w:ascii="Georgia" w:eastAsia="Times New Roman" w:hAnsi="Georgia" w:cs="Times New Roman"/>
          <w:color w:val="242424"/>
          <w:spacing w:val="-1"/>
          <w:kern w:val="0"/>
          <w:sz w:val="30"/>
          <w:szCs w:val="30"/>
          <w:lang w:eastAsia="en-AE"/>
          <w14:ligatures w14:val="none"/>
        </w:rPr>
        <w:t>Support Vector Machine</w:t>
      </w:r>
    </w:p>
    <w:p w14:paraId="7EFD5821" w14:textId="00CA0F3D" w:rsidR="00C15F1D" w:rsidRPr="00C15F1D" w:rsidRDefault="00C15F1D" w:rsidP="00C15F1D">
      <w:pPr>
        <w:spacing w:after="0" w:line="240" w:lineRule="auto"/>
        <w:rPr>
          <w:rFonts w:ascii="Times New Roman" w:eastAsia="Times New Roman" w:hAnsi="Times New Roman" w:cs="Times New Roman"/>
          <w:kern w:val="0"/>
          <w:sz w:val="24"/>
          <w:szCs w:val="24"/>
          <w:lang w:eastAsia="en-AE"/>
          <w14:ligatures w14:val="none"/>
        </w:rPr>
      </w:pPr>
      <w:r w:rsidRPr="00C15F1D">
        <w:rPr>
          <w:rFonts w:ascii="Times New Roman" w:eastAsia="Times New Roman" w:hAnsi="Times New Roman" w:cs="Times New Roman"/>
          <w:noProof/>
          <w:kern w:val="0"/>
          <w:sz w:val="24"/>
          <w:szCs w:val="24"/>
          <w:lang w:eastAsia="en-AE"/>
          <w14:ligatures w14:val="none"/>
        </w:rPr>
        <w:drawing>
          <wp:inline distT="0" distB="0" distL="0" distR="0" wp14:anchorId="4C3B8E6F" wp14:editId="2531C11C">
            <wp:extent cx="4133850" cy="2771775"/>
            <wp:effectExtent l="0" t="0" r="0" b="9525"/>
            <wp:docPr id="558694922" name="Picture 8"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94922" name="Picture 8" descr="A graph of different colored squar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3850" cy="2771775"/>
                    </a:xfrm>
                    <a:prstGeom prst="rect">
                      <a:avLst/>
                    </a:prstGeom>
                    <a:noFill/>
                    <a:ln>
                      <a:noFill/>
                    </a:ln>
                  </pic:spPr>
                </pic:pic>
              </a:graphicData>
            </a:graphic>
          </wp:inline>
        </w:drawing>
      </w:r>
    </w:p>
    <w:p w14:paraId="3B9248A8" w14:textId="582AEAA4" w:rsidR="00C15F1D" w:rsidRDefault="00C15F1D" w:rsidP="00C15F1D">
      <w:pPr>
        <w:rPr>
          <w:rFonts w:ascii="Times New Roman" w:eastAsia="Times New Roman" w:hAnsi="Times New Roman" w:cs="Times New Roman"/>
          <w:kern w:val="0"/>
          <w:sz w:val="24"/>
          <w:szCs w:val="24"/>
          <w:lang w:eastAsia="en-AE"/>
          <w14:ligatures w14:val="none"/>
        </w:rPr>
      </w:pPr>
      <w:proofErr w:type="spellStart"/>
      <w:r w:rsidRPr="00C15F1D">
        <w:rPr>
          <w:rFonts w:ascii="Times New Roman" w:eastAsia="Times New Roman" w:hAnsi="Times New Roman" w:cs="Times New Roman"/>
          <w:kern w:val="0"/>
          <w:sz w:val="24"/>
          <w:szCs w:val="24"/>
          <w:lang w:eastAsia="en-AE"/>
          <w14:ligatures w14:val="none"/>
        </w:rPr>
        <w:t>svm</w:t>
      </w:r>
      <w:proofErr w:type="spellEnd"/>
      <w:r w:rsidRPr="00C15F1D">
        <w:rPr>
          <w:rFonts w:ascii="Times New Roman" w:eastAsia="Times New Roman" w:hAnsi="Times New Roman" w:cs="Times New Roman"/>
          <w:kern w:val="0"/>
          <w:sz w:val="24"/>
          <w:szCs w:val="24"/>
          <w:lang w:eastAsia="en-AE"/>
          <w14:ligatures w14:val="none"/>
        </w:rPr>
        <w:t xml:space="preserve"> confusion matrix</w:t>
      </w:r>
    </w:p>
    <w:p w14:paraId="37B34DBB" w14:textId="77777777" w:rsidR="00AA542E" w:rsidRDefault="00AA542E" w:rsidP="00C15F1D">
      <w:pPr>
        <w:rPr>
          <w:rFonts w:ascii="Times New Roman" w:eastAsia="Times New Roman" w:hAnsi="Times New Roman" w:cs="Times New Roman"/>
          <w:kern w:val="0"/>
          <w:sz w:val="24"/>
          <w:szCs w:val="24"/>
          <w:lang w:eastAsia="en-AE"/>
          <w14:ligatures w14:val="none"/>
        </w:rPr>
      </w:pPr>
    </w:p>
    <w:p w14:paraId="169BCE2D" w14:textId="494F23D4" w:rsidR="00AA542E" w:rsidRDefault="00AA542E" w:rsidP="00C15F1D">
      <w:r w:rsidRPr="00AA542E">
        <w:t xml:space="preserve">I refined the models, focusing on evaluating their scores, best scores, and confusion matrix plots to determine the most accurate model. It was concluded that the KNN (K-Nearest </w:t>
      </w:r>
      <w:proofErr w:type="spellStart"/>
      <w:r w:rsidRPr="00AA542E">
        <w:t>Neighbors</w:t>
      </w:r>
      <w:proofErr w:type="spellEnd"/>
      <w:r w:rsidRPr="00AA542E">
        <w:t>) model outperformed the others in terms of score, accuracy, and demonstrated the least bias in its confusion matrix.</w:t>
      </w:r>
    </w:p>
    <w:p w14:paraId="771076D7" w14:textId="77777777" w:rsidR="00AA542E" w:rsidRPr="00AA542E" w:rsidRDefault="00AA542E" w:rsidP="00AA542E">
      <w:pPr>
        <w:shd w:val="clear" w:color="auto" w:fill="FFFFFF"/>
        <w:spacing w:before="514" w:after="0" w:line="480" w:lineRule="atLeast"/>
        <w:rPr>
          <w:rFonts w:ascii="Georgia" w:eastAsia="Times New Roman" w:hAnsi="Georgia" w:cs="Times New Roman"/>
          <w:color w:val="242424"/>
          <w:spacing w:val="-1"/>
          <w:kern w:val="0"/>
          <w:sz w:val="30"/>
          <w:szCs w:val="30"/>
          <w:lang w:eastAsia="en-AE"/>
          <w14:ligatures w14:val="none"/>
        </w:rPr>
      </w:pPr>
      <w:r w:rsidRPr="00AA542E">
        <w:rPr>
          <w:rFonts w:ascii="Georgia" w:eastAsia="Times New Roman" w:hAnsi="Georgia" w:cs="Times New Roman"/>
          <w:color w:val="242424"/>
          <w:spacing w:val="-1"/>
          <w:kern w:val="0"/>
          <w:sz w:val="30"/>
          <w:szCs w:val="30"/>
          <w:lang w:eastAsia="en-AE"/>
          <w14:ligatures w14:val="none"/>
        </w:rPr>
        <w:t>.</w:t>
      </w:r>
    </w:p>
    <w:p w14:paraId="4DAC207F" w14:textId="7AC57A05" w:rsidR="00AA542E" w:rsidRPr="00AA542E" w:rsidRDefault="00AA542E" w:rsidP="00AA542E">
      <w:pPr>
        <w:spacing w:after="0" w:line="240" w:lineRule="auto"/>
        <w:rPr>
          <w:rFonts w:ascii="Times New Roman" w:eastAsia="Times New Roman" w:hAnsi="Times New Roman" w:cs="Times New Roman"/>
          <w:kern w:val="0"/>
          <w:sz w:val="24"/>
          <w:szCs w:val="24"/>
          <w:lang w:eastAsia="en-AE"/>
          <w14:ligatures w14:val="none"/>
        </w:rPr>
      </w:pPr>
      <w:r w:rsidRPr="00AA542E">
        <w:rPr>
          <w:rFonts w:ascii="Times New Roman" w:eastAsia="Times New Roman" w:hAnsi="Times New Roman" w:cs="Times New Roman"/>
          <w:noProof/>
          <w:kern w:val="0"/>
          <w:sz w:val="24"/>
          <w:szCs w:val="24"/>
          <w:lang w:eastAsia="en-AE"/>
          <w14:ligatures w14:val="none"/>
        </w:rPr>
        <w:lastRenderedPageBreak/>
        <w:drawing>
          <wp:inline distT="0" distB="0" distL="0" distR="0" wp14:anchorId="355C039F" wp14:editId="043184EF">
            <wp:extent cx="5731510" cy="2916555"/>
            <wp:effectExtent l="0" t="0" r="2540" b="0"/>
            <wp:docPr id="530982257"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82257" name="Picture 12" descr="A screen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16555"/>
                    </a:xfrm>
                    <a:prstGeom prst="rect">
                      <a:avLst/>
                    </a:prstGeom>
                    <a:noFill/>
                    <a:ln>
                      <a:noFill/>
                    </a:ln>
                  </pic:spPr>
                </pic:pic>
              </a:graphicData>
            </a:graphic>
          </wp:inline>
        </w:drawing>
      </w:r>
    </w:p>
    <w:p w14:paraId="5F6794DB" w14:textId="7E707457" w:rsidR="00AA542E" w:rsidRPr="00AA542E" w:rsidRDefault="00AA542E" w:rsidP="00AA542E">
      <w:pPr>
        <w:spacing w:after="0" w:line="240" w:lineRule="auto"/>
        <w:rPr>
          <w:rFonts w:ascii="Times New Roman" w:eastAsia="Times New Roman" w:hAnsi="Times New Roman" w:cs="Times New Roman"/>
          <w:kern w:val="0"/>
          <w:sz w:val="24"/>
          <w:szCs w:val="24"/>
          <w:lang w:eastAsia="en-AE"/>
          <w14:ligatures w14:val="none"/>
        </w:rPr>
      </w:pPr>
      <w:r w:rsidRPr="00AA542E">
        <w:rPr>
          <w:rFonts w:ascii="Times New Roman" w:eastAsia="Times New Roman" w:hAnsi="Times New Roman" w:cs="Times New Roman"/>
          <w:noProof/>
          <w:kern w:val="0"/>
          <w:sz w:val="24"/>
          <w:szCs w:val="24"/>
          <w:lang w:eastAsia="en-AE"/>
          <w14:ligatures w14:val="none"/>
        </w:rPr>
        <w:drawing>
          <wp:inline distT="0" distB="0" distL="0" distR="0" wp14:anchorId="2603B3AB" wp14:editId="240567EB">
            <wp:extent cx="2676525" cy="2486025"/>
            <wp:effectExtent l="0" t="0" r="9525" b="9525"/>
            <wp:docPr id="1283382498"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82498" name="Picture 11" descr="A screenshot of a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6525" cy="2486025"/>
                    </a:xfrm>
                    <a:prstGeom prst="rect">
                      <a:avLst/>
                    </a:prstGeom>
                    <a:noFill/>
                    <a:ln>
                      <a:noFill/>
                    </a:ln>
                  </pic:spPr>
                </pic:pic>
              </a:graphicData>
            </a:graphic>
          </wp:inline>
        </w:drawing>
      </w:r>
    </w:p>
    <w:p w14:paraId="5DBBF853" w14:textId="77777777" w:rsidR="00AA542E" w:rsidRDefault="00AA542E" w:rsidP="00AA542E">
      <w:r>
        <w:t>Interactive Map Utilizing Folium</w:t>
      </w:r>
    </w:p>
    <w:p w14:paraId="0F327E3E" w14:textId="77777777" w:rsidR="00AA542E" w:rsidRDefault="00AA542E" w:rsidP="00AA542E"/>
    <w:p w14:paraId="310A58AA" w14:textId="1F21CE31" w:rsidR="00AA542E" w:rsidRDefault="00AA542E" w:rsidP="00AA542E">
      <w:r>
        <w:t>Given that SpaceX launches originate from various sites, I have illustrated the data of both failed and successful launches using clustered markers on the map. By zooming in and out, you can observe the distinct clusters representing successful and failed launches.</w:t>
      </w:r>
    </w:p>
    <w:p w14:paraId="0673B202" w14:textId="77777777" w:rsidR="00AA542E" w:rsidRDefault="00AA542E" w:rsidP="00AA542E"/>
    <w:p w14:paraId="26369CC1" w14:textId="7CA96D1D" w:rsidR="00AA542E" w:rsidRDefault="00AA542E" w:rsidP="00AA542E">
      <w:r>
        <w:rPr>
          <w:noProof/>
        </w:rPr>
        <w:lastRenderedPageBreak/>
        <w:drawing>
          <wp:inline distT="0" distB="0" distL="0" distR="0" wp14:anchorId="76417EB8" wp14:editId="2B4E79F5">
            <wp:extent cx="5019675" cy="4000500"/>
            <wp:effectExtent l="0" t="0" r="9525" b="0"/>
            <wp:docPr id="341824502" name="Picture 13" descr="A map with orange circl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24502" name="Picture 13" descr="A map with orange circles and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9675" cy="4000500"/>
                    </a:xfrm>
                    <a:prstGeom prst="rect">
                      <a:avLst/>
                    </a:prstGeom>
                    <a:noFill/>
                    <a:ln>
                      <a:noFill/>
                    </a:ln>
                  </pic:spPr>
                </pic:pic>
              </a:graphicData>
            </a:graphic>
          </wp:inline>
        </w:drawing>
      </w:r>
    </w:p>
    <w:p w14:paraId="4C229B8C" w14:textId="77777777" w:rsidR="00AA542E" w:rsidRDefault="00AA542E" w:rsidP="00AA542E"/>
    <w:p w14:paraId="2DD4229B" w14:textId="77777777" w:rsidR="00AA542E" w:rsidRDefault="00AA542E" w:rsidP="00AA542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Fonts w:ascii="Segoe UI" w:hAnsi="Segoe UI" w:cs="Segoe UI"/>
          <w:color w:val="374151"/>
        </w:rPr>
        <w:t xml:space="preserve">Interactive Dashboard Creation Using </w:t>
      </w:r>
      <w:proofErr w:type="spellStart"/>
      <w:r>
        <w:rPr>
          <w:rFonts w:ascii="Segoe UI" w:hAnsi="Segoe UI" w:cs="Segoe UI"/>
          <w:color w:val="374151"/>
        </w:rPr>
        <w:t>Plotly</w:t>
      </w:r>
      <w:proofErr w:type="spellEnd"/>
      <w:r>
        <w:rPr>
          <w:rFonts w:ascii="Segoe UI" w:hAnsi="Segoe UI" w:cs="Segoe UI"/>
          <w:color w:val="374151"/>
        </w:rPr>
        <w:t xml:space="preserve"> Dash</w:t>
      </w:r>
    </w:p>
    <w:p w14:paraId="7ED37084" w14:textId="3BD8C076" w:rsidR="00AA542E" w:rsidRPr="00AA542E" w:rsidRDefault="00AA542E" w:rsidP="00AA542E">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proofErr w:type="spellStart"/>
      <w:r>
        <w:rPr>
          <w:rFonts w:ascii="Segoe UI" w:hAnsi="Segoe UI" w:cs="Segoe UI"/>
          <w:color w:val="374151"/>
        </w:rPr>
        <w:t>Plotly</w:t>
      </w:r>
      <w:proofErr w:type="spellEnd"/>
      <w:r>
        <w:rPr>
          <w:rFonts w:ascii="Segoe UI" w:hAnsi="Segoe UI" w:cs="Segoe UI"/>
          <w:color w:val="374151"/>
        </w:rPr>
        <w:t xml:space="preserve"> Dash, a Python library, simplifies the process of developing dashboards for data scientists. This tool enables the creation of interactive dashboards where one can alter inputs to dynamically view the corresponding changes in graphical representations.</w:t>
      </w:r>
    </w:p>
    <w:p w14:paraId="10906C2C" w14:textId="1BF535C9" w:rsidR="00AA542E" w:rsidRPr="00AA542E" w:rsidRDefault="00AA542E" w:rsidP="00AA542E">
      <w:pPr>
        <w:spacing w:after="0" w:line="240" w:lineRule="auto"/>
        <w:rPr>
          <w:rFonts w:ascii="Times New Roman" w:eastAsia="Times New Roman" w:hAnsi="Times New Roman" w:cs="Times New Roman"/>
          <w:kern w:val="0"/>
          <w:sz w:val="24"/>
          <w:szCs w:val="24"/>
          <w:lang w:eastAsia="en-AE"/>
          <w14:ligatures w14:val="none"/>
        </w:rPr>
      </w:pPr>
      <w:r w:rsidRPr="00AA542E">
        <w:rPr>
          <w:rFonts w:ascii="Times New Roman" w:eastAsia="Times New Roman" w:hAnsi="Times New Roman" w:cs="Times New Roman"/>
          <w:noProof/>
          <w:kern w:val="0"/>
          <w:sz w:val="24"/>
          <w:szCs w:val="24"/>
          <w:lang w:eastAsia="en-AE"/>
          <w14:ligatures w14:val="none"/>
        </w:rPr>
        <w:drawing>
          <wp:inline distT="0" distB="0" distL="0" distR="0" wp14:anchorId="115ED6C2" wp14:editId="1C87AC99">
            <wp:extent cx="5731510" cy="1743710"/>
            <wp:effectExtent l="0" t="0" r="2540" b="8890"/>
            <wp:docPr id="427540161" name="Picture 15" descr="A colorful pi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40161" name="Picture 15" descr="A colorful pie chart with numbe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743710"/>
                    </a:xfrm>
                    <a:prstGeom prst="rect">
                      <a:avLst/>
                    </a:prstGeom>
                    <a:noFill/>
                    <a:ln>
                      <a:noFill/>
                    </a:ln>
                  </pic:spPr>
                </pic:pic>
              </a:graphicData>
            </a:graphic>
          </wp:inline>
        </w:drawing>
      </w:r>
    </w:p>
    <w:p w14:paraId="0F927CF9" w14:textId="5F3DC257" w:rsidR="00AA542E" w:rsidRPr="00AA542E" w:rsidRDefault="00AA542E" w:rsidP="00AA542E">
      <w:pPr>
        <w:spacing w:after="0" w:line="240" w:lineRule="auto"/>
        <w:rPr>
          <w:rFonts w:ascii="Times New Roman" w:eastAsia="Times New Roman" w:hAnsi="Times New Roman" w:cs="Times New Roman"/>
          <w:kern w:val="0"/>
          <w:sz w:val="24"/>
          <w:szCs w:val="24"/>
          <w:lang w:eastAsia="en-AE"/>
          <w14:ligatures w14:val="none"/>
        </w:rPr>
      </w:pPr>
      <w:r w:rsidRPr="00AA542E">
        <w:rPr>
          <w:rFonts w:ascii="Times New Roman" w:eastAsia="Times New Roman" w:hAnsi="Times New Roman" w:cs="Times New Roman"/>
          <w:noProof/>
          <w:kern w:val="0"/>
          <w:sz w:val="24"/>
          <w:szCs w:val="24"/>
          <w:lang w:eastAsia="en-AE"/>
          <w14:ligatures w14:val="none"/>
        </w:rPr>
        <w:lastRenderedPageBreak/>
        <w:drawing>
          <wp:inline distT="0" distB="0" distL="0" distR="0" wp14:anchorId="7E61890B" wp14:editId="4A133DFC">
            <wp:extent cx="5731510" cy="2407285"/>
            <wp:effectExtent l="0" t="0" r="2540" b="0"/>
            <wp:docPr id="330967072" name="Picture 14" descr="A graph with colorful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67072" name="Picture 14" descr="A graph with colorful circl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p>
    <w:p w14:paraId="02B394B5" w14:textId="77777777" w:rsidR="00C56D29" w:rsidRDefault="00C56D29" w:rsidP="00C56D2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 xml:space="preserve">From my analysis, I found that </w:t>
      </w:r>
      <w:proofErr w:type="gramStart"/>
      <w:r>
        <w:rPr>
          <w:rFonts w:ascii="Segoe UI" w:hAnsi="Segoe UI" w:cs="Segoe UI"/>
          <w:color w:val="374151"/>
        </w:rPr>
        <w:t>the majority of</w:t>
      </w:r>
      <w:proofErr w:type="gramEnd"/>
      <w:r>
        <w:rPr>
          <w:rFonts w:ascii="Segoe UI" w:hAnsi="Segoe UI" w:cs="Segoe UI"/>
          <w:color w:val="374151"/>
        </w:rPr>
        <w:t xml:space="preserve"> launches were conducted at the Kennedy Space </w:t>
      </w:r>
      <w:proofErr w:type="spellStart"/>
      <w:r>
        <w:rPr>
          <w:rFonts w:ascii="Segoe UI" w:hAnsi="Segoe UI" w:cs="Segoe UI"/>
          <w:color w:val="374151"/>
        </w:rPr>
        <w:t>Center</w:t>
      </w:r>
      <w:proofErr w:type="spellEnd"/>
      <w:r>
        <w:rPr>
          <w:rFonts w:ascii="Segoe UI" w:hAnsi="Segoe UI" w:cs="Segoe UI"/>
          <w:color w:val="374151"/>
        </w:rPr>
        <w:t>. Reasons for this preference include its proximity to SpaceX's production facility.</w:t>
      </w:r>
    </w:p>
    <w:p w14:paraId="3E5C926F" w14:textId="77777777" w:rsidR="00C56D29" w:rsidRDefault="00C56D29" w:rsidP="00C56D2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 xml:space="preserve">Kennedy Space </w:t>
      </w:r>
      <w:proofErr w:type="spellStart"/>
      <w:r>
        <w:rPr>
          <w:rFonts w:ascii="Segoe UI" w:hAnsi="Segoe UI" w:cs="Segoe UI"/>
          <w:color w:val="374151"/>
        </w:rPr>
        <w:t>Center's</w:t>
      </w:r>
      <w:proofErr w:type="spellEnd"/>
      <w:r>
        <w:rPr>
          <w:rFonts w:ascii="Segoe UI" w:hAnsi="Segoe UI" w:cs="Segoe UI"/>
          <w:color w:val="374151"/>
        </w:rPr>
        <w:t xml:space="preserve"> Pad 39A was the primary launch site, particularly for missions to Very Low Earth Orbit (VLEO), Geostationary Orbit (GEO), or the International Space Station (ISS). This makes it an ideal location for such launches.</w:t>
      </w:r>
    </w:p>
    <w:p w14:paraId="006A8C64" w14:textId="77777777" w:rsidR="00C56D29" w:rsidRDefault="00C56D29" w:rsidP="00C56D2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Falcon Heavy often carries full payloads, optimizing the capacity of the Falcon's payload.</w:t>
      </w:r>
    </w:p>
    <w:p w14:paraId="12987734" w14:textId="77777777" w:rsidR="00C56D29" w:rsidRDefault="00C56D29" w:rsidP="00C56D2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Over time, the probability of successful booster landings has improved, benefiting from the data gathered from previous failures.</w:t>
      </w:r>
    </w:p>
    <w:p w14:paraId="7E21B312" w14:textId="77777777" w:rsidR="00C56D29" w:rsidRDefault="00C56D29" w:rsidP="00C56D2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Fonts w:ascii="Segoe UI" w:hAnsi="Segoe UI" w:cs="Segoe UI"/>
          <w:color w:val="374151"/>
        </w:rPr>
        <w:t>SpaceX achieved its first successful booster landing on May 6, 2016.</w:t>
      </w:r>
    </w:p>
    <w:p w14:paraId="6DDFB32F" w14:textId="77777777" w:rsidR="00C56D29" w:rsidRDefault="00C56D29" w:rsidP="00C56D2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Conclusion</w:t>
      </w:r>
    </w:p>
    <w:p w14:paraId="773EDC45" w14:textId="195A78CD" w:rsidR="00AA542E" w:rsidRDefault="00C56D29" w:rsidP="00C56D29">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r>
        <w:rPr>
          <w:rFonts w:ascii="Segoe UI" w:hAnsi="Segoe UI" w:cs="Segoe UI"/>
          <w:color w:val="374151"/>
        </w:rPr>
        <w:t>By utilizing existing data for analysis, SpaceX and other rocket companies can identify more efficient ways to reduce launch costs. This evolution is crucial to prevent their traditional, more expensive launch methods from becoming obsolete and losing their market share.</w:t>
      </w:r>
    </w:p>
    <w:p w14:paraId="29E8EB61" w14:textId="123304C4" w:rsidR="00C56D29" w:rsidRPr="00C56D29" w:rsidRDefault="00C56D29" w:rsidP="00C56D29">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rPr>
      </w:pPr>
    </w:p>
    <w:sectPr w:rsidR="00C56D29" w:rsidRPr="00C56D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853555"/>
    <w:multiLevelType w:val="multilevel"/>
    <w:tmpl w:val="64AC8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C1606AC"/>
    <w:multiLevelType w:val="multilevel"/>
    <w:tmpl w:val="56A4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30703402">
    <w:abstractNumId w:val="1"/>
  </w:num>
  <w:num w:numId="2" w16cid:durableId="21340590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EBC"/>
    <w:rsid w:val="000F4687"/>
    <w:rsid w:val="003114EB"/>
    <w:rsid w:val="00900EBC"/>
    <w:rsid w:val="00AA542E"/>
    <w:rsid w:val="00C15F1D"/>
    <w:rsid w:val="00C56D29"/>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0FAAA"/>
  <w15:chartTrackingRefBased/>
  <w15:docId w15:val="{45FCEF2C-01E2-4C43-BDF7-A213DE5F1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F468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AE"/>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F4687"/>
    <w:rPr>
      <w:rFonts w:ascii="Times New Roman" w:eastAsia="Times New Roman" w:hAnsi="Times New Roman" w:cs="Times New Roman"/>
      <w:b/>
      <w:bCs/>
      <w:kern w:val="0"/>
      <w:sz w:val="27"/>
      <w:szCs w:val="27"/>
      <w:lang w:eastAsia="en-AE"/>
      <w14:ligatures w14:val="none"/>
    </w:rPr>
  </w:style>
  <w:style w:type="paragraph" w:styleId="NormalWeb">
    <w:name w:val="Normal (Web)"/>
    <w:basedOn w:val="Normal"/>
    <w:uiPriority w:val="99"/>
    <w:unhideWhenUsed/>
    <w:rsid w:val="000F4687"/>
    <w:pPr>
      <w:spacing w:before="100" w:beforeAutospacing="1" w:after="100" w:afterAutospacing="1" w:line="240" w:lineRule="auto"/>
    </w:pPr>
    <w:rPr>
      <w:rFonts w:ascii="Times New Roman" w:eastAsia="Times New Roman" w:hAnsi="Times New Roman" w:cs="Times New Roman"/>
      <w:kern w:val="0"/>
      <w:sz w:val="24"/>
      <w:szCs w:val="24"/>
      <w:lang w:eastAsia="en-AE"/>
      <w14:ligatures w14:val="none"/>
    </w:rPr>
  </w:style>
  <w:style w:type="paragraph" w:customStyle="1" w:styleId="pw-post-body-paragraph">
    <w:name w:val="pw-post-body-paragraph"/>
    <w:basedOn w:val="Normal"/>
    <w:rsid w:val="00C15F1D"/>
    <w:pPr>
      <w:spacing w:before="100" w:beforeAutospacing="1" w:after="100" w:afterAutospacing="1" w:line="240" w:lineRule="auto"/>
    </w:pPr>
    <w:rPr>
      <w:rFonts w:ascii="Times New Roman" w:eastAsia="Times New Roman" w:hAnsi="Times New Roman" w:cs="Times New Roman"/>
      <w:kern w:val="0"/>
      <w:sz w:val="24"/>
      <w:szCs w:val="24"/>
      <w:lang w:eastAsia="en-AE"/>
      <w14:ligatures w14:val="none"/>
    </w:rPr>
  </w:style>
  <w:style w:type="character" w:styleId="Strong">
    <w:name w:val="Strong"/>
    <w:basedOn w:val="DefaultParagraphFont"/>
    <w:uiPriority w:val="22"/>
    <w:qFormat/>
    <w:rsid w:val="00C15F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302798">
      <w:bodyDiv w:val="1"/>
      <w:marLeft w:val="0"/>
      <w:marRight w:val="0"/>
      <w:marTop w:val="0"/>
      <w:marBottom w:val="0"/>
      <w:divBdr>
        <w:top w:val="none" w:sz="0" w:space="0" w:color="auto"/>
        <w:left w:val="none" w:sz="0" w:space="0" w:color="auto"/>
        <w:bottom w:val="none" w:sz="0" w:space="0" w:color="auto"/>
        <w:right w:val="none" w:sz="0" w:space="0" w:color="auto"/>
      </w:divBdr>
      <w:divsChild>
        <w:div w:id="1354040981">
          <w:marLeft w:val="0"/>
          <w:marRight w:val="0"/>
          <w:marTop w:val="0"/>
          <w:marBottom w:val="0"/>
          <w:divBdr>
            <w:top w:val="single" w:sz="2" w:space="0" w:color="D9D9E3"/>
            <w:left w:val="single" w:sz="2" w:space="0" w:color="D9D9E3"/>
            <w:bottom w:val="single" w:sz="2" w:space="0" w:color="D9D9E3"/>
            <w:right w:val="single" w:sz="2" w:space="0" w:color="D9D9E3"/>
          </w:divBdr>
          <w:divsChild>
            <w:div w:id="1150949803">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92816">
                  <w:marLeft w:val="0"/>
                  <w:marRight w:val="0"/>
                  <w:marTop w:val="0"/>
                  <w:marBottom w:val="0"/>
                  <w:divBdr>
                    <w:top w:val="single" w:sz="2" w:space="0" w:color="D9D9E3"/>
                    <w:left w:val="single" w:sz="2" w:space="0" w:color="D9D9E3"/>
                    <w:bottom w:val="single" w:sz="2" w:space="0" w:color="D9D9E3"/>
                    <w:right w:val="single" w:sz="2" w:space="0" w:color="D9D9E3"/>
                  </w:divBdr>
                  <w:divsChild>
                    <w:div w:id="1735932046">
                      <w:marLeft w:val="0"/>
                      <w:marRight w:val="0"/>
                      <w:marTop w:val="0"/>
                      <w:marBottom w:val="0"/>
                      <w:divBdr>
                        <w:top w:val="single" w:sz="2" w:space="0" w:color="D9D9E3"/>
                        <w:left w:val="single" w:sz="2" w:space="0" w:color="D9D9E3"/>
                        <w:bottom w:val="single" w:sz="2" w:space="0" w:color="D9D9E3"/>
                        <w:right w:val="single" w:sz="2" w:space="0" w:color="D9D9E3"/>
                      </w:divBdr>
                      <w:divsChild>
                        <w:div w:id="173768032">
                          <w:marLeft w:val="0"/>
                          <w:marRight w:val="0"/>
                          <w:marTop w:val="0"/>
                          <w:marBottom w:val="0"/>
                          <w:divBdr>
                            <w:top w:val="single" w:sz="2" w:space="0" w:color="D9D9E3"/>
                            <w:left w:val="single" w:sz="2" w:space="0" w:color="D9D9E3"/>
                            <w:bottom w:val="single" w:sz="2" w:space="0" w:color="D9D9E3"/>
                            <w:right w:val="single" w:sz="2" w:space="0" w:color="D9D9E3"/>
                          </w:divBdr>
                          <w:divsChild>
                            <w:div w:id="1647737101">
                              <w:marLeft w:val="0"/>
                              <w:marRight w:val="0"/>
                              <w:marTop w:val="0"/>
                              <w:marBottom w:val="0"/>
                              <w:divBdr>
                                <w:top w:val="single" w:sz="2" w:space="0" w:color="D9D9E3"/>
                                <w:left w:val="single" w:sz="2" w:space="0" w:color="D9D9E3"/>
                                <w:bottom w:val="single" w:sz="2" w:space="0" w:color="D9D9E3"/>
                                <w:right w:val="single" w:sz="2" w:space="0" w:color="D9D9E3"/>
                              </w:divBdr>
                              <w:divsChild>
                                <w:div w:id="378019805">
                                  <w:marLeft w:val="0"/>
                                  <w:marRight w:val="0"/>
                                  <w:marTop w:val="0"/>
                                  <w:marBottom w:val="0"/>
                                  <w:divBdr>
                                    <w:top w:val="single" w:sz="2" w:space="0" w:color="D9D9E3"/>
                                    <w:left w:val="single" w:sz="2" w:space="0" w:color="D9D9E3"/>
                                    <w:bottom w:val="single" w:sz="2" w:space="0" w:color="D9D9E3"/>
                                    <w:right w:val="single" w:sz="2" w:space="0" w:color="D9D9E3"/>
                                  </w:divBdr>
                                  <w:divsChild>
                                    <w:div w:id="369303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14573542">
      <w:bodyDiv w:val="1"/>
      <w:marLeft w:val="0"/>
      <w:marRight w:val="0"/>
      <w:marTop w:val="0"/>
      <w:marBottom w:val="0"/>
      <w:divBdr>
        <w:top w:val="none" w:sz="0" w:space="0" w:color="auto"/>
        <w:left w:val="none" w:sz="0" w:space="0" w:color="auto"/>
        <w:bottom w:val="none" w:sz="0" w:space="0" w:color="auto"/>
        <w:right w:val="none" w:sz="0" w:space="0" w:color="auto"/>
      </w:divBdr>
      <w:divsChild>
        <w:div w:id="1964115615">
          <w:marLeft w:val="0"/>
          <w:marRight w:val="0"/>
          <w:marTop w:val="0"/>
          <w:marBottom w:val="0"/>
          <w:divBdr>
            <w:top w:val="none" w:sz="0" w:space="0" w:color="auto"/>
            <w:left w:val="none" w:sz="0" w:space="0" w:color="auto"/>
            <w:bottom w:val="none" w:sz="0" w:space="0" w:color="auto"/>
            <w:right w:val="none" w:sz="0" w:space="0" w:color="auto"/>
          </w:divBdr>
          <w:divsChild>
            <w:div w:id="1128158017">
              <w:marLeft w:val="0"/>
              <w:marRight w:val="0"/>
              <w:marTop w:val="0"/>
              <w:marBottom w:val="0"/>
              <w:divBdr>
                <w:top w:val="none" w:sz="0" w:space="0" w:color="auto"/>
                <w:left w:val="none" w:sz="0" w:space="0" w:color="auto"/>
                <w:bottom w:val="none" w:sz="0" w:space="0" w:color="auto"/>
                <w:right w:val="none" w:sz="0" w:space="0" w:color="auto"/>
              </w:divBdr>
            </w:div>
          </w:divsChild>
        </w:div>
        <w:div w:id="2062096730">
          <w:marLeft w:val="0"/>
          <w:marRight w:val="0"/>
          <w:marTop w:val="0"/>
          <w:marBottom w:val="0"/>
          <w:divBdr>
            <w:top w:val="none" w:sz="0" w:space="0" w:color="auto"/>
            <w:left w:val="none" w:sz="0" w:space="0" w:color="auto"/>
            <w:bottom w:val="none" w:sz="0" w:space="0" w:color="auto"/>
            <w:right w:val="none" w:sz="0" w:space="0" w:color="auto"/>
          </w:divBdr>
        </w:div>
      </w:divsChild>
    </w:div>
    <w:div w:id="328144538">
      <w:bodyDiv w:val="1"/>
      <w:marLeft w:val="0"/>
      <w:marRight w:val="0"/>
      <w:marTop w:val="0"/>
      <w:marBottom w:val="0"/>
      <w:divBdr>
        <w:top w:val="none" w:sz="0" w:space="0" w:color="auto"/>
        <w:left w:val="none" w:sz="0" w:space="0" w:color="auto"/>
        <w:bottom w:val="none" w:sz="0" w:space="0" w:color="auto"/>
        <w:right w:val="none" w:sz="0" w:space="0" w:color="auto"/>
      </w:divBdr>
    </w:div>
    <w:div w:id="502357569">
      <w:bodyDiv w:val="1"/>
      <w:marLeft w:val="0"/>
      <w:marRight w:val="0"/>
      <w:marTop w:val="0"/>
      <w:marBottom w:val="0"/>
      <w:divBdr>
        <w:top w:val="none" w:sz="0" w:space="0" w:color="auto"/>
        <w:left w:val="none" w:sz="0" w:space="0" w:color="auto"/>
        <w:bottom w:val="none" w:sz="0" w:space="0" w:color="auto"/>
        <w:right w:val="none" w:sz="0" w:space="0" w:color="auto"/>
      </w:divBdr>
      <w:divsChild>
        <w:div w:id="1396590330">
          <w:marLeft w:val="0"/>
          <w:marRight w:val="0"/>
          <w:marTop w:val="0"/>
          <w:marBottom w:val="0"/>
          <w:divBdr>
            <w:top w:val="none" w:sz="0" w:space="0" w:color="auto"/>
            <w:left w:val="none" w:sz="0" w:space="0" w:color="auto"/>
            <w:bottom w:val="none" w:sz="0" w:space="0" w:color="auto"/>
            <w:right w:val="none" w:sz="0" w:space="0" w:color="auto"/>
          </w:divBdr>
          <w:divsChild>
            <w:div w:id="770900814">
              <w:marLeft w:val="0"/>
              <w:marRight w:val="0"/>
              <w:marTop w:val="0"/>
              <w:marBottom w:val="0"/>
              <w:divBdr>
                <w:top w:val="none" w:sz="0" w:space="0" w:color="auto"/>
                <w:left w:val="none" w:sz="0" w:space="0" w:color="auto"/>
                <w:bottom w:val="none" w:sz="0" w:space="0" w:color="auto"/>
                <w:right w:val="none" w:sz="0" w:space="0" w:color="auto"/>
              </w:divBdr>
            </w:div>
          </w:divsChild>
        </w:div>
        <w:div w:id="1999384013">
          <w:marLeft w:val="0"/>
          <w:marRight w:val="0"/>
          <w:marTop w:val="0"/>
          <w:marBottom w:val="0"/>
          <w:divBdr>
            <w:top w:val="none" w:sz="0" w:space="0" w:color="auto"/>
            <w:left w:val="none" w:sz="0" w:space="0" w:color="auto"/>
            <w:bottom w:val="none" w:sz="0" w:space="0" w:color="auto"/>
            <w:right w:val="none" w:sz="0" w:space="0" w:color="auto"/>
          </w:divBdr>
          <w:divsChild>
            <w:div w:id="201282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94801">
      <w:bodyDiv w:val="1"/>
      <w:marLeft w:val="0"/>
      <w:marRight w:val="0"/>
      <w:marTop w:val="0"/>
      <w:marBottom w:val="0"/>
      <w:divBdr>
        <w:top w:val="none" w:sz="0" w:space="0" w:color="auto"/>
        <w:left w:val="none" w:sz="0" w:space="0" w:color="auto"/>
        <w:bottom w:val="none" w:sz="0" w:space="0" w:color="auto"/>
        <w:right w:val="none" w:sz="0" w:space="0" w:color="auto"/>
      </w:divBdr>
    </w:div>
    <w:div w:id="636495342">
      <w:bodyDiv w:val="1"/>
      <w:marLeft w:val="0"/>
      <w:marRight w:val="0"/>
      <w:marTop w:val="0"/>
      <w:marBottom w:val="0"/>
      <w:divBdr>
        <w:top w:val="none" w:sz="0" w:space="0" w:color="auto"/>
        <w:left w:val="none" w:sz="0" w:space="0" w:color="auto"/>
        <w:bottom w:val="none" w:sz="0" w:space="0" w:color="auto"/>
        <w:right w:val="none" w:sz="0" w:space="0" w:color="auto"/>
      </w:divBdr>
    </w:div>
    <w:div w:id="1250308387">
      <w:bodyDiv w:val="1"/>
      <w:marLeft w:val="0"/>
      <w:marRight w:val="0"/>
      <w:marTop w:val="0"/>
      <w:marBottom w:val="0"/>
      <w:divBdr>
        <w:top w:val="none" w:sz="0" w:space="0" w:color="auto"/>
        <w:left w:val="none" w:sz="0" w:space="0" w:color="auto"/>
        <w:bottom w:val="none" w:sz="0" w:space="0" w:color="auto"/>
        <w:right w:val="none" w:sz="0" w:space="0" w:color="auto"/>
      </w:divBdr>
      <w:divsChild>
        <w:div w:id="883521496">
          <w:marLeft w:val="0"/>
          <w:marRight w:val="0"/>
          <w:marTop w:val="0"/>
          <w:marBottom w:val="0"/>
          <w:divBdr>
            <w:top w:val="none" w:sz="0" w:space="0" w:color="auto"/>
            <w:left w:val="none" w:sz="0" w:space="0" w:color="auto"/>
            <w:bottom w:val="none" w:sz="0" w:space="0" w:color="auto"/>
            <w:right w:val="none" w:sz="0" w:space="0" w:color="auto"/>
          </w:divBdr>
        </w:div>
      </w:divsChild>
    </w:div>
    <w:div w:id="1323048493">
      <w:bodyDiv w:val="1"/>
      <w:marLeft w:val="0"/>
      <w:marRight w:val="0"/>
      <w:marTop w:val="0"/>
      <w:marBottom w:val="0"/>
      <w:divBdr>
        <w:top w:val="none" w:sz="0" w:space="0" w:color="auto"/>
        <w:left w:val="none" w:sz="0" w:space="0" w:color="auto"/>
        <w:bottom w:val="none" w:sz="0" w:space="0" w:color="auto"/>
        <w:right w:val="none" w:sz="0" w:space="0" w:color="auto"/>
      </w:divBdr>
      <w:divsChild>
        <w:div w:id="243341457">
          <w:marLeft w:val="0"/>
          <w:marRight w:val="0"/>
          <w:marTop w:val="0"/>
          <w:marBottom w:val="0"/>
          <w:divBdr>
            <w:top w:val="none" w:sz="0" w:space="0" w:color="auto"/>
            <w:left w:val="none" w:sz="0" w:space="0" w:color="auto"/>
            <w:bottom w:val="none" w:sz="0" w:space="0" w:color="auto"/>
            <w:right w:val="none" w:sz="0" w:space="0" w:color="auto"/>
          </w:divBdr>
        </w:div>
        <w:div w:id="1960063811">
          <w:marLeft w:val="0"/>
          <w:marRight w:val="0"/>
          <w:marTop w:val="0"/>
          <w:marBottom w:val="0"/>
          <w:divBdr>
            <w:top w:val="none" w:sz="0" w:space="0" w:color="auto"/>
            <w:left w:val="none" w:sz="0" w:space="0" w:color="auto"/>
            <w:bottom w:val="none" w:sz="0" w:space="0" w:color="auto"/>
            <w:right w:val="none" w:sz="0" w:space="0" w:color="auto"/>
          </w:divBdr>
        </w:div>
        <w:div w:id="895119390">
          <w:marLeft w:val="0"/>
          <w:marRight w:val="0"/>
          <w:marTop w:val="0"/>
          <w:marBottom w:val="0"/>
          <w:divBdr>
            <w:top w:val="none" w:sz="0" w:space="0" w:color="auto"/>
            <w:left w:val="none" w:sz="0" w:space="0" w:color="auto"/>
            <w:bottom w:val="none" w:sz="0" w:space="0" w:color="auto"/>
            <w:right w:val="none" w:sz="0" w:space="0" w:color="auto"/>
          </w:divBdr>
        </w:div>
      </w:divsChild>
    </w:div>
    <w:div w:id="1470703151">
      <w:bodyDiv w:val="1"/>
      <w:marLeft w:val="0"/>
      <w:marRight w:val="0"/>
      <w:marTop w:val="0"/>
      <w:marBottom w:val="0"/>
      <w:divBdr>
        <w:top w:val="none" w:sz="0" w:space="0" w:color="auto"/>
        <w:left w:val="none" w:sz="0" w:space="0" w:color="auto"/>
        <w:bottom w:val="none" w:sz="0" w:space="0" w:color="auto"/>
        <w:right w:val="none" w:sz="0" w:space="0" w:color="auto"/>
      </w:divBdr>
    </w:div>
    <w:div w:id="2101945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9</Pages>
  <Words>761</Words>
  <Characters>4342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Mais Mohamed Kamal Stifan</dc:creator>
  <cp:keywords/>
  <dc:description/>
  <cp:lastModifiedBy>Mais Mohamed Kamal Stifan</cp:lastModifiedBy>
  <cp:revision>1</cp:revision>
  <dcterms:created xsi:type="dcterms:W3CDTF">2023-12-23T16:49:00Z</dcterms:created>
  <dcterms:modified xsi:type="dcterms:W3CDTF">2023-12-23T17:49:00Z</dcterms:modified>
</cp:coreProperties>
</file>