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273" w:rsidRPr="00447CCA" w:rsidRDefault="00447CCA" w:rsidP="00413273">
      <w:pPr>
        <w:pStyle w:val="Titel"/>
        <w:rPr>
          <w:lang w:val="en-US"/>
        </w:rPr>
      </w:pPr>
      <w:r w:rsidRPr="00447CCA">
        <w:rPr>
          <w:lang w:val="en-US"/>
        </w:rPr>
        <w:t>newCreditAssesment 02</w:t>
      </w:r>
    </w:p>
    <w:p w:rsidR="00413273" w:rsidRPr="00447CCA" w:rsidRDefault="00B71BD8" w:rsidP="00B71BD8">
      <w:pPr>
        <w:pStyle w:val="Overskrift1"/>
        <w:rPr>
          <w:lang w:val="en-US"/>
        </w:rPr>
      </w:pPr>
      <w:r w:rsidRPr="00447CCA">
        <w:rPr>
          <w:lang w:val="en-US"/>
        </w:rPr>
        <w:t>A</w:t>
      </w:r>
      <w:r w:rsidR="00413273" w:rsidRPr="00447CCA">
        <w:rPr>
          <w:lang w:val="en-US"/>
        </w:rPr>
        <w:t>fgrænsing</w:t>
      </w:r>
    </w:p>
    <w:p w:rsidR="00447CCA" w:rsidRPr="00447CCA" w:rsidRDefault="00447CCA">
      <w:r w:rsidRPr="00447CCA">
        <w:t>Beregner renten som en kunde kan låne på.</w:t>
      </w:r>
    </w:p>
    <w:p w:rsidR="00447CCA" w:rsidRPr="00447CCA" w:rsidRDefault="00447CCA">
      <w:r>
        <w:t>Viser renterne der er blevet brugt til udregningen og resultatet.</w:t>
      </w:r>
    </w:p>
    <w:p w:rsidR="00413273" w:rsidRDefault="00413273" w:rsidP="00B71BD8">
      <w:pPr>
        <w:pStyle w:val="Overskrift1"/>
      </w:pPr>
      <w:r>
        <w:t>Niveau</w:t>
      </w:r>
    </w:p>
    <w:p w:rsidR="00413273" w:rsidRDefault="00413273">
      <w:r>
        <w:t>Brugermål</w:t>
      </w:r>
    </w:p>
    <w:p w:rsidR="00413273" w:rsidRDefault="00B71BD8" w:rsidP="00B71BD8">
      <w:pPr>
        <w:pStyle w:val="Overskrift1"/>
      </w:pPr>
      <w:r>
        <w:t>Primær aktør</w:t>
      </w:r>
    </w:p>
    <w:p w:rsidR="00B71BD8" w:rsidRDefault="00732E11" w:rsidP="00B71BD8">
      <w:r>
        <w:t>Økonomi medarbejder</w:t>
      </w:r>
      <w:r w:rsidR="00447CCA">
        <w:t xml:space="preserve"> </w:t>
      </w:r>
      <w:r w:rsidR="00447CCA">
        <w:tab/>
      </w:r>
    </w:p>
    <w:p w:rsidR="00B71BD8" w:rsidRDefault="00B71BD8" w:rsidP="00B71BD8">
      <w:pPr>
        <w:pStyle w:val="Overskrift1"/>
      </w:pPr>
      <w:r>
        <w:t>Interessenter og interesser</w:t>
      </w:r>
    </w:p>
    <w:p w:rsidR="00DB223B" w:rsidRPr="00DB223B" w:rsidRDefault="00447CCA" w:rsidP="00DB223B">
      <w:r>
        <w:t>Medarbejderen der skal brurge renten til at udarbejde låneplanen.</w:t>
      </w:r>
    </w:p>
    <w:p w:rsidR="00B71BD8" w:rsidRDefault="00B71BD8" w:rsidP="00DB223B">
      <w:pPr>
        <w:pStyle w:val="Overskrift1"/>
      </w:pPr>
      <w:r>
        <w:t>Forudsætning</w:t>
      </w:r>
    </w:p>
    <w:p w:rsidR="00694BC4" w:rsidRPr="00694BC4" w:rsidRDefault="00732E11" w:rsidP="00694BC4">
      <w:pPr>
        <w:rPr>
          <w:rFonts w:eastAsiaTheme="minorEastAsia"/>
        </w:rPr>
      </w:pPr>
      <w:r>
        <w:t xml:space="preserve">Der er </w:t>
      </w:r>
      <w:r w:rsidR="00447CCA">
        <w:t>oprettet en kunde i systemet.</w:t>
      </w:r>
    </w:p>
    <w:p w:rsidR="00694BC4" w:rsidRDefault="00B71BD8" w:rsidP="00B90FA0">
      <w:pPr>
        <w:pStyle w:val="Overskrift1"/>
      </w:pPr>
      <w:r>
        <w:t>Succesgaranti</w:t>
      </w:r>
    </w:p>
    <w:p w:rsidR="00732E11" w:rsidRPr="00732E11" w:rsidRDefault="00447CCA" w:rsidP="00732E11">
      <w:r>
        <w:t>Kundens rente er blevet beregnet korrekt ifølge reglerne under diverse.</w:t>
      </w:r>
    </w:p>
    <w:p w:rsidR="00B71BD8" w:rsidRDefault="00B71BD8" w:rsidP="00DB223B">
      <w:pPr>
        <w:pStyle w:val="Overskrift1"/>
      </w:pPr>
      <w:r>
        <w:t>Hoved scenarie</w:t>
      </w:r>
    </w:p>
    <w:p w:rsidR="00694BC4" w:rsidRDefault="00447CCA" w:rsidP="00694BC4">
      <w:pPr>
        <w:pStyle w:val="Listeafsnit"/>
        <w:numPr>
          <w:ilvl w:val="0"/>
          <w:numId w:val="1"/>
        </w:numPr>
      </w:pPr>
      <w:r>
        <w:t>medarbejderen ber om at få vist en vurdering af kundens kredit.</w:t>
      </w:r>
    </w:p>
    <w:p w:rsidR="00CB11B4" w:rsidRPr="00694BC4" w:rsidRDefault="00447CCA" w:rsidP="00CB11B4">
      <w:pPr>
        <w:pStyle w:val="Listeafsnit"/>
        <w:numPr>
          <w:ilvl w:val="0"/>
          <w:numId w:val="1"/>
        </w:numPr>
      </w:pPr>
      <w:r>
        <w:t>kreditvurdering, bankens rente og kundens rentesats bliver vist på skærmen</w:t>
      </w:r>
    </w:p>
    <w:p w:rsidR="00B71BD8" w:rsidRDefault="00B71BD8" w:rsidP="00DB223B">
      <w:pPr>
        <w:pStyle w:val="Overskrift1"/>
      </w:pPr>
      <w:r>
        <w:t>Variationer</w:t>
      </w:r>
    </w:p>
    <w:p w:rsidR="00B35872" w:rsidRDefault="00B200F0" w:rsidP="00B35872">
      <w:r>
        <w:t>Hovedscenarie step 1</w:t>
      </w:r>
      <w:r w:rsidR="00B35872">
        <w:t xml:space="preserve"> </w:t>
      </w:r>
      <w:r>
        <w:t>hvis kunden ikke er kvalificeret til at få et lån.</w:t>
      </w:r>
    </w:p>
    <w:p w:rsidR="00B35872" w:rsidRDefault="00447CCA" w:rsidP="00B35872">
      <w:pPr>
        <w:pStyle w:val="Listeafsnit"/>
        <w:numPr>
          <w:ilvl w:val="0"/>
          <w:numId w:val="5"/>
        </w:numPr>
        <w:ind w:left="1304"/>
      </w:pPr>
      <w:r>
        <w:t>der har tidligere været problemer med kunden, og han kan derfor ikke få et lån.</w:t>
      </w:r>
    </w:p>
    <w:p w:rsidR="00B35872" w:rsidRDefault="00447CCA" w:rsidP="00B35872">
      <w:pPr>
        <w:pStyle w:val="Listeafsnit"/>
        <w:numPr>
          <w:ilvl w:val="0"/>
          <w:numId w:val="5"/>
        </w:numPr>
        <w:ind w:left="1304"/>
      </w:pPr>
      <w:r>
        <w:t>Der bliver vist, med rød skrift, på skærmen, at kunden ikke kvalificere sig til at få et lån.</w:t>
      </w:r>
    </w:p>
    <w:p w:rsidR="00B200F0" w:rsidRDefault="00B200F0" w:rsidP="00B200F0">
      <w:r>
        <w:t>Hovedscenarie step 1 hvis kunden ikke findes i systemet</w:t>
      </w:r>
    </w:p>
    <w:p w:rsidR="00B200F0" w:rsidRDefault="00B200F0" w:rsidP="00B200F0">
      <w:pPr>
        <w:pStyle w:val="Listeafsnit"/>
        <w:numPr>
          <w:ilvl w:val="0"/>
          <w:numId w:val="6"/>
        </w:numPr>
      </w:pPr>
      <w:r>
        <w:t>Den angivne kunde findes ikke i systemet.</w:t>
      </w:r>
    </w:p>
    <w:p w:rsidR="00B200F0" w:rsidRDefault="00B200F0" w:rsidP="00B200F0">
      <w:pPr>
        <w:pStyle w:val="Listeafsnit"/>
        <w:numPr>
          <w:ilvl w:val="0"/>
          <w:numId w:val="6"/>
        </w:numPr>
      </w:pPr>
      <w:r>
        <w:t>Der bliver givet en fejlmeddelelse om at kunden ikke findes og skal oprettes.</w:t>
      </w:r>
    </w:p>
    <w:p w:rsidR="00732E11" w:rsidRDefault="00732E11" w:rsidP="00DB223B">
      <w:pPr>
        <w:pStyle w:val="Overskrift1"/>
      </w:pPr>
    </w:p>
    <w:p w:rsidR="00B71BD8" w:rsidRDefault="00B71BD8" w:rsidP="00DB223B">
      <w:pPr>
        <w:pStyle w:val="Overskrift1"/>
      </w:pPr>
      <w:r>
        <w:t>Ikke funktionelle krav</w:t>
      </w:r>
    </w:p>
    <w:p w:rsidR="00732E11" w:rsidRDefault="00B200F0" w:rsidP="00732E11">
      <w:r>
        <w:t>Der skal gå under et sekund fra der trykkes på knappen til vurderingen kommer tilbage.</w:t>
      </w:r>
    </w:p>
    <w:p w:rsidR="00B200F0" w:rsidRDefault="00B200F0" w:rsidP="00732E11">
      <w:r>
        <w:t>Kunden kan vælges fra en oversigt.</w:t>
      </w:r>
    </w:p>
    <w:p w:rsidR="00B71BD8" w:rsidRDefault="00B71BD8" w:rsidP="00DB223B">
      <w:pPr>
        <w:pStyle w:val="Overskrift1"/>
      </w:pPr>
      <w:r>
        <w:t>Teknologier og dataformater</w:t>
      </w:r>
    </w:p>
    <w:p w:rsidR="00694BC4" w:rsidRPr="00694BC4" w:rsidRDefault="00B90FA0" w:rsidP="00694BC4">
      <w:r>
        <w:t xml:space="preserve">Systemet skal kunne fungere på </w:t>
      </w:r>
      <w:r w:rsidR="00732E11">
        <w:t>W</w:t>
      </w:r>
      <w:r>
        <w:t>indows</w:t>
      </w:r>
      <w:r w:rsidR="00732E11">
        <w:t>.</w:t>
      </w:r>
    </w:p>
    <w:p w:rsidR="00B71BD8" w:rsidRDefault="00B71BD8" w:rsidP="00DB223B">
      <w:pPr>
        <w:pStyle w:val="Overskrift1"/>
      </w:pPr>
      <w:r>
        <w:t>Hyppighed</w:t>
      </w:r>
    </w:p>
    <w:p w:rsidR="00694BC4" w:rsidRPr="00694BC4" w:rsidRDefault="006D543F" w:rsidP="00694BC4">
      <w:r>
        <w:t>Når en ny kunde skal ansøge om lån.</w:t>
      </w:r>
    </w:p>
    <w:p w:rsidR="00B200F0" w:rsidRDefault="00B71BD8" w:rsidP="00B200F0">
      <w:pPr>
        <w:pStyle w:val="Overskrift1"/>
      </w:pPr>
      <w:r>
        <w:t>Diverse</w:t>
      </w:r>
      <w:bookmarkStart w:id="0" w:name="_GoBack"/>
      <w:bookmarkEnd w:id="0"/>
    </w:p>
    <w:p w:rsidR="00B200F0" w:rsidRDefault="00B200F0" w:rsidP="00B200F0">
      <w:pPr>
        <w:pStyle w:val="Default"/>
      </w:pPr>
      <w:r>
        <w:t xml:space="preserve"> </w:t>
      </w:r>
    </w:p>
    <w:p w:rsidR="00B200F0" w:rsidRDefault="00B200F0" w:rsidP="00B200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Som udgangspunkt benyttes bankens rentesats plus et tillæg, der fastsættes ud fra kundens kreditværdighed: </w:t>
      </w:r>
    </w:p>
    <w:p w:rsidR="00B200F0" w:rsidRDefault="00B200F0" w:rsidP="00B200F0">
      <w:pPr>
        <w:pStyle w:val="Default"/>
        <w:spacing w:after="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Hvis kundens kreditværdighed er A, bruges bankens rentesats +1 procentpoint. </w:t>
      </w:r>
    </w:p>
    <w:p w:rsidR="00B200F0" w:rsidRDefault="00B200F0" w:rsidP="00B200F0">
      <w:pPr>
        <w:pStyle w:val="Default"/>
        <w:spacing w:after="27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Hvis kundens kreditværdighed er B, bruges bankens rentesats +2 procentpoint. </w:t>
      </w:r>
    </w:p>
    <w:p w:rsidR="00B200F0" w:rsidRDefault="00B200F0" w:rsidP="00B200F0">
      <w:pPr>
        <w:pStyle w:val="Default"/>
        <w:rPr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o </w:t>
      </w:r>
      <w:r>
        <w:rPr>
          <w:sz w:val="22"/>
          <w:szCs w:val="22"/>
        </w:rPr>
        <w:t xml:space="preserve">Hvis kundens kreditværdighed er C, bruges bankens rentesats +3 procentpoint. </w:t>
      </w:r>
    </w:p>
    <w:p w:rsidR="00B200F0" w:rsidRDefault="00B200F0" w:rsidP="00B200F0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 Hvis udbetalingen er under 50 % tillægges +1 procentpoint. </w:t>
      </w:r>
    </w:p>
    <w:p w:rsidR="00B200F0" w:rsidRDefault="00B200F0" w:rsidP="00B200F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Hvis tilbagebetalingen planlægges over mere end 3 år tillægges + 1 procentpoint. </w:t>
      </w:r>
    </w:p>
    <w:p w:rsidR="00B71BD8" w:rsidRPr="00B71BD8" w:rsidRDefault="00B71BD8" w:rsidP="00B71BD8"/>
    <w:sectPr w:rsidR="00B71BD8" w:rsidRPr="00B71BD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C0C03"/>
    <w:multiLevelType w:val="hybridMultilevel"/>
    <w:tmpl w:val="DDACBFF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80C50"/>
    <w:multiLevelType w:val="hybridMultilevel"/>
    <w:tmpl w:val="81F40668"/>
    <w:lvl w:ilvl="0" w:tplc="995A7B02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8" w:hanging="360"/>
      </w:pPr>
    </w:lvl>
    <w:lvl w:ilvl="2" w:tplc="0406001B" w:tentative="1">
      <w:start w:val="1"/>
      <w:numFmt w:val="lowerRoman"/>
      <w:lvlText w:val="%3."/>
      <w:lvlJc w:val="right"/>
      <w:pPr>
        <w:ind w:left="3108" w:hanging="180"/>
      </w:pPr>
    </w:lvl>
    <w:lvl w:ilvl="3" w:tplc="0406000F" w:tentative="1">
      <w:start w:val="1"/>
      <w:numFmt w:val="decimal"/>
      <w:lvlText w:val="%4."/>
      <w:lvlJc w:val="left"/>
      <w:pPr>
        <w:ind w:left="3828" w:hanging="360"/>
      </w:pPr>
    </w:lvl>
    <w:lvl w:ilvl="4" w:tplc="04060019" w:tentative="1">
      <w:start w:val="1"/>
      <w:numFmt w:val="lowerLetter"/>
      <w:lvlText w:val="%5."/>
      <w:lvlJc w:val="left"/>
      <w:pPr>
        <w:ind w:left="4548" w:hanging="360"/>
      </w:pPr>
    </w:lvl>
    <w:lvl w:ilvl="5" w:tplc="0406001B" w:tentative="1">
      <w:start w:val="1"/>
      <w:numFmt w:val="lowerRoman"/>
      <w:lvlText w:val="%6."/>
      <w:lvlJc w:val="right"/>
      <w:pPr>
        <w:ind w:left="5268" w:hanging="180"/>
      </w:pPr>
    </w:lvl>
    <w:lvl w:ilvl="6" w:tplc="0406000F" w:tentative="1">
      <w:start w:val="1"/>
      <w:numFmt w:val="decimal"/>
      <w:lvlText w:val="%7."/>
      <w:lvlJc w:val="left"/>
      <w:pPr>
        <w:ind w:left="5988" w:hanging="360"/>
      </w:pPr>
    </w:lvl>
    <w:lvl w:ilvl="7" w:tplc="04060019" w:tentative="1">
      <w:start w:val="1"/>
      <w:numFmt w:val="lowerLetter"/>
      <w:lvlText w:val="%8."/>
      <w:lvlJc w:val="left"/>
      <w:pPr>
        <w:ind w:left="6708" w:hanging="360"/>
      </w:pPr>
    </w:lvl>
    <w:lvl w:ilvl="8" w:tplc="0406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2" w15:restartNumberingAfterBreak="0">
    <w:nsid w:val="2862703C"/>
    <w:multiLevelType w:val="hybridMultilevel"/>
    <w:tmpl w:val="1D1C18B6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C6E89"/>
    <w:multiLevelType w:val="hybridMultilevel"/>
    <w:tmpl w:val="78AA9DFE"/>
    <w:lvl w:ilvl="0" w:tplc="04060019">
      <w:start w:val="1"/>
      <w:numFmt w:val="lowerLetter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34FB3"/>
    <w:multiLevelType w:val="hybridMultilevel"/>
    <w:tmpl w:val="9998CE0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F5091"/>
    <w:multiLevelType w:val="hybridMultilevel"/>
    <w:tmpl w:val="215AE71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273"/>
    <w:rsid w:val="00035A1D"/>
    <w:rsid w:val="000B42EC"/>
    <w:rsid w:val="000D217B"/>
    <w:rsid w:val="000F140A"/>
    <w:rsid w:val="001A5332"/>
    <w:rsid w:val="001F2CA1"/>
    <w:rsid w:val="00241FA5"/>
    <w:rsid w:val="002E4B4C"/>
    <w:rsid w:val="00355F76"/>
    <w:rsid w:val="003B14A0"/>
    <w:rsid w:val="003E05F6"/>
    <w:rsid w:val="00413273"/>
    <w:rsid w:val="00447CCA"/>
    <w:rsid w:val="004D41B6"/>
    <w:rsid w:val="00605EFF"/>
    <w:rsid w:val="00694BC4"/>
    <w:rsid w:val="006D543F"/>
    <w:rsid w:val="006F2193"/>
    <w:rsid w:val="00732E11"/>
    <w:rsid w:val="00752348"/>
    <w:rsid w:val="00757BC4"/>
    <w:rsid w:val="00817D9E"/>
    <w:rsid w:val="0093389E"/>
    <w:rsid w:val="009C6BF1"/>
    <w:rsid w:val="00B11E07"/>
    <w:rsid w:val="00B200F0"/>
    <w:rsid w:val="00B35872"/>
    <w:rsid w:val="00B63CD8"/>
    <w:rsid w:val="00B71BD8"/>
    <w:rsid w:val="00B90FA0"/>
    <w:rsid w:val="00C41DA5"/>
    <w:rsid w:val="00CB11B4"/>
    <w:rsid w:val="00CF1620"/>
    <w:rsid w:val="00D147A7"/>
    <w:rsid w:val="00D92760"/>
    <w:rsid w:val="00DB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1C36B"/>
  <w15:docId w15:val="{5FB430B0-7E13-428C-AAF2-B0B146FE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71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413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13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13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13273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413273"/>
    <w:rPr>
      <w:color w:val="80808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71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694BC4"/>
    <w:pPr>
      <w:ind w:left="720"/>
      <w:contextualSpacing/>
    </w:pPr>
  </w:style>
  <w:style w:type="paragraph" w:customStyle="1" w:styleId="Default">
    <w:name w:val="Default"/>
    <w:rsid w:val="00B200F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250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Maibritt</dc:creator>
  <cp:lastModifiedBy>dennis</cp:lastModifiedBy>
  <cp:revision>60</cp:revision>
  <dcterms:created xsi:type="dcterms:W3CDTF">2017-03-07T12:19:00Z</dcterms:created>
  <dcterms:modified xsi:type="dcterms:W3CDTF">2017-05-01T10:19:00Z</dcterms:modified>
</cp:coreProperties>
</file>