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B8" w:rsidRPr="00724B1C" w:rsidRDefault="00AE113B" w:rsidP="00C66CC5">
      <w:pPr>
        <w:spacing w:before="480" w:after="240"/>
        <w:rPr>
          <w:b/>
        </w:rPr>
      </w:pPr>
      <w:r>
        <w:rPr>
          <w:b/>
        </w:rPr>
        <w:t>PRESTAÇÃO DE CONTAS</w:t>
      </w:r>
      <w:r w:rsidR="005F10B1" w:rsidRPr="00724B1C">
        <w:rPr>
          <w:b/>
        </w:rPr>
        <w:t xml:space="preserve"> nº </w:t>
      </w:r>
      <w:r w:rsidR="00471AA5">
        <w:rPr>
          <w:b/>
        </w:rPr>
        <w:t>xxxx</w:t>
      </w:r>
      <w:r w:rsidR="005F10B1" w:rsidRPr="00724B1C">
        <w:rPr>
          <w:b/>
        </w:rPr>
        <w:t>/20</w:t>
      </w:r>
      <w:r w:rsidR="003E025A" w:rsidRPr="00724B1C">
        <w:rPr>
          <w:b/>
        </w:rPr>
        <w:t>20</w:t>
      </w:r>
      <w:r w:rsidR="00077244" w:rsidRPr="00724B1C">
        <w:rPr>
          <w:b/>
        </w:rPr>
        <w:t>-</w:t>
      </w:r>
      <w:r w:rsidR="00471AA5">
        <w:rPr>
          <w:b/>
        </w:rPr>
        <w:t>UnidadeExecutora/</w:t>
      </w:r>
      <w:r w:rsidR="001B6E56" w:rsidRPr="00724B1C">
        <w:rPr>
          <w:b/>
        </w:rPr>
        <w:t>I</w:t>
      </w:r>
      <w:bookmarkStart w:id="0" w:name="_GoBack"/>
      <w:bookmarkEnd w:id="0"/>
      <w:r w:rsidR="001B6E56" w:rsidRPr="00724B1C">
        <w:rPr>
          <w:b/>
        </w:rPr>
        <w:t>FAM</w:t>
      </w:r>
    </w:p>
    <w:p w:rsidR="005F10B1" w:rsidRPr="005F10B1" w:rsidRDefault="005F10B1" w:rsidP="00A271F6">
      <w:pPr>
        <w:spacing w:before="240" w:after="240"/>
        <w:jc w:val="right"/>
      </w:pPr>
      <w:r>
        <w:t xml:space="preserve">Manaus, </w:t>
      </w:r>
      <w:r w:rsidR="00C5624B">
        <w:t>xx</w:t>
      </w:r>
      <w:r w:rsidR="00BC6A92">
        <w:t xml:space="preserve"> de </w:t>
      </w:r>
      <w:r w:rsidR="00C5624B">
        <w:t>xxxxx</w:t>
      </w:r>
      <w:r w:rsidR="000333F7">
        <w:t xml:space="preserve"> de </w:t>
      </w:r>
      <w:r w:rsidR="00471AA5">
        <w:t>2020</w:t>
      </w:r>
      <w:r>
        <w:t>.</w:t>
      </w:r>
    </w:p>
    <w:p w:rsidR="002C4BB8" w:rsidRDefault="00131910" w:rsidP="002D3127">
      <w:pPr>
        <w:pStyle w:val="Numerada"/>
      </w:pPr>
      <w:r>
        <w:t>Sumário Executivo</w:t>
      </w:r>
    </w:p>
    <w:p w:rsidR="00C5624B" w:rsidRDefault="006772C3" w:rsidP="00E7407C">
      <w:pPr>
        <w:pStyle w:val="Lista"/>
        <w:spacing w:line="240" w:lineRule="auto"/>
      </w:pPr>
      <w:r w:rsidRPr="006772C3">
        <w:t>Processo</w:t>
      </w:r>
      <w:r w:rsidR="00C5624B">
        <w:t xml:space="preserve"> de Prestação de Contas</w:t>
      </w:r>
      <w:r w:rsidRPr="006772C3">
        <w:t>:</w:t>
      </w:r>
    </w:p>
    <w:p w:rsidR="006772C3" w:rsidRPr="006772C3" w:rsidRDefault="00C5624B" w:rsidP="00E7407C">
      <w:pPr>
        <w:pStyle w:val="Lista"/>
        <w:spacing w:line="240" w:lineRule="auto"/>
      </w:pPr>
      <w:r>
        <w:t>Processos Inicial:</w:t>
      </w:r>
      <w:r w:rsidR="006772C3" w:rsidRPr="006772C3">
        <w:t xml:space="preserve"> </w:t>
      </w:r>
    </w:p>
    <w:p w:rsidR="006772C3" w:rsidRDefault="006772C3" w:rsidP="00E7407C">
      <w:pPr>
        <w:pStyle w:val="Lista"/>
        <w:spacing w:line="240" w:lineRule="auto"/>
      </w:pPr>
      <w:r>
        <w:t xml:space="preserve">Objeto: </w:t>
      </w:r>
    </w:p>
    <w:p w:rsidR="00E66B85" w:rsidRDefault="00C5624B" w:rsidP="00E7407C">
      <w:pPr>
        <w:pStyle w:val="Lista"/>
        <w:spacing w:line="240" w:lineRule="auto"/>
      </w:pPr>
      <w:r>
        <w:t>TED:</w:t>
      </w:r>
    </w:p>
    <w:p w:rsidR="00CE2D51" w:rsidRDefault="00F254AC" w:rsidP="00E7407C">
      <w:pPr>
        <w:pStyle w:val="Lista"/>
        <w:spacing w:line="240" w:lineRule="auto"/>
      </w:pPr>
      <w:r>
        <w:t>Termos Aditivos</w:t>
      </w:r>
      <w:r w:rsidR="00CE2D51">
        <w:t>:</w:t>
      </w:r>
    </w:p>
    <w:p w:rsidR="004A17B4" w:rsidRDefault="004A17B4" w:rsidP="00E7407C">
      <w:pPr>
        <w:pStyle w:val="Lista"/>
        <w:spacing w:line="240" w:lineRule="auto"/>
      </w:pPr>
      <w:r>
        <w:t>Concedente:</w:t>
      </w:r>
    </w:p>
    <w:p w:rsidR="004A17B4" w:rsidRDefault="004A17B4" w:rsidP="00E7407C">
      <w:pPr>
        <w:pStyle w:val="Lista"/>
        <w:spacing w:line="240" w:lineRule="auto"/>
      </w:pPr>
      <w:r>
        <w:t>Unidade Gestora da Política Pública:</w:t>
      </w:r>
    </w:p>
    <w:p w:rsidR="004A17B4" w:rsidRDefault="004A17B4" w:rsidP="00E7407C">
      <w:pPr>
        <w:pStyle w:val="Lista"/>
        <w:spacing w:line="240" w:lineRule="auto"/>
      </w:pPr>
      <w:r>
        <w:t>Unidade Executora:</w:t>
      </w:r>
    </w:p>
    <w:p w:rsidR="004A17B4" w:rsidRDefault="004A17B4" w:rsidP="00E7407C">
      <w:pPr>
        <w:pStyle w:val="Lista"/>
        <w:spacing w:line="240" w:lineRule="auto"/>
      </w:pPr>
      <w:r>
        <w:t>Coordenador do Projeto:</w:t>
      </w:r>
    </w:p>
    <w:p w:rsidR="00F32758" w:rsidRDefault="004A17B4" w:rsidP="00E7407C">
      <w:pPr>
        <w:pStyle w:val="Lista"/>
        <w:spacing w:line="240" w:lineRule="auto"/>
      </w:pPr>
      <w:r>
        <w:t>Documento de Designação:</w:t>
      </w:r>
    </w:p>
    <w:p w:rsidR="005653A4" w:rsidRDefault="005653A4" w:rsidP="005653A4">
      <w:pPr>
        <w:pStyle w:val="Numerada"/>
      </w:pPr>
      <w:r>
        <w:t>Dados do Objeto da Descentralização do Crédito</w:t>
      </w:r>
    </w:p>
    <w:p w:rsidR="005653A4" w:rsidRDefault="004672C3" w:rsidP="00F20B50">
      <w:pPr>
        <w:pStyle w:val="Ttulo1"/>
      </w:pPr>
      <w:r>
        <w:t xml:space="preserve"> Execução do Objeto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rPr>
          <w:rFonts w:ascii="Segoe UI Symbol" w:hAnsi="Segoe UI Symbol" w:cs="Segoe UI Symbol"/>
        </w:rPr>
        <w:t>☐</w:t>
      </w:r>
      <w:r>
        <w:t>Houve cumprimento Parcial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rPr>
          <w:rFonts w:ascii="Segoe UI Symbol" w:hAnsi="Segoe UI Symbol" w:cs="Segoe UI Symbol"/>
        </w:rPr>
        <w:t>☐</w:t>
      </w:r>
      <w:r>
        <w:t>Houve cumprimento Total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rPr>
          <w:rFonts w:ascii="Segoe UI Symbol" w:hAnsi="Segoe UI Symbol" w:cs="Segoe UI Symbol"/>
        </w:rPr>
        <w:t>☐</w:t>
      </w:r>
      <w:r>
        <w:t>Houve devolução integral</w:t>
      </w:r>
    </w:p>
    <w:p w:rsidR="005653A4" w:rsidRDefault="005653A4" w:rsidP="00F20B50">
      <w:pPr>
        <w:pStyle w:val="Ttulo1"/>
      </w:pPr>
      <w:r>
        <w:t>Atividades Previstas</w:t>
      </w:r>
    </w:p>
    <w:p w:rsidR="00AA78B8" w:rsidRPr="00AA78B8" w:rsidRDefault="00AA78B8" w:rsidP="00AA78B8"/>
    <w:p w:rsidR="005653A4" w:rsidRDefault="00CB0428" w:rsidP="00F20B50">
      <w:pPr>
        <w:pStyle w:val="Ttulo1"/>
      </w:pPr>
      <w:r>
        <w:t>Meta Prevista</w:t>
      </w:r>
    </w:p>
    <w:p w:rsidR="00AA78B8" w:rsidRPr="00AA78B8" w:rsidRDefault="00AA78B8" w:rsidP="00AA78B8"/>
    <w:p w:rsidR="005653A4" w:rsidRDefault="005653A4" w:rsidP="00F20B50">
      <w:pPr>
        <w:pStyle w:val="Ttulo1"/>
      </w:pPr>
      <w:r>
        <w:t>Atividades Executadas</w:t>
      </w:r>
    </w:p>
    <w:p w:rsidR="00AA78B8" w:rsidRPr="00AA78B8" w:rsidRDefault="00AA78B8" w:rsidP="00AA78B8"/>
    <w:p w:rsidR="005653A4" w:rsidRDefault="00AA78B8" w:rsidP="00F20B50">
      <w:pPr>
        <w:pStyle w:val="Ttulo1"/>
      </w:pPr>
      <w:r>
        <w:t>Meta Executada</w:t>
      </w:r>
    </w:p>
    <w:p w:rsidR="00AA78B8" w:rsidRPr="00AA78B8" w:rsidRDefault="00AA78B8" w:rsidP="00AA78B8"/>
    <w:p w:rsidR="005653A4" w:rsidRDefault="005653A4" w:rsidP="00F20B50">
      <w:pPr>
        <w:pStyle w:val="Ttulo1"/>
      </w:pPr>
      <w:r>
        <w:t>Dificuldades Encontradas n</w:t>
      </w:r>
      <w:r w:rsidR="00AA78B8">
        <w:t>a Execução da Descentralização</w:t>
      </w:r>
    </w:p>
    <w:p w:rsidR="00AA78B8" w:rsidRPr="00AA78B8" w:rsidRDefault="00AA78B8" w:rsidP="00AA78B8"/>
    <w:p w:rsidR="005653A4" w:rsidRDefault="005653A4" w:rsidP="00F20B50">
      <w:pPr>
        <w:pStyle w:val="Ttulo1"/>
      </w:pPr>
      <w:r>
        <w:lastRenderedPageBreak/>
        <w:t>Medidas Adotadas para Sanar as Dificuldades de Modo a Ass</w:t>
      </w:r>
      <w:r w:rsidR="00AA78B8">
        <w:t>egurar o Cumprimento do Objeto</w:t>
      </w:r>
    </w:p>
    <w:p w:rsidR="003E4D33" w:rsidRPr="003E4D33" w:rsidRDefault="003E4D33" w:rsidP="003E4D33"/>
    <w:p w:rsidR="003E4D33" w:rsidRDefault="003E4D33" w:rsidP="003E4D33">
      <w:pPr>
        <w:pStyle w:val="Ttulo1"/>
      </w:pPr>
      <w:r>
        <w:t>Comentários Adicionais</w:t>
      </w:r>
    </w:p>
    <w:p w:rsidR="003E4D33" w:rsidRPr="003E4D33" w:rsidRDefault="003E4D33" w:rsidP="003E4D33"/>
    <w:p w:rsidR="003E4D33" w:rsidRDefault="003E4D33" w:rsidP="003E4D33">
      <w:pPr>
        <w:pStyle w:val="Ttulo1"/>
      </w:pPr>
      <w:r>
        <w:t>Anexar arquivos</w:t>
      </w:r>
    </w:p>
    <w:p w:rsidR="003E4D33" w:rsidRDefault="003E4D33" w:rsidP="00602756">
      <w:pPr>
        <w:pStyle w:val="Lista"/>
        <w:numPr>
          <w:ilvl w:val="0"/>
          <w:numId w:val="21"/>
        </w:numPr>
        <w:spacing w:line="240" w:lineRule="auto"/>
      </w:pPr>
      <w:r>
        <w:t>Relatório de cumprimento do objeto devidamente assinado.</w:t>
      </w:r>
    </w:p>
    <w:p w:rsidR="003E4D33" w:rsidRDefault="003E4D33" w:rsidP="00602756">
      <w:pPr>
        <w:pStyle w:val="Lista"/>
        <w:spacing w:line="240" w:lineRule="auto"/>
      </w:pPr>
      <w:r>
        <w:t>Cópia da Nota de empenho assinada.</w:t>
      </w:r>
    </w:p>
    <w:p w:rsidR="003E4D33" w:rsidRDefault="003E4D33" w:rsidP="00602756">
      <w:pPr>
        <w:pStyle w:val="Lista"/>
        <w:spacing w:line="240" w:lineRule="auto"/>
      </w:pPr>
      <w:r>
        <w:t>Cópia das Notas Fiscais devidamente atestadas.</w:t>
      </w:r>
    </w:p>
    <w:p w:rsidR="003E4D33" w:rsidRDefault="003E4D33" w:rsidP="00602756">
      <w:pPr>
        <w:pStyle w:val="Lista"/>
        <w:spacing w:line="240" w:lineRule="auto"/>
      </w:pPr>
      <w:r>
        <w:t>Cópia de Ordem bancária</w:t>
      </w:r>
    </w:p>
    <w:p w:rsidR="005653A4" w:rsidRDefault="005653A4" w:rsidP="00CB0428">
      <w:pPr>
        <w:pStyle w:val="Numerada"/>
      </w:pPr>
      <w:r>
        <w:t>Detalhamento do Crédito Orçamentário Recebido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t xml:space="preserve">(A) Total NC Descentralização (R$): 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bookmarkStart w:id="1" w:name="OLE_LINK1"/>
      <w:r>
        <w:t xml:space="preserve">(B) Total NC Devolução (R$): 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t xml:space="preserve">(C) Valor Descentralizado não empenhado e não devolvido (R$): 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t xml:space="preserve">(D) Valor Empenhado (R$): 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t xml:space="preserve">(E) Valor Restos a Pagar Cancelado (R$): 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t xml:space="preserve">(F) Total PF Repasse (R$): 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t xml:space="preserve">(G) Total PF Devolução (R$): 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t xml:space="preserve">(H) Valor Pago (R$): 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  <w:r>
        <w:t xml:space="preserve">(I) Valores Não </w:t>
      </w:r>
      <w:r w:rsidR="004D7B6E">
        <w:t>Liberados/Valor Cancelado (R$):</w:t>
      </w:r>
    </w:p>
    <w:bookmarkEnd w:id="1"/>
    <w:p w:rsidR="005653A4" w:rsidRDefault="005653A4" w:rsidP="00E0416E">
      <w:pPr>
        <w:widowControl/>
        <w:jc w:val="both"/>
        <w:textboxTightWrap w:val="none"/>
      </w:pPr>
      <w:r>
        <w:t>Regras de validação:</w:t>
      </w:r>
    </w:p>
    <w:p w:rsidR="005653A4" w:rsidRDefault="005653A4" w:rsidP="00E0416E">
      <w:pPr>
        <w:widowControl/>
        <w:jc w:val="both"/>
        <w:textboxTightWrap w:val="none"/>
      </w:pPr>
      <w:r>
        <w:t xml:space="preserve">D = A - B - C </w:t>
      </w:r>
    </w:p>
    <w:p w:rsidR="005653A4" w:rsidRDefault="005653A4" w:rsidP="00E0416E">
      <w:pPr>
        <w:widowControl/>
        <w:jc w:val="both"/>
        <w:textboxTightWrap w:val="none"/>
      </w:pPr>
      <w:r>
        <w:t>H = F - G / H = D - E</w:t>
      </w:r>
    </w:p>
    <w:p w:rsidR="005653A4" w:rsidRDefault="005653A4" w:rsidP="00E0416E">
      <w:pPr>
        <w:widowControl/>
        <w:jc w:val="both"/>
        <w:textboxTightWrap w:val="none"/>
      </w:pPr>
      <w:r>
        <w:t>I = Total Valor Orçamentário - D + E / I = Total Valor Orçamentário - H</w:t>
      </w:r>
    </w:p>
    <w:p w:rsidR="005653A4" w:rsidRDefault="005653A4" w:rsidP="005653A4">
      <w:pPr>
        <w:widowControl/>
        <w:spacing w:after="160" w:line="259" w:lineRule="auto"/>
        <w:jc w:val="both"/>
        <w:textboxTightWrap w:val="none"/>
      </w:pPr>
    </w:p>
    <w:p w:rsidR="00E7407C" w:rsidRDefault="00E7407C" w:rsidP="005653A4">
      <w:pPr>
        <w:widowControl/>
        <w:spacing w:after="160" w:line="259" w:lineRule="auto"/>
        <w:jc w:val="both"/>
        <w:textboxTightWrap w:val="none"/>
      </w:pPr>
    </w:p>
    <w:p w:rsidR="00E7407C" w:rsidRDefault="00E7407C" w:rsidP="005653A4">
      <w:pPr>
        <w:widowControl/>
        <w:spacing w:after="160" w:line="259" w:lineRule="auto"/>
        <w:jc w:val="both"/>
        <w:textboxTightWrap w:val="none"/>
      </w:pPr>
    </w:p>
    <w:p w:rsidR="00411F4E" w:rsidRDefault="004D7B6E" w:rsidP="00F20B50">
      <w:pPr>
        <w:jc w:val="center"/>
        <w:textboxTightWrap w:val="none"/>
        <w:rPr>
          <w:b/>
        </w:rPr>
      </w:pPr>
      <w:r>
        <w:rPr>
          <w:b/>
        </w:rPr>
        <w:t>___</w:t>
      </w:r>
      <w:r w:rsidR="00F20B50">
        <w:rPr>
          <w:b/>
        </w:rPr>
        <w:t>_________________________________</w:t>
      </w:r>
    </w:p>
    <w:p w:rsidR="00F20B50" w:rsidRDefault="00F20B50" w:rsidP="00F20B50">
      <w:pPr>
        <w:jc w:val="center"/>
        <w:textboxTightWrap w:val="none"/>
        <w:rPr>
          <w:b/>
        </w:rPr>
      </w:pPr>
      <w:r>
        <w:rPr>
          <w:b/>
        </w:rPr>
        <w:t>Coordenador do Projeto</w:t>
      </w:r>
    </w:p>
    <w:p w:rsidR="00F20B50" w:rsidRPr="00BD7ECC" w:rsidRDefault="00F20B50" w:rsidP="00F20B50">
      <w:pPr>
        <w:jc w:val="center"/>
        <w:textboxTightWrap w:val="none"/>
      </w:pPr>
      <w:r w:rsidRPr="00BD7ECC">
        <w:t>Nome</w:t>
      </w:r>
    </w:p>
    <w:p w:rsidR="00F20B50" w:rsidRPr="00BD7ECC" w:rsidRDefault="00F20B50" w:rsidP="00F20B50">
      <w:pPr>
        <w:jc w:val="center"/>
        <w:textboxTightWrap w:val="none"/>
      </w:pPr>
      <w:r w:rsidRPr="00BD7ECC">
        <w:t>Portaria de Designação</w:t>
      </w:r>
    </w:p>
    <w:sectPr w:rsidR="00F20B50" w:rsidRPr="00BD7ECC" w:rsidSect="00C5624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851" w:bottom="1134" w:left="1701" w:header="284" w:footer="762" w:gutter="0"/>
      <w:pgBorders>
        <w:top w:val="single" w:sz="4" w:space="1" w:color="auto"/>
        <w:bottom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A8F" w:rsidRDefault="00717A8F" w:rsidP="00197E3B">
      <w:r>
        <w:separator/>
      </w:r>
    </w:p>
  </w:endnote>
  <w:endnote w:type="continuationSeparator" w:id="0">
    <w:p w:rsidR="00717A8F" w:rsidRDefault="00717A8F" w:rsidP="0019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12" w:type="pct"/>
      <w:tblInd w:w="13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40"/>
      <w:gridCol w:w="2849"/>
    </w:tblGrid>
    <w:tr w:rsidR="00D7279F" w:rsidRPr="0042298B" w:rsidTr="00600077">
      <w:trPr>
        <w:trHeight w:val="70"/>
      </w:trPr>
      <w:tc>
        <w:tcPr>
          <w:tcW w:w="3450" w:type="pct"/>
        </w:tcPr>
        <w:p w:rsidR="00D7279F" w:rsidRPr="0042298B" w:rsidRDefault="00D7279F" w:rsidP="0042298B">
          <w:pPr>
            <w:tabs>
              <w:tab w:val="center" w:pos="4252"/>
              <w:tab w:val="right" w:pos="8504"/>
            </w:tabs>
            <w:jc w:val="both"/>
            <w:rPr>
              <w:rFonts w:eastAsia="Calibri" w:cs="Times New Roman"/>
              <w:caps/>
              <w:color w:val="4F81BD"/>
              <w:sz w:val="18"/>
              <w:szCs w:val="18"/>
            </w:rPr>
          </w:pPr>
        </w:p>
      </w:tc>
      <w:tc>
        <w:tcPr>
          <w:tcW w:w="1550" w:type="pct"/>
        </w:tcPr>
        <w:p w:rsidR="00D7279F" w:rsidRPr="0042298B" w:rsidRDefault="00D7279F" w:rsidP="00600077">
          <w:pPr>
            <w:tabs>
              <w:tab w:val="center" w:pos="4252"/>
              <w:tab w:val="right" w:pos="8504"/>
            </w:tabs>
            <w:spacing w:before="120"/>
            <w:jc w:val="right"/>
            <w:rPr>
              <w:rFonts w:eastAsia="Calibri" w:cs="Times New Roman"/>
              <w:sz w:val="18"/>
              <w:szCs w:val="18"/>
            </w:rPr>
          </w:pPr>
          <w:r w:rsidRPr="0042298B">
            <w:rPr>
              <w:rFonts w:eastAsia="Calibri" w:cs="Times New Roman"/>
              <w:sz w:val="18"/>
              <w:szCs w:val="18"/>
            </w:rPr>
            <w:t xml:space="preserve">Página </w:t>
          </w:r>
          <w:r w:rsidRPr="0042298B">
            <w:rPr>
              <w:rFonts w:eastAsia="Calibri" w:cs="Times New Roman"/>
              <w:sz w:val="18"/>
              <w:szCs w:val="18"/>
            </w:rPr>
            <w:fldChar w:fldCharType="begin"/>
          </w:r>
          <w:r w:rsidRPr="0042298B">
            <w:rPr>
              <w:rFonts w:eastAsia="Calibri" w:cs="Times New Roman"/>
              <w:sz w:val="18"/>
              <w:szCs w:val="18"/>
            </w:rPr>
            <w:instrText xml:space="preserve"> PAGE  \* Arabic  \* MERGEFORMAT </w:instrText>
          </w:r>
          <w:r w:rsidRPr="0042298B">
            <w:rPr>
              <w:rFonts w:eastAsia="Calibri" w:cs="Times New Roman"/>
              <w:sz w:val="18"/>
              <w:szCs w:val="18"/>
            </w:rPr>
            <w:fldChar w:fldCharType="separate"/>
          </w:r>
          <w:r w:rsidR="007F6BF1">
            <w:rPr>
              <w:rFonts w:eastAsia="Calibri" w:cs="Times New Roman"/>
              <w:noProof/>
              <w:sz w:val="18"/>
              <w:szCs w:val="18"/>
            </w:rPr>
            <w:t>2</w:t>
          </w:r>
          <w:r w:rsidRPr="0042298B">
            <w:rPr>
              <w:rFonts w:eastAsia="Calibri" w:cs="Times New Roman"/>
              <w:sz w:val="18"/>
              <w:szCs w:val="18"/>
            </w:rPr>
            <w:fldChar w:fldCharType="end"/>
          </w:r>
          <w:r w:rsidRPr="0042298B">
            <w:rPr>
              <w:rFonts w:eastAsia="Calibri" w:cs="Times New Roman"/>
              <w:sz w:val="18"/>
              <w:szCs w:val="18"/>
            </w:rPr>
            <w:t xml:space="preserve"> de </w:t>
          </w:r>
          <w:r w:rsidRPr="0042298B">
            <w:rPr>
              <w:rFonts w:eastAsia="Calibri" w:cs="Times New Roman"/>
              <w:sz w:val="18"/>
              <w:szCs w:val="18"/>
            </w:rPr>
            <w:fldChar w:fldCharType="begin"/>
          </w:r>
          <w:r w:rsidRPr="0042298B">
            <w:rPr>
              <w:rFonts w:eastAsia="Calibri" w:cs="Times New Roman"/>
              <w:sz w:val="18"/>
              <w:szCs w:val="18"/>
            </w:rPr>
            <w:instrText xml:space="preserve"> NUMPAGES  \* Arabic  \* MERGEFORMAT </w:instrText>
          </w:r>
          <w:r w:rsidRPr="0042298B">
            <w:rPr>
              <w:rFonts w:eastAsia="Calibri" w:cs="Times New Roman"/>
              <w:sz w:val="18"/>
              <w:szCs w:val="18"/>
            </w:rPr>
            <w:fldChar w:fldCharType="separate"/>
          </w:r>
          <w:r w:rsidR="007F6BF1">
            <w:rPr>
              <w:rFonts w:eastAsia="Calibri" w:cs="Times New Roman"/>
              <w:noProof/>
              <w:sz w:val="18"/>
              <w:szCs w:val="18"/>
            </w:rPr>
            <w:t>2</w:t>
          </w:r>
          <w:r w:rsidRPr="0042298B">
            <w:rPr>
              <w:rFonts w:eastAsia="Calibri" w:cs="Times New Roman"/>
              <w:sz w:val="18"/>
              <w:szCs w:val="18"/>
            </w:rPr>
            <w:fldChar w:fldCharType="end"/>
          </w:r>
        </w:p>
        <w:p w:rsidR="00D7279F" w:rsidRPr="0042298B" w:rsidRDefault="00D7279F" w:rsidP="0042298B">
          <w:pPr>
            <w:tabs>
              <w:tab w:val="center" w:pos="4252"/>
              <w:tab w:val="right" w:pos="8504"/>
            </w:tabs>
            <w:jc w:val="right"/>
            <w:rPr>
              <w:rFonts w:eastAsia="Calibri" w:cs="Times New Roman"/>
              <w:caps/>
              <w:color w:val="4F81BD"/>
              <w:sz w:val="18"/>
              <w:szCs w:val="18"/>
            </w:rPr>
          </w:pPr>
        </w:p>
      </w:tc>
    </w:tr>
  </w:tbl>
  <w:p w:rsidR="00D7279F" w:rsidRDefault="00D7279F" w:rsidP="00634E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EE" w:rsidRDefault="00634EEE" w:rsidP="00634EEE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F6BF1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7F6BF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A8F" w:rsidRDefault="00717A8F" w:rsidP="00197E3B">
      <w:r>
        <w:separator/>
      </w:r>
    </w:p>
  </w:footnote>
  <w:footnote w:type="continuationSeparator" w:id="0">
    <w:p w:rsidR="00717A8F" w:rsidRDefault="00717A8F" w:rsidP="0019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D35" w:rsidRDefault="00447D35" w:rsidP="00D7279F">
    <w:pPr>
      <w:pStyle w:val="Cabealho"/>
    </w:pPr>
  </w:p>
  <w:p w:rsidR="00D7279F" w:rsidRDefault="00D7279F" w:rsidP="00D7279F">
    <w:pPr>
      <w:pStyle w:val="Cabealho"/>
    </w:pPr>
    <w:r>
      <w:t>Processo</w:t>
    </w:r>
    <w:r w:rsidR="00C5624B">
      <w:t xml:space="preserve"> de Prestação de Contas</w:t>
    </w:r>
    <w:r>
      <w:t xml:space="preserve">: </w:t>
    </w:r>
  </w:p>
  <w:p w:rsidR="00D7279F" w:rsidRDefault="00C5624B" w:rsidP="00D7279F">
    <w:pPr>
      <w:pStyle w:val="Cabealho"/>
    </w:pPr>
    <w:r>
      <w:t xml:space="preserve">TED nº </w:t>
    </w:r>
  </w:p>
  <w:p w:rsidR="00C5624B" w:rsidRDefault="00C5624B" w:rsidP="00C5624B">
    <w:pPr>
      <w:pStyle w:val="Cabealho"/>
    </w:pPr>
    <w:r>
      <w:t>Concedente</w:t>
    </w:r>
    <w:r w:rsidR="00D7279F">
      <w:t>:</w:t>
    </w:r>
  </w:p>
  <w:p w:rsidR="00D7279F" w:rsidRDefault="00C5624B" w:rsidP="00C5624B">
    <w:pPr>
      <w:pStyle w:val="Cabealho"/>
    </w:pPr>
    <w:r>
      <w:t>O</w:t>
    </w:r>
    <w:r w:rsidR="002B0A3E">
      <w:t>bjeto</w:t>
    </w:r>
    <w: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79F" w:rsidRDefault="00D7279F">
    <w:pPr>
      <w:pStyle w:val="Cabealho"/>
    </w:pPr>
  </w:p>
  <w:p w:rsidR="009C2C0F" w:rsidRDefault="00D7279F" w:rsidP="00D7279F">
    <w:pPr>
      <w:tabs>
        <w:tab w:val="center" w:pos="4252"/>
        <w:tab w:val="right" w:pos="8504"/>
      </w:tabs>
      <w:jc w:val="center"/>
    </w:pPr>
    <w:r w:rsidRPr="00D7279F">
      <w:t>Ministério da Educação</w:t>
    </w:r>
  </w:p>
  <w:p w:rsidR="00D7279F" w:rsidRPr="00D7279F" w:rsidRDefault="00D7279F" w:rsidP="00D7279F">
    <w:pPr>
      <w:tabs>
        <w:tab w:val="center" w:pos="4252"/>
        <w:tab w:val="right" w:pos="8504"/>
      </w:tabs>
      <w:jc w:val="center"/>
    </w:pPr>
    <w:r w:rsidRPr="00D7279F">
      <w:t>Instituto Federal de Educação, Ciência e Tecnologia do Amazonas</w:t>
    </w:r>
  </w:p>
  <w:p w:rsidR="00D7279F" w:rsidRDefault="00D7279F" w:rsidP="007F6BF1">
    <w:pPr>
      <w:tabs>
        <w:tab w:val="center" w:pos="4252"/>
        <w:tab w:val="right" w:pos="8504"/>
      </w:tabs>
      <w:spacing w:after="120"/>
      <w:jc w:val="center"/>
    </w:pPr>
    <w:r w:rsidRPr="00D7279F">
      <w:t>Pró-Reitoria de Planejamento e Administração do IFAM</w:t>
    </w:r>
    <w:r>
      <w:rPr>
        <w:noProof/>
        <w:lang w:eastAsia="pt-BR"/>
      </w:rPr>
      <w:drawing>
        <wp:anchor distT="0" distB="0" distL="114300" distR="114300" simplePos="0" relativeHeight="251659264" behindDoc="0" locked="1" layoutInCell="1" allowOverlap="0" wp14:anchorId="4000E39A" wp14:editId="7D285100">
          <wp:simplePos x="0" y="0"/>
          <mc:AlternateContent>
            <mc:Choice Requires="wp14">
              <wp:positionH relativeFrom="page">
                <wp14:pctPosHOffset>46000</wp14:pctPosHOffset>
              </wp:positionH>
            </mc:Choice>
            <mc:Fallback>
              <wp:positionH relativeFrom="page">
                <wp:posOffset>3477260</wp:posOffset>
              </wp:positionH>
            </mc:Fallback>
          </mc:AlternateContent>
          <wp:positionV relativeFrom="page">
            <wp:posOffset>359410</wp:posOffset>
          </wp:positionV>
          <wp:extent cx="878400" cy="864000"/>
          <wp:effectExtent l="0" t="0" r="0" b="0"/>
          <wp:wrapTopAndBottom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brasão da república - novo manual de redaçã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4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383E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E65A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78BB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2205B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200B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3EA1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6693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5C2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229C92"/>
    <w:lvl w:ilvl="0">
      <w:start w:val="1"/>
      <w:numFmt w:val="upperRoman"/>
      <w:pStyle w:val="Numerada"/>
      <w:lvlText w:val="%1."/>
      <w:lvlJc w:val="right"/>
      <w:pPr>
        <w:ind w:left="360" w:hanging="360"/>
      </w:pPr>
    </w:lvl>
  </w:abstractNum>
  <w:abstractNum w:abstractNumId="9" w15:restartNumberingAfterBreak="0">
    <w:nsid w:val="FFFFFF89"/>
    <w:multiLevelType w:val="singleLevel"/>
    <w:tmpl w:val="CC58FC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344727"/>
    <w:multiLevelType w:val="multilevel"/>
    <w:tmpl w:val="C3A085E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EAA13D6"/>
    <w:multiLevelType w:val="multilevel"/>
    <w:tmpl w:val="4D2CE0A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86B435C"/>
    <w:multiLevelType w:val="hybridMultilevel"/>
    <w:tmpl w:val="887A299E"/>
    <w:lvl w:ilvl="0" w:tplc="F74A8686">
      <w:start w:val="1"/>
      <w:numFmt w:val="lowerLetter"/>
      <w:pStyle w:val="Lista2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45CB4"/>
    <w:multiLevelType w:val="hybridMultilevel"/>
    <w:tmpl w:val="434ADD6E"/>
    <w:lvl w:ilvl="0" w:tplc="13784612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85F57"/>
    <w:multiLevelType w:val="hybridMultilevel"/>
    <w:tmpl w:val="9FF61BA8"/>
    <w:lvl w:ilvl="0" w:tplc="BA086F04">
      <w:start w:val="1"/>
      <w:numFmt w:val="lowerLetter"/>
      <w:pStyle w:val="List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E0F8D"/>
    <w:multiLevelType w:val="hybridMultilevel"/>
    <w:tmpl w:val="A65ECD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6279B"/>
    <w:multiLevelType w:val="hybridMultilevel"/>
    <w:tmpl w:val="566278B6"/>
    <w:lvl w:ilvl="0" w:tplc="87FE82B4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2198F"/>
    <w:multiLevelType w:val="hybridMultilevel"/>
    <w:tmpl w:val="C55E2B8C"/>
    <w:lvl w:ilvl="0" w:tplc="20AA92C6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7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4"/>
  </w:num>
  <w:num w:numId="18">
    <w:abstractNumId w:val="15"/>
  </w:num>
  <w:num w:numId="19">
    <w:abstractNumId w:val="12"/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05"/>
    <w:rsid w:val="0002731B"/>
    <w:rsid w:val="000333F7"/>
    <w:rsid w:val="00077244"/>
    <w:rsid w:val="0007749E"/>
    <w:rsid w:val="00080757"/>
    <w:rsid w:val="00081304"/>
    <w:rsid w:val="000954C6"/>
    <w:rsid w:val="000B4EE1"/>
    <w:rsid w:val="000B5EF6"/>
    <w:rsid w:val="000F5711"/>
    <w:rsid w:val="00102179"/>
    <w:rsid w:val="00107729"/>
    <w:rsid w:val="001179A8"/>
    <w:rsid w:val="00126A78"/>
    <w:rsid w:val="0013093B"/>
    <w:rsid w:val="00131910"/>
    <w:rsid w:val="001446F9"/>
    <w:rsid w:val="00164E6C"/>
    <w:rsid w:val="001914F8"/>
    <w:rsid w:val="00197E3B"/>
    <w:rsid w:val="001A1521"/>
    <w:rsid w:val="001A6A9A"/>
    <w:rsid w:val="001A7157"/>
    <w:rsid w:val="001B0973"/>
    <w:rsid w:val="001B4B11"/>
    <w:rsid w:val="001B60DB"/>
    <w:rsid w:val="001B6E56"/>
    <w:rsid w:val="001B7B35"/>
    <w:rsid w:val="001D67B3"/>
    <w:rsid w:val="001E3321"/>
    <w:rsid w:val="001E78BB"/>
    <w:rsid w:val="001F02D2"/>
    <w:rsid w:val="001F4111"/>
    <w:rsid w:val="002032F4"/>
    <w:rsid w:val="002163B2"/>
    <w:rsid w:val="0021707E"/>
    <w:rsid w:val="0022506E"/>
    <w:rsid w:val="002302D9"/>
    <w:rsid w:val="00244F75"/>
    <w:rsid w:val="00251010"/>
    <w:rsid w:val="002558C6"/>
    <w:rsid w:val="00293CB5"/>
    <w:rsid w:val="002B0A3E"/>
    <w:rsid w:val="002C4BB8"/>
    <w:rsid w:val="002D3127"/>
    <w:rsid w:val="002F1F35"/>
    <w:rsid w:val="002F5E2D"/>
    <w:rsid w:val="003007AF"/>
    <w:rsid w:val="0030224F"/>
    <w:rsid w:val="0030238A"/>
    <w:rsid w:val="00303381"/>
    <w:rsid w:val="00320905"/>
    <w:rsid w:val="003228AD"/>
    <w:rsid w:val="00336EA1"/>
    <w:rsid w:val="003649CB"/>
    <w:rsid w:val="00373160"/>
    <w:rsid w:val="0037391B"/>
    <w:rsid w:val="0038249D"/>
    <w:rsid w:val="0038422B"/>
    <w:rsid w:val="00391F0D"/>
    <w:rsid w:val="003A2A21"/>
    <w:rsid w:val="003B1917"/>
    <w:rsid w:val="003B38C8"/>
    <w:rsid w:val="003B6460"/>
    <w:rsid w:val="003E025A"/>
    <w:rsid w:val="003E4D33"/>
    <w:rsid w:val="004024F3"/>
    <w:rsid w:val="00404209"/>
    <w:rsid w:val="0040473E"/>
    <w:rsid w:val="00406C44"/>
    <w:rsid w:val="00411F4E"/>
    <w:rsid w:val="00415115"/>
    <w:rsid w:val="0042298B"/>
    <w:rsid w:val="00422D9B"/>
    <w:rsid w:val="0044328A"/>
    <w:rsid w:val="004448E6"/>
    <w:rsid w:val="00447D35"/>
    <w:rsid w:val="0045087E"/>
    <w:rsid w:val="00452B65"/>
    <w:rsid w:val="00456438"/>
    <w:rsid w:val="00463B05"/>
    <w:rsid w:val="004672C3"/>
    <w:rsid w:val="00471AA5"/>
    <w:rsid w:val="00495985"/>
    <w:rsid w:val="004A17B4"/>
    <w:rsid w:val="004C5AF5"/>
    <w:rsid w:val="004D7B6E"/>
    <w:rsid w:val="00507379"/>
    <w:rsid w:val="00517502"/>
    <w:rsid w:val="0053101C"/>
    <w:rsid w:val="00532CB7"/>
    <w:rsid w:val="00543E22"/>
    <w:rsid w:val="0054553E"/>
    <w:rsid w:val="0055729A"/>
    <w:rsid w:val="005653A4"/>
    <w:rsid w:val="0057407C"/>
    <w:rsid w:val="005B6094"/>
    <w:rsid w:val="005B7980"/>
    <w:rsid w:val="005C1107"/>
    <w:rsid w:val="005C715D"/>
    <w:rsid w:val="005F10B1"/>
    <w:rsid w:val="005F67BE"/>
    <w:rsid w:val="00600077"/>
    <w:rsid w:val="00602756"/>
    <w:rsid w:val="00622B58"/>
    <w:rsid w:val="00624DA5"/>
    <w:rsid w:val="00634EEE"/>
    <w:rsid w:val="00652A63"/>
    <w:rsid w:val="00661DE5"/>
    <w:rsid w:val="006772C3"/>
    <w:rsid w:val="006B330B"/>
    <w:rsid w:val="006B7362"/>
    <w:rsid w:val="006C1B54"/>
    <w:rsid w:val="006D0DB9"/>
    <w:rsid w:val="007037E5"/>
    <w:rsid w:val="0071105D"/>
    <w:rsid w:val="00711F0D"/>
    <w:rsid w:val="00717A8F"/>
    <w:rsid w:val="00722528"/>
    <w:rsid w:val="00723DE8"/>
    <w:rsid w:val="00724B1C"/>
    <w:rsid w:val="0073271C"/>
    <w:rsid w:val="00743E5C"/>
    <w:rsid w:val="00751D1D"/>
    <w:rsid w:val="007541A9"/>
    <w:rsid w:val="007601F2"/>
    <w:rsid w:val="007727A2"/>
    <w:rsid w:val="00783D2E"/>
    <w:rsid w:val="0079516F"/>
    <w:rsid w:val="007A0EFB"/>
    <w:rsid w:val="007B6BC9"/>
    <w:rsid w:val="007C7C18"/>
    <w:rsid w:val="007F0FCF"/>
    <w:rsid w:val="007F6BF1"/>
    <w:rsid w:val="007F72E6"/>
    <w:rsid w:val="00803563"/>
    <w:rsid w:val="00832BCC"/>
    <w:rsid w:val="008572C1"/>
    <w:rsid w:val="00860DFF"/>
    <w:rsid w:val="00871EF2"/>
    <w:rsid w:val="008803F4"/>
    <w:rsid w:val="008822F0"/>
    <w:rsid w:val="008B3EF6"/>
    <w:rsid w:val="008B6188"/>
    <w:rsid w:val="008C5E3A"/>
    <w:rsid w:val="008D0BB3"/>
    <w:rsid w:val="008E386C"/>
    <w:rsid w:val="009653C4"/>
    <w:rsid w:val="00981D66"/>
    <w:rsid w:val="00990F63"/>
    <w:rsid w:val="00996493"/>
    <w:rsid w:val="009B3320"/>
    <w:rsid w:val="009C2C0F"/>
    <w:rsid w:val="009D2E2A"/>
    <w:rsid w:val="009D731F"/>
    <w:rsid w:val="009E0092"/>
    <w:rsid w:val="009E4005"/>
    <w:rsid w:val="009F3DA1"/>
    <w:rsid w:val="009F48C1"/>
    <w:rsid w:val="00A143DE"/>
    <w:rsid w:val="00A271F6"/>
    <w:rsid w:val="00A2758D"/>
    <w:rsid w:val="00A31970"/>
    <w:rsid w:val="00A45D27"/>
    <w:rsid w:val="00A47989"/>
    <w:rsid w:val="00A516EC"/>
    <w:rsid w:val="00A5256F"/>
    <w:rsid w:val="00A56882"/>
    <w:rsid w:val="00A755DB"/>
    <w:rsid w:val="00A82B7A"/>
    <w:rsid w:val="00A859B9"/>
    <w:rsid w:val="00A865D3"/>
    <w:rsid w:val="00A9483F"/>
    <w:rsid w:val="00AA78B8"/>
    <w:rsid w:val="00AC3B33"/>
    <w:rsid w:val="00AD7299"/>
    <w:rsid w:val="00AE113B"/>
    <w:rsid w:val="00AF7883"/>
    <w:rsid w:val="00B01C49"/>
    <w:rsid w:val="00B07FC7"/>
    <w:rsid w:val="00B16603"/>
    <w:rsid w:val="00B16B29"/>
    <w:rsid w:val="00B32FB0"/>
    <w:rsid w:val="00B36C7C"/>
    <w:rsid w:val="00B444C0"/>
    <w:rsid w:val="00B45456"/>
    <w:rsid w:val="00B46216"/>
    <w:rsid w:val="00B51208"/>
    <w:rsid w:val="00B52933"/>
    <w:rsid w:val="00B65930"/>
    <w:rsid w:val="00B77848"/>
    <w:rsid w:val="00B85846"/>
    <w:rsid w:val="00B87CD8"/>
    <w:rsid w:val="00BA6D69"/>
    <w:rsid w:val="00BB7B4A"/>
    <w:rsid w:val="00BC41D2"/>
    <w:rsid w:val="00BC441C"/>
    <w:rsid w:val="00BC5164"/>
    <w:rsid w:val="00BC6A92"/>
    <w:rsid w:val="00BD021E"/>
    <w:rsid w:val="00BD7ECC"/>
    <w:rsid w:val="00BE028B"/>
    <w:rsid w:val="00BE1262"/>
    <w:rsid w:val="00BE5815"/>
    <w:rsid w:val="00BF2AAB"/>
    <w:rsid w:val="00C154E5"/>
    <w:rsid w:val="00C16DC3"/>
    <w:rsid w:val="00C21481"/>
    <w:rsid w:val="00C2777E"/>
    <w:rsid w:val="00C3604E"/>
    <w:rsid w:val="00C42E2F"/>
    <w:rsid w:val="00C5386A"/>
    <w:rsid w:val="00C5624B"/>
    <w:rsid w:val="00C57597"/>
    <w:rsid w:val="00C65E77"/>
    <w:rsid w:val="00C66CC5"/>
    <w:rsid w:val="00C70464"/>
    <w:rsid w:val="00C71576"/>
    <w:rsid w:val="00C74120"/>
    <w:rsid w:val="00C75D1E"/>
    <w:rsid w:val="00C84B27"/>
    <w:rsid w:val="00C90B60"/>
    <w:rsid w:val="00CA2ECA"/>
    <w:rsid w:val="00CB0428"/>
    <w:rsid w:val="00CB5B2E"/>
    <w:rsid w:val="00CB7E95"/>
    <w:rsid w:val="00CC134C"/>
    <w:rsid w:val="00CC2E59"/>
    <w:rsid w:val="00CE0767"/>
    <w:rsid w:val="00CE1647"/>
    <w:rsid w:val="00CE2D51"/>
    <w:rsid w:val="00CE6182"/>
    <w:rsid w:val="00CF05F3"/>
    <w:rsid w:val="00D00084"/>
    <w:rsid w:val="00D07D64"/>
    <w:rsid w:val="00D20009"/>
    <w:rsid w:val="00D20681"/>
    <w:rsid w:val="00D40B0B"/>
    <w:rsid w:val="00D42802"/>
    <w:rsid w:val="00D50A20"/>
    <w:rsid w:val="00D664DA"/>
    <w:rsid w:val="00D7279F"/>
    <w:rsid w:val="00D73E8D"/>
    <w:rsid w:val="00D75AFF"/>
    <w:rsid w:val="00D80EAE"/>
    <w:rsid w:val="00D82A66"/>
    <w:rsid w:val="00DA0508"/>
    <w:rsid w:val="00DB26C9"/>
    <w:rsid w:val="00DB2B6D"/>
    <w:rsid w:val="00DC2345"/>
    <w:rsid w:val="00DC7BCF"/>
    <w:rsid w:val="00DD4883"/>
    <w:rsid w:val="00DE373E"/>
    <w:rsid w:val="00DE3B27"/>
    <w:rsid w:val="00DF6316"/>
    <w:rsid w:val="00E0416E"/>
    <w:rsid w:val="00E10A38"/>
    <w:rsid w:val="00E2521D"/>
    <w:rsid w:val="00E33BB7"/>
    <w:rsid w:val="00E36CC4"/>
    <w:rsid w:val="00E37362"/>
    <w:rsid w:val="00E44206"/>
    <w:rsid w:val="00E44E7E"/>
    <w:rsid w:val="00E51742"/>
    <w:rsid w:val="00E66B85"/>
    <w:rsid w:val="00E7207C"/>
    <w:rsid w:val="00E7407C"/>
    <w:rsid w:val="00E836F1"/>
    <w:rsid w:val="00E95ED4"/>
    <w:rsid w:val="00EA62C9"/>
    <w:rsid w:val="00EB3E1E"/>
    <w:rsid w:val="00F00B70"/>
    <w:rsid w:val="00F016DF"/>
    <w:rsid w:val="00F031C8"/>
    <w:rsid w:val="00F03E3F"/>
    <w:rsid w:val="00F06C0F"/>
    <w:rsid w:val="00F07BC1"/>
    <w:rsid w:val="00F20B50"/>
    <w:rsid w:val="00F254AC"/>
    <w:rsid w:val="00F32758"/>
    <w:rsid w:val="00F36188"/>
    <w:rsid w:val="00F46D4B"/>
    <w:rsid w:val="00F55A10"/>
    <w:rsid w:val="00F775C0"/>
    <w:rsid w:val="00F82495"/>
    <w:rsid w:val="00FA1DE7"/>
    <w:rsid w:val="00FD0EE6"/>
    <w:rsid w:val="00FE07DF"/>
    <w:rsid w:val="00FE1481"/>
    <w:rsid w:val="00F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9CD06"/>
  <w15:chartTrackingRefBased/>
  <w15:docId w15:val="{41ECB96C-EB3D-4B70-96D1-F7D7F26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B3"/>
    <w:pPr>
      <w:widowControl w:val="0"/>
      <w:spacing w:after="0" w:line="240" w:lineRule="auto"/>
      <w:textboxTightWrap w:val="allLines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20B50"/>
    <w:pPr>
      <w:numPr>
        <w:numId w:val="15"/>
      </w:numPr>
      <w:spacing w:before="120" w:after="120"/>
      <w:ind w:left="357" w:hanging="357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C134C"/>
    <w:pPr>
      <w:keepNext/>
      <w:keepLines/>
      <w:numPr>
        <w:ilvl w:val="1"/>
        <w:numId w:val="15"/>
      </w:numPr>
      <w:spacing w:before="120" w:after="12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C134C"/>
    <w:pPr>
      <w:keepNext/>
      <w:keepLines/>
      <w:numPr>
        <w:ilvl w:val="2"/>
        <w:numId w:val="15"/>
      </w:numPr>
      <w:spacing w:before="120" w:after="120" w:line="360" w:lineRule="auto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70464"/>
    <w:pPr>
      <w:keepNext/>
      <w:keepLines/>
      <w:numPr>
        <w:ilvl w:val="3"/>
        <w:numId w:val="15"/>
      </w:numPr>
      <w:spacing w:before="120" w:after="120" w:line="360" w:lineRule="auto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C134C"/>
    <w:pPr>
      <w:keepNext/>
      <w:keepLines/>
      <w:numPr>
        <w:ilvl w:val="4"/>
        <w:numId w:val="15"/>
      </w:numPr>
      <w:spacing w:before="120" w:after="120" w:line="360" w:lineRule="auto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01F2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01F2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01F2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01F2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4E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4E7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autoRedefine/>
    <w:uiPriority w:val="99"/>
    <w:unhideWhenUsed/>
    <w:qFormat/>
    <w:rsid w:val="00634EEE"/>
    <w:pPr>
      <w:tabs>
        <w:tab w:val="center" w:pos="4252"/>
        <w:tab w:val="left" w:pos="5487"/>
      </w:tabs>
      <w:contextualSpacing/>
      <w:jc w:val="right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634EEE"/>
    <w:rPr>
      <w:rFonts w:ascii="Times New Roman" w:hAnsi="Times New Roman"/>
      <w:sz w:val="18"/>
    </w:rPr>
  </w:style>
  <w:style w:type="character" w:customStyle="1" w:styleId="Ttulo1Char">
    <w:name w:val="Título 1 Char"/>
    <w:basedOn w:val="Fontepargpadro"/>
    <w:link w:val="Ttulo1"/>
    <w:uiPriority w:val="9"/>
    <w:rsid w:val="00F20B50"/>
    <w:rPr>
      <w:rFonts w:ascii="Times New Roman" w:eastAsiaTheme="majorEastAsia" w:hAnsi="Times New Roman" w:cstheme="majorBidi"/>
      <w:b/>
      <w:sz w:val="24"/>
      <w:szCs w:val="32"/>
    </w:rPr>
  </w:style>
  <w:style w:type="paragraph" w:styleId="PargrafodaLista">
    <w:name w:val="List Paragraph"/>
    <w:basedOn w:val="Normal"/>
    <w:autoRedefine/>
    <w:uiPriority w:val="34"/>
    <w:qFormat/>
    <w:rsid w:val="00F32758"/>
    <w:pPr>
      <w:numPr>
        <w:numId w:val="3"/>
      </w:numPr>
      <w:tabs>
        <w:tab w:val="left" w:pos="1418"/>
      </w:tabs>
      <w:spacing w:before="120" w:after="120" w:line="360" w:lineRule="auto"/>
      <w:ind w:left="0" w:firstLine="0"/>
      <w:jc w:val="both"/>
    </w:pPr>
  </w:style>
  <w:style w:type="character" w:customStyle="1" w:styleId="Ttulo2Char">
    <w:name w:val="Título 2 Char"/>
    <w:basedOn w:val="Fontepargpadro"/>
    <w:link w:val="Ttulo2"/>
    <w:uiPriority w:val="9"/>
    <w:rsid w:val="00CC134C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134C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70464"/>
    <w:rPr>
      <w:rFonts w:ascii="Times New Roman" w:eastAsiaTheme="majorEastAsia" w:hAnsi="Times New Roman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CC134C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01F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01F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01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01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umerada">
    <w:name w:val="List Number"/>
    <w:basedOn w:val="Normal"/>
    <w:next w:val="Normal"/>
    <w:autoRedefine/>
    <w:uiPriority w:val="99"/>
    <w:unhideWhenUsed/>
    <w:qFormat/>
    <w:rsid w:val="00BE1262"/>
    <w:pPr>
      <w:numPr>
        <w:numId w:val="10"/>
      </w:numPr>
      <w:spacing w:before="360" w:after="180"/>
      <w:ind w:left="284" w:hanging="142"/>
      <w:contextualSpacing/>
    </w:pPr>
    <w:rPr>
      <w:b/>
    </w:rPr>
  </w:style>
  <w:style w:type="paragraph" w:styleId="Lista">
    <w:name w:val="List"/>
    <w:basedOn w:val="Normal"/>
    <w:uiPriority w:val="99"/>
    <w:unhideWhenUsed/>
    <w:qFormat/>
    <w:rsid w:val="00BE5815"/>
    <w:pPr>
      <w:numPr>
        <w:numId w:val="17"/>
      </w:numPr>
      <w:spacing w:before="120" w:after="120" w:line="360" w:lineRule="auto"/>
      <w:ind w:left="714" w:hanging="357"/>
      <w:jc w:val="both"/>
    </w:pPr>
  </w:style>
  <w:style w:type="paragraph" w:styleId="NormalWeb">
    <w:name w:val="Normal (Web)"/>
    <w:basedOn w:val="Normal"/>
    <w:uiPriority w:val="99"/>
    <w:unhideWhenUsed/>
    <w:rsid w:val="006B7362"/>
    <w:rPr>
      <w:rFonts w:cs="Times New Roman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B6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B6D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32BCC"/>
    <w:pPr>
      <w:spacing w:after="12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BC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itaoIntensa">
    <w:name w:val="Intense Quote"/>
    <w:basedOn w:val="Normal"/>
    <w:next w:val="Normal"/>
    <w:link w:val="CitaoIntensaChar"/>
    <w:autoRedefine/>
    <w:uiPriority w:val="30"/>
    <w:qFormat/>
    <w:rsid w:val="00AC3B33"/>
    <w:pPr>
      <w:pBdr>
        <w:top w:val="single" w:sz="4" w:space="10" w:color="5B9BD5" w:themeColor="accent1"/>
        <w:bottom w:val="single" w:sz="4" w:space="10" w:color="5B9BD5" w:themeColor="accent1"/>
      </w:pBdr>
      <w:spacing w:before="120" w:after="120"/>
      <w:ind w:left="2268"/>
      <w:jc w:val="both"/>
    </w:pPr>
    <w:rPr>
      <w:iCs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3B33"/>
    <w:rPr>
      <w:rFonts w:ascii="Times New Roman" w:hAnsi="Times New Roman"/>
      <w:iCs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F5E2D"/>
    <w:pPr>
      <w:spacing w:before="120" w:after="360"/>
      <w:ind w:left="2268"/>
      <w:contextualSpacing/>
      <w:jc w:val="both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2F5E2D"/>
    <w:rPr>
      <w:rFonts w:ascii="Times New Roman" w:hAnsi="Times New Roman"/>
      <w:iCs/>
      <w:sz w:val="20"/>
    </w:rPr>
  </w:style>
  <w:style w:type="character" w:customStyle="1" w:styleId="fontstyle01">
    <w:name w:val="fontstyle01"/>
    <w:basedOn w:val="Fontepargpadro"/>
    <w:rsid w:val="00F32758"/>
    <w:rPr>
      <w:rFonts w:ascii="Palatino Linotype" w:hAnsi="Palatino Linotype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F32758"/>
    <w:rPr>
      <w:rFonts w:ascii="Palatino Linotype" w:hAnsi="Palatino Linotype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783D2E"/>
    <w:rPr>
      <w:color w:val="0563C1" w:themeColor="hyperlink"/>
      <w:u w:val="single"/>
    </w:rPr>
  </w:style>
  <w:style w:type="paragraph" w:styleId="Lista2">
    <w:name w:val="List 2"/>
    <w:basedOn w:val="Normal"/>
    <w:autoRedefine/>
    <w:uiPriority w:val="99"/>
    <w:unhideWhenUsed/>
    <w:qFormat/>
    <w:rsid w:val="00E10A38"/>
    <w:pPr>
      <w:numPr>
        <w:numId w:val="19"/>
      </w:numPr>
      <w:tabs>
        <w:tab w:val="left" w:pos="709"/>
      </w:tabs>
      <w:spacing w:before="120" w:after="240"/>
      <w:ind w:left="0" w:firstLine="0"/>
      <w:contextualSpacing/>
      <w:jc w:val="both"/>
    </w:pPr>
    <w:rPr>
      <w:b/>
    </w:rPr>
  </w:style>
  <w:style w:type="paragraph" w:styleId="Numerada2">
    <w:name w:val="List Number 2"/>
    <w:basedOn w:val="Normal"/>
    <w:uiPriority w:val="99"/>
    <w:unhideWhenUsed/>
    <w:rsid w:val="005653A4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30023\AppData\Roaming\Microsoft\Modelos\redacao-oficial-3a2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DB86-AA9F-4286-A3C9-CAB46FFA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redacao-oficial-3a2</Template>
  <TotalTime>902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Geziel Sena Colares</dc:creator>
  <cp:keywords/>
  <dc:description/>
  <cp:lastModifiedBy>Geziel Sena Colares</cp:lastModifiedBy>
  <cp:revision>163</cp:revision>
  <cp:lastPrinted>2019-07-23T23:22:00Z</cp:lastPrinted>
  <dcterms:created xsi:type="dcterms:W3CDTF">2020-03-04T20:45:00Z</dcterms:created>
  <dcterms:modified xsi:type="dcterms:W3CDTF">2020-05-28T00:07:00Z</dcterms:modified>
</cp:coreProperties>
</file>