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D4AE2" w14:textId="77777777" w:rsidR="00B0557A" w:rsidRDefault="00B0557A"/>
    <w:p w14:paraId="0BFE7A53" w14:textId="77777777" w:rsidR="00B0557A" w:rsidRDefault="00B0557A"/>
    <w:p w14:paraId="3CA77ACC" w14:textId="77777777" w:rsidR="00B0557A" w:rsidRDefault="00000000">
      <w:pPr>
        <w:pStyle w:val="Title"/>
        <w:keepNext w:val="0"/>
        <w:keepLines w:val="0"/>
        <w:spacing w:after="0" w:line="240" w:lineRule="auto"/>
        <w:ind w:firstLine="15"/>
        <w:jc w:val="center"/>
        <w:rPr>
          <w:rFonts w:ascii="Neuton" w:eastAsia="Neuton" w:hAnsi="Neuton" w:cs="Neuton"/>
          <w:sz w:val="28"/>
          <w:szCs w:val="28"/>
        </w:rPr>
      </w:pPr>
      <w:bookmarkStart w:id="0" w:name="_icjpkj85wsko" w:colFirst="0" w:colLast="0"/>
      <w:bookmarkEnd w:id="0"/>
      <w:r>
        <w:rPr>
          <w:rFonts w:ascii="Neuton" w:eastAsia="Neuton" w:hAnsi="Neuton" w:cs="Neuton"/>
          <w:i/>
          <w:iCs/>
          <w:noProof/>
          <w:sz w:val="36"/>
          <w:szCs w:val="36"/>
        </w:rPr>
        <w:drawing>
          <wp:inline distT="114300" distB="114300" distL="114300" distR="114300" wp14:anchorId="4868F22E" wp14:editId="7D1FB1FD">
            <wp:extent cx="3829050" cy="12858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35577"/>
                    <a:stretch>
                      <a:fillRect/>
                    </a:stretch>
                  </pic:blipFill>
                  <pic:spPr>
                    <a:xfrm>
                      <a:off x="0" y="0"/>
                      <a:ext cx="3829050" cy="1285875"/>
                    </a:xfrm>
                    <a:prstGeom prst="rect">
                      <a:avLst/>
                    </a:prstGeom>
                    <a:ln/>
                  </pic:spPr>
                </pic:pic>
              </a:graphicData>
            </a:graphic>
          </wp:inline>
        </w:drawing>
      </w:r>
    </w:p>
    <w:p w14:paraId="001ECA3E" w14:textId="77777777" w:rsidR="00B0557A" w:rsidRDefault="00B0557A">
      <w:pPr>
        <w:pStyle w:val="Title"/>
        <w:keepNext w:val="0"/>
        <w:keepLines w:val="0"/>
        <w:spacing w:after="0" w:line="240" w:lineRule="auto"/>
        <w:rPr>
          <w:rFonts w:ascii="Neuton" w:eastAsia="Neuton" w:hAnsi="Neuton" w:cs="Neuton"/>
          <w:sz w:val="36"/>
          <w:szCs w:val="36"/>
        </w:rPr>
      </w:pPr>
      <w:bookmarkStart w:id="1" w:name="_wi7s9o3vq8pc" w:colFirst="0" w:colLast="0"/>
      <w:bookmarkEnd w:id="1"/>
    </w:p>
    <w:p w14:paraId="38414FBE" w14:textId="77777777" w:rsidR="00B0557A" w:rsidRDefault="00000000">
      <w:pPr>
        <w:pStyle w:val="Title"/>
        <w:keepNext w:val="0"/>
        <w:keepLines w:val="0"/>
        <w:spacing w:after="0" w:line="240" w:lineRule="auto"/>
        <w:ind w:firstLine="15"/>
        <w:jc w:val="center"/>
        <w:rPr>
          <w:rFonts w:ascii="Times New Roman" w:eastAsia="Times New Roman" w:hAnsi="Times New Roman" w:cs="Times New Roman"/>
          <w:sz w:val="28"/>
          <w:szCs w:val="28"/>
        </w:rPr>
      </w:pPr>
      <w:bookmarkStart w:id="2" w:name="_vk6ctunce3ms" w:colFirst="0" w:colLast="0"/>
      <w:bookmarkEnd w:id="2"/>
      <w:r>
        <w:rPr>
          <w:rFonts w:ascii="Times New Roman" w:eastAsia="Times New Roman" w:hAnsi="Times New Roman" w:cs="Times New Roman"/>
          <w:sz w:val="28"/>
          <w:szCs w:val="28"/>
        </w:rPr>
        <w:t>Adv. Algo. Project Report</w:t>
      </w:r>
    </w:p>
    <w:p w14:paraId="3C9CEDBD" w14:textId="77777777" w:rsidR="00B0557A" w:rsidRDefault="00B0557A"/>
    <w:p w14:paraId="6B5938FC" w14:textId="77777777" w:rsidR="00B0557A" w:rsidRDefault="00B0557A"/>
    <w:p w14:paraId="58EC06C5" w14:textId="77777777" w:rsidR="00B0557A" w:rsidRDefault="00000000">
      <w:pPr>
        <w:pStyle w:val="Title"/>
        <w:keepNext w:val="0"/>
        <w:keepLines w:val="0"/>
        <w:spacing w:after="0" w:line="240" w:lineRule="auto"/>
        <w:ind w:firstLine="15"/>
        <w:jc w:val="center"/>
        <w:rPr>
          <w:rFonts w:ascii="Times New Roman" w:eastAsia="Times New Roman" w:hAnsi="Times New Roman" w:cs="Times New Roman"/>
          <w:sz w:val="58"/>
          <w:szCs w:val="58"/>
        </w:rPr>
      </w:pPr>
      <w:bookmarkStart w:id="3" w:name="_hogm5sm6s2kp" w:colFirst="0" w:colLast="0"/>
      <w:bookmarkEnd w:id="3"/>
      <w:r>
        <w:rPr>
          <w:rFonts w:ascii="Times New Roman" w:eastAsia="Times New Roman" w:hAnsi="Times New Roman" w:cs="Times New Roman"/>
          <w:sz w:val="58"/>
          <w:szCs w:val="58"/>
        </w:rPr>
        <w:t>Identical Parallel-Machine Scheduling with Worker Assignment to Minimize Makespan</w:t>
      </w:r>
    </w:p>
    <w:p w14:paraId="71CC8AB5" w14:textId="77777777" w:rsidR="00B0557A" w:rsidRDefault="00B0557A"/>
    <w:p w14:paraId="4EF2251C" w14:textId="77777777" w:rsidR="00B0557A" w:rsidRDefault="00B0557A"/>
    <w:p w14:paraId="3A86779E" w14:textId="77777777" w:rsidR="00B0557A" w:rsidRDefault="00B0557A"/>
    <w:p w14:paraId="53A7B713" w14:textId="77777777" w:rsidR="00B0557A" w:rsidRDefault="00000000">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Maitha Alawadhi                                        U25200153</w:t>
      </w:r>
    </w:p>
    <w:p w14:paraId="6427231A" w14:textId="77777777" w:rsidR="00B0557A" w:rsidRDefault="00B0557A">
      <w:pPr>
        <w:widowControl w:val="0"/>
        <w:spacing w:line="240" w:lineRule="auto"/>
        <w:jc w:val="both"/>
        <w:rPr>
          <w:rFonts w:ascii="Times New Roman" w:eastAsia="Times New Roman" w:hAnsi="Times New Roman" w:cs="Times New Roman"/>
          <w:sz w:val="26"/>
          <w:szCs w:val="26"/>
        </w:rPr>
      </w:pPr>
    </w:p>
    <w:p w14:paraId="4C7A760F" w14:textId="77777777" w:rsidR="00B0557A" w:rsidRDefault="00000000">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Sana Aziz</w:t>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ab/>
        <w:t xml:space="preserve">                                  U25105011</w:t>
      </w:r>
    </w:p>
    <w:p w14:paraId="11100095" w14:textId="77777777" w:rsidR="00B0557A" w:rsidRDefault="00B0557A">
      <w:pPr>
        <w:rPr>
          <w:rFonts w:ascii="Times New Roman" w:eastAsia="Times New Roman" w:hAnsi="Times New Roman" w:cs="Times New Roman"/>
          <w:sz w:val="26"/>
          <w:szCs w:val="26"/>
        </w:rPr>
      </w:pPr>
    </w:p>
    <w:p w14:paraId="2DF31385" w14:textId="77777777" w:rsidR="00B0557A" w:rsidRDefault="00B0557A">
      <w:pPr>
        <w:rPr>
          <w:rFonts w:ascii="Times New Roman" w:eastAsia="Times New Roman" w:hAnsi="Times New Roman" w:cs="Times New Roman"/>
          <w:sz w:val="26"/>
          <w:szCs w:val="26"/>
        </w:rPr>
      </w:pPr>
    </w:p>
    <w:p w14:paraId="6140A26A" w14:textId="77777777" w:rsidR="00B0557A" w:rsidRDefault="00B0557A">
      <w:pPr>
        <w:rPr>
          <w:rFonts w:ascii="Times New Roman" w:eastAsia="Times New Roman" w:hAnsi="Times New Roman" w:cs="Times New Roman"/>
        </w:rPr>
      </w:pPr>
    </w:p>
    <w:p w14:paraId="07A3B931" w14:textId="11F157C8" w:rsidR="00B0557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Instructor</w:t>
      </w:r>
      <w:r w:rsidR="00D61073">
        <w:rPr>
          <w:rFonts w:ascii="Times New Roman" w:eastAsia="Times New Roman" w:hAnsi="Times New Roman" w:cs="Times New Roman"/>
          <w:sz w:val="26"/>
          <w:szCs w:val="26"/>
        </w:rPr>
        <w:t>: Dr</w:t>
      </w:r>
      <w:r>
        <w:rPr>
          <w:rFonts w:ascii="Times New Roman" w:eastAsia="Times New Roman" w:hAnsi="Times New Roman" w:cs="Times New Roman"/>
          <w:sz w:val="26"/>
          <w:szCs w:val="26"/>
        </w:rPr>
        <w:t xml:space="preserve">. Mehdi </w:t>
      </w:r>
      <w:proofErr w:type="spellStart"/>
      <w:r>
        <w:rPr>
          <w:rFonts w:ascii="Times New Roman" w:eastAsia="Times New Roman" w:hAnsi="Times New Roman" w:cs="Times New Roman"/>
          <w:sz w:val="26"/>
          <w:szCs w:val="26"/>
        </w:rPr>
        <w:t>Jemmali</w:t>
      </w:r>
      <w:proofErr w:type="spellEnd"/>
    </w:p>
    <w:p w14:paraId="2F0449DE" w14:textId="77777777" w:rsidR="00B0557A" w:rsidRDefault="00B0557A">
      <w:pPr>
        <w:jc w:val="center"/>
        <w:rPr>
          <w:rFonts w:ascii="Times New Roman" w:eastAsia="Times New Roman" w:hAnsi="Times New Roman" w:cs="Times New Roman"/>
          <w:sz w:val="26"/>
          <w:szCs w:val="26"/>
        </w:rPr>
      </w:pPr>
    </w:p>
    <w:p w14:paraId="5292A4E9" w14:textId="77777777" w:rsidR="00B0557A" w:rsidRDefault="00B0557A">
      <w:pPr>
        <w:jc w:val="center"/>
        <w:rPr>
          <w:rFonts w:ascii="Times New Roman" w:eastAsia="Times New Roman" w:hAnsi="Times New Roman" w:cs="Times New Roman"/>
          <w:sz w:val="26"/>
          <w:szCs w:val="26"/>
        </w:rPr>
      </w:pPr>
    </w:p>
    <w:p w14:paraId="5ECD61A0" w14:textId="77777777" w:rsidR="00B0557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College of Computing and Informatics </w:t>
      </w:r>
    </w:p>
    <w:p w14:paraId="08270EF2" w14:textId="77777777" w:rsidR="00B0557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Sharjah</w:t>
      </w:r>
    </w:p>
    <w:p w14:paraId="5D7508E5" w14:textId="77777777" w:rsidR="00B0557A" w:rsidRDefault="00B0557A">
      <w:pPr>
        <w:rPr>
          <w:rFonts w:ascii="Neuton" w:eastAsia="Neuton" w:hAnsi="Neuton" w:cs="Neuton"/>
          <w:sz w:val="24"/>
          <w:szCs w:val="24"/>
        </w:rPr>
      </w:pPr>
    </w:p>
    <w:p w14:paraId="6DE30EC2" w14:textId="77777777" w:rsidR="00B0557A" w:rsidRDefault="00B0557A">
      <w:pPr>
        <w:rPr>
          <w:rFonts w:ascii="Neuton" w:eastAsia="Neuton" w:hAnsi="Neuton" w:cs="Neuton"/>
          <w:sz w:val="24"/>
          <w:szCs w:val="24"/>
        </w:rPr>
      </w:pPr>
    </w:p>
    <w:p w14:paraId="3ABA12F3" w14:textId="77777777" w:rsidR="00B0557A" w:rsidRDefault="00B0557A">
      <w:pPr>
        <w:rPr>
          <w:rFonts w:ascii="Neuton" w:eastAsia="Neuton" w:hAnsi="Neuton" w:cs="Neuton"/>
          <w:sz w:val="24"/>
          <w:szCs w:val="24"/>
        </w:rPr>
      </w:pPr>
    </w:p>
    <w:p w14:paraId="0F75D277" w14:textId="77777777" w:rsidR="00B0557A" w:rsidRDefault="00B0557A">
      <w:pPr>
        <w:rPr>
          <w:rFonts w:ascii="Neuton" w:eastAsia="Neuton" w:hAnsi="Neuton" w:cs="Neuton"/>
          <w:sz w:val="24"/>
          <w:szCs w:val="24"/>
        </w:rPr>
      </w:pPr>
    </w:p>
    <w:p w14:paraId="3617DF12" w14:textId="77777777" w:rsidR="00B0557A" w:rsidRDefault="00B0557A">
      <w:pPr>
        <w:rPr>
          <w:rFonts w:ascii="Neuton" w:eastAsia="Neuton" w:hAnsi="Neuton" w:cs="Neuton"/>
          <w:sz w:val="24"/>
          <w:szCs w:val="24"/>
        </w:rPr>
      </w:pPr>
    </w:p>
    <w:p w14:paraId="4CD58616" w14:textId="77777777" w:rsidR="00B0557A" w:rsidRDefault="00B0557A">
      <w:pPr>
        <w:rPr>
          <w:rFonts w:ascii="Neuton" w:eastAsia="Neuton" w:hAnsi="Neuton" w:cs="Neuton"/>
          <w:sz w:val="24"/>
          <w:szCs w:val="24"/>
        </w:rPr>
      </w:pPr>
    </w:p>
    <w:p w14:paraId="3685DDF3" w14:textId="77777777" w:rsidR="00B0557A" w:rsidRDefault="00000000">
      <w:pPr>
        <w:pStyle w:val="Heading2"/>
        <w:spacing w:before="480"/>
        <w:jc w:val="center"/>
        <w:rPr>
          <w:rFonts w:ascii="Times New Roman" w:eastAsia="Times New Roman" w:hAnsi="Times New Roman" w:cs="Times New Roman"/>
          <w:b/>
          <w:bCs/>
        </w:rPr>
      </w:pPr>
      <w:bookmarkStart w:id="4" w:name="_i8j3c6agafn" w:colFirst="0" w:colLast="0"/>
      <w:bookmarkEnd w:id="4"/>
      <w:r>
        <w:rPr>
          <w:rFonts w:ascii="Times New Roman" w:eastAsia="Times New Roman" w:hAnsi="Times New Roman" w:cs="Times New Roman"/>
          <w:b/>
          <w:bCs/>
        </w:rPr>
        <w:lastRenderedPageBreak/>
        <w:t>Abstract</w:t>
      </w:r>
    </w:p>
    <w:p w14:paraId="48A07297" w14:textId="77777777" w:rsidR="00B0557A"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report presents a joint study of the identical parallel-machine scheduling problem with worker assignment, in which a limited pool of workers must be jointly distributed among machines while simultaneously assigning n jobs to minimize the </w:t>
      </w:r>
      <w:proofErr w:type="spellStart"/>
      <w:r>
        <w:rPr>
          <w:rFonts w:ascii="Times New Roman" w:eastAsia="Times New Roman" w:hAnsi="Times New Roman" w:cs="Times New Roman"/>
          <w:sz w:val="24"/>
          <w:szCs w:val="24"/>
        </w:rPr>
        <w:t>makespan</w:t>
      </w:r>
      <w:proofErr w:type="spellEnd"/>
      <w:r>
        <w:rPr>
          <w:rFonts w:ascii="Times New Roman" w:eastAsia="Times New Roman" w:hAnsi="Times New Roman" w:cs="Times New Roman"/>
          <w:sz w:val="24"/>
          <w:szCs w:val="24"/>
        </w:rPr>
        <w:t xml:space="preserve">. Seven algorithms are developed and evaluated: four constructive heuristics (H1 through H4), two metaheuristics (Simulated Annealing and a Genetic Algorithm), and a linearized Mixed-Integer Linear Programming (MILP) formulation solved to proven optimality. H1 applies Longest Processing Time dispatching with the Ratio-Based Rule (RBR). H2 applies Shortest Processing Time with RBR. H3 and H4 use a lower-bound-guided scheduling strategy with the Most-Loaded-Machine-First (MFR) worker allocation rule, differing in job ordering. The Simulated Annealing (SA) metaheuristic is initialized from H1 and explores the solution space through three neighborhood operators with an auto-calibrated temperature schedule. The Genetic Algorithm (GA) evolves a population of solutions using order crossover on job permutations and one-point crossover on worker allocations. The MILP linearizes the nonlinear processing times by discretizing worker levels and is solved using the </w:t>
      </w:r>
      <w:proofErr w:type="spellStart"/>
      <w:r>
        <w:rPr>
          <w:rFonts w:ascii="Times New Roman" w:eastAsia="Times New Roman" w:hAnsi="Times New Roman" w:cs="Times New Roman"/>
          <w:sz w:val="24"/>
          <w:szCs w:val="24"/>
        </w:rPr>
        <w:t>HiGHS</w:t>
      </w:r>
      <w:proofErr w:type="spellEnd"/>
      <w:r>
        <w:rPr>
          <w:rFonts w:ascii="Times New Roman" w:eastAsia="Times New Roman" w:hAnsi="Times New Roman" w:cs="Times New Roman"/>
          <w:sz w:val="24"/>
          <w:szCs w:val="24"/>
        </w:rPr>
        <w:t xml:space="preserve"> solver. All algorithms are benchmarked on 500 instances of each of the two canonical Family H configurations (I/P/6/3/10 and I/P/12/3/10). Three gap measures are reported: Gap 1 relative to the theoretical lower bound, Gap 2 relative to the MILP-proven optimum, and Gap 3 relative to the best solution found across all seven algorithms. Results show that SA and GA both achieve near-optimal solutions across virtually all instances, with SA matching MILP exactly on 99.6% of small instances and GA achieving Gap 2 = 0 on large instances. H1 is the strongest constructive heuristic, consistently outperforming H2, H3, and H4.</w:t>
      </w:r>
    </w:p>
    <w:p w14:paraId="4E58F75A" w14:textId="77777777" w:rsidR="00B0557A" w:rsidRDefault="00B0557A">
      <w:pPr>
        <w:pStyle w:val="Heading2"/>
        <w:rPr>
          <w:rFonts w:ascii="Times New Roman" w:eastAsia="Times New Roman" w:hAnsi="Times New Roman" w:cs="Times New Roman"/>
        </w:rPr>
      </w:pPr>
      <w:bookmarkStart w:id="5" w:name="_uq9n2682ryg7" w:colFirst="0" w:colLast="0"/>
      <w:bookmarkEnd w:id="5"/>
    </w:p>
    <w:p w14:paraId="46161222" w14:textId="77777777" w:rsidR="00B0557A" w:rsidRDefault="00B0557A">
      <w:pPr>
        <w:pStyle w:val="Heading2"/>
        <w:rPr>
          <w:rFonts w:ascii="Times New Roman" w:eastAsia="Times New Roman" w:hAnsi="Times New Roman" w:cs="Times New Roman"/>
        </w:rPr>
      </w:pPr>
      <w:bookmarkStart w:id="6" w:name="_fkl0lnqg4oan" w:colFirst="0" w:colLast="0"/>
      <w:bookmarkEnd w:id="6"/>
    </w:p>
    <w:p w14:paraId="57C28568" w14:textId="77777777" w:rsidR="00B0557A" w:rsidRDefault="00B0557A"/>
    <w:p w14:paraId="5C84C590" w14:textId="77777777" w:rsidR="00B0557A" w:rsidRDefault="00B0557A"/>
    <w:p w14:paraId="6C9C1CE5" w14:textId="77777777" w:rsidR="00B0557A" w:rsidRDefault="00B0557A"/>
    <w:p w14:paraId="3C0D797F" w14:textId="77777777" w:rsidR="00B0557A" w:rsidRDefault="00B0557A"/>
    <w:p w14:paraId="6BFAE429" w14:textId="77777777" w:rsidR="00B0557A" w:rsidRDefault="00B0557A"/>
    <w:p w14:paraId="130FEFBC" w14:textId="77777777" w:rsidR="00B0557A" w:rsidRDefault="00B0557A">
      <w:pPr>
        <w:pStyle w:val="Heading2"/>
        <w:rPr>
          <w:rFonts w:ascii="Times New Roman" w:eastAsia="Times New Roman" w:hAnsi="Times New Roman" w:cs="Times New Roman"/>
        </w:rPr>
      </w:pPr>
      <w:bookmarkStart w:id="7" w:name="_ds5m6eumntxg" w:colFirst="0" w:colLast="0"/>
      <w:bookmarkEnd w:id="7"/>
    </w:p>
    <w:p w14:paraId="7F424D72" w14:textId="77777777" w:rsidR="00D61073" w:rsidRDefault="00D61073" w:rsidP="00D61073"/>
    <w:p w14:paraId="3DC40D63" w14:textId="77777777" w:rsidR="00D61073" w:rsidRPr="00D61073" w:rsidRDefault="00D61073" w:rsidP="00D61073"/>
    <w:p w14:paraId="656CB611" w14:textId="77777777" w:rsidR="00B0557A" w:rsidRDefault="00B0557A"/>
    <w:p w14:paraId="1691A1EA" w14:textId="77777777" w:rsidR="00B0557A" w:rsidRDefault="00B0557A"/>
    <w:p w14:paraId="6BFD4B86" w14:textId="77777777" w:rsidR="00B0557A" w:rsidRDefault="00000000">
      <w:pPr>
        <w:pStyle w:val="Heading2"/>
        <w:rPr>
          <w:rFonts w:ascii="Times New Roman" w:eastAsia="Times New Roman" w:hAnsi="Times New Roman" w:cs="Times New Roman"/>
        </w:rPr>
      </w:pPr>
      <w:bookmarkStart w:id="8" w:name="_dvom0kx09nck" w:colFirst="0" w:colLast="0"/>
      <w:bookmarkEnd w:id="8"/>
      <w:r>
        <w:rPr>
          <w:rFonts w:ascii="Times New Roman" w:eastAsia="Times New Roman" w:hAnsi="Times New Roman" w:cs="Times New Roman"/>
        </w:rPr>
        <w:lastRenderedPageBreak/>
        <w:t>Table of Contents</w:t>
      </w:r>
    </w:p>
    <w:p w14:paraId="6F473263" w14:textId="77777777" w:rsidR="00B0557A" w:rsidRDefault="00B0557A">
      <w:pPr>
        <w:rPr>
          <w:rFonts w:ascii="Neuton" w:eastAsia="Neuton" w:hAnsi="Neuton" w:cs="Neuton"/>
          <w:sz w:val="24"/>
          <w:szCs w:val="24"/>
        </w:rPr>
      </w:pPr>
    </w:p>
    <w:sdt>
      <w:sdtPr>
        <w:id w:val="560977112"/>
        <w:docPartObj>
          <w:docPartGallery w:val="Table of Contents"/>
          <w:docPartUnique/>
        </w:docPartObj>
      </w:sdtPr>
      <w:sdtContent>
        <w:p w14:paraId="1964F096" w14:textId="77777777" w:rsidR="00B0557A"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i8j3c6agafn">
            <w:r>
              <w:rPr>
                <w:color w:val="000000"/>
              </w:rPr>
              <w:t>Abstract</w:t>
            </w:r>
            <w:r>
              <w:rPr>
                <w:color w:val="000000"/>
              </w:rPr>
              <w:tab/>
              <w:t>2</w:t>
            </w:r>
          </w:hyperlink>
        </w:p>
        <w:p w14:paraId="506E5E44" w14:textId="77777777" w:rsidR="00B0557A" w:rsidRDefault="00000000">
          <w:pPr>
            <w:widowControl w:val="0"/>
            <w:tabs>
              <w:tab w:val="right" w:leader="dot" w:pos="12000"/>
            </w:tabs>
            <w:spacing w:before="60" w:line="240" w:lineRule="auto"/>
            <w:rPr>
              <w:b/>
              <w:bCs/>
              <w:color w:val="000000"/>
            </w:rPr>
          </w:pPr>
          <w:hyperlink w:anchor="_dvom0kx09nck">
            <w:r>
              <w:rPr>
                <w:color w:val="000000"/>
              </w:rPr>
              <w:t>Table of Contents</w:t>
            </w:r>
            <w:r>
              <w:rPr>
                <w:color w:val="000000"/>
              </w:rPr>
              <w:tab/>
              <w:t>3</w:t>
            </w:r>
          </w:hyperlink>
        </w:p>
        <w:p w14:paraId="35234440" w14:textId="77777777" w:rsidR="00B0557A" w:rsidRDefault="00000000">
          <w:pPr>
            <w:widowControl w:val="0"/>
            <w:tabs>
              <w:tab w:val="right" w:leader="dot" w:pos="12000"/>
            </w:tabs>
            <w:spacing w:before="60" w:line="240" w:lineRule="auto"/>
            <w:rPr>
              <w:b/>
              <w:bCs/>
              <w:color w:val="000000"/>
            </w:rPr>
          </w:pPr>
          <w:hyperlink w:anchor="_2ze95fee4to2">
            <w:r>
              <w:rPr>
                <w:color w:val="000000"/>
              </w:rPr>
              <w:t>1. Introduction</w:t>
            </w:r>
            <w:r>
              <w:rPr>
                <w:color w:val="000000"/>
              </w:rPr>
              <w:tab/>
              <w:t>5</w:t>
            </w:r>
          </w:hyperlink>
        </w:p>
        <w:p w14:paraId="24FE1428" w14:textId="77777777" w:rsidR="00B0557A" w:rsidRDefault="00000000">
          <w:pPr>
            <w:widowControl w:val="0"/>
            <w:tabs>
              <w:tab w:val="right" w:leader="dot" w:pos="12000"/>
            </w:tabs>
            <w:spacing w:before="60" w:line="240" w:lineRule="auto"/>
            <w:rPr>
              <w:b/>
              <w:bCs/>
              <w:color w:val="000000"/>
            </w:rPr>
          </w:pPr>
          <w:hyperlink w:anchor="_ofviavp53t6u">
            <w:r>
              <w:rPr>
                <w:color w:val="000000"/>
              </w:rPr>
              <w:t>2. Related Work</w:t>
            </w:r>
            <w:r>
              <w:rPr>
                <w:color w:val="000000"/>
              </w:rPr>
              <w:tab/>
              <w:t>6</w:t>
            </w:r>
          </w:hyperlink>
        </w:p>
        <w:p w14:paraId="42581241" w14:textId="77777777" w:rsidR="00B0557A" w:rsidRDefault="00000000">
          <w:pPr>
            <w:widowControl w:val="0"/>
            <w:tabs>
              <w:tab w:val="right" w:leader="dot" w:pos="12000"/>
            </w:tabs>
            <w:spacing w:before="60" w:line="240" w:lineRule="auto"/>
            <w:rPr>
              <w:b/>
              <w:bCs/>
              <w:color w:val="000000"/>
            </w:rPr>
          </w:pPr>
          <w:hyperlink w:anchor="_vw5hcz6be8j">
            <w:r>
              <w:rPr>
                <w:color w:val="000000"/>
              </w:rPr>
              <w:t>3. Problem Definition</w:t>
            </w:r>
            <w:r>
              <w:rPr>
                <w:color w:val="000000"/>
              </w:rPr>
              <w:tab/>
              <w:t>6</w:t>
            </w:r>
          </w:hyperlink>
        </w:p>
        <w:p w14:paraId="47C12BA4" w14:textId="77777777" w:rsidR="00B0557A" w:rsidRDefault="00000000">
          <w:pPr>
            <w:widowControl w:val="0"/>
            <w:tabs>
              <w:tab w:val="right" w:leader="dot" w:pos="12000"/>
            </w:tabs>
            <w:spacing w:before="60" w:line="240" w:lineRule="auto"/>
            <w:ind w:left="360"/>
            <w:rPr>
              <w:color w:val="000000"/>
            </w:rPr>
          </w:pPr>
          <w:hyperlink w:anchor="_lpr5fxcyj11l">
            <w:r>
              <w:rPr>
                <w:color w:val="000000"/>
              </w:rPr>
              <w:t>3.1 Notation</w:t>
            </w:r>
            <w:r>
              <w:rPr>
                <w:color w:val="000000"/>
              </w:rPr>
              <w:tab/>
              <w:t>6</w:t>
            </w:r>
          </w:hyperlink>
        </w:p>
        <w:p w14:paraId="58B41F39" w14:textId="77777777" w:rsidR="00B0557A" w:rsidRDefault="00000000">
          <w:pPr>
            <w:widowControl w:val="0"/>
            <w:tabs>
              <w:tab w:val="right" w:leader="dot" w:pos="12000"/>
            </w:tabs>
            <w:spacing w:before="60" w:line="240" w:lineRule="auto"/>
            <w:ind w:left="360"/>
            <w:rPr>
              <w:color w:val="000000"/>
            </w:rPr>
          </w:pPr>
          <w:hyperlink w:anchor="_dd5995xqrhhk">
            <w:r>
              <w:rPr>
                <w:color w:val="000000"/>
              </w:rPr>
              <w:t>3.2 Objective and Constraints</w:t>
            </w:r>
            <w:r>
              <w:rPr>
                <w:color w:val="000000"/>
              </w:rPr>
              <w:tab/>
              <w:t>7</w:t>
            </w:r>
          </w:hyperlink>
        </w:p>
        <w:p w14:paraId="111EB616" w14:textId="77777777" w:rsidR="00B0557A" w:rsidRDefault="00000000">
          <w:pPr>
            <w:widowControl w:val="0"/>
            <w:tabs>
              <w:tab w:val="right" w:leader="dot" w:pos="12000"/>
            </w:tabs>
            <w:spacing w:before="60" w:line="240" w:lineRule="auto"/>
            <w:ind w:left="360"/>
            <w:rPr>
              <w:color w:val="000000"/>
            </w:rPr>
          </w:pPr>
          <w:hyperlink w:anchor="_odouxgdppz75">
            <w:r>
              <w:rPr>
                <w:color w:val="000000"/>
              </w:rPr>
              <w:t>3.3 Lower Bound</w:t>
            </w:r>
            <w:r>
              <w:rPr>
                <w:color w:val="000000"/>
              </w:rPr>
              <w:tab/>
              <w:t>7</w:t>
            </w:r>
          </w:hyperlink>
        </w:p>
        <w:p w14:paraId="623C1E71" w14:textId="77777777" w:rsidR="00B0557A" w:rsidRDefault="00000000">
          <w:pPr>
            <w:widowControl w:val="0"/>
            <w:tabs>
              <w:tab w:val="right" w:leader="dot" w:pos="12000"/>
            </w:tabs>
            <w:spacing w:before="60" w:line="240" w:lineRule="auto"/>
            <w:ind w:left="360"/>
            <w:rPr>
              <w:color w:val="000000"/>
            </w:rPr>
          </w:pPr>
          <w:hyperlink w:anchor="_3lqkhrpoe6mx">
            <w:r>
              <w:rPr>
                <w:color w:val="000000"/>
              </w:rPr>
              <w:t>3.4 Assumptions</w:t>
            </w:r>
            <w:r>
              <w:rPr>
                <w:color w:val="000000"/>
              </w:rPr>
              <w:tab/>
              <w:t>7</w:t>
            </w:r>
          </w:hyperlink>
        </w:p>
        <w:p w14:paraId="3768B496" w14:textId="77777777" w:rsidR="00B0557A" w:rsidRDefault="00000000">
          <w:pPr>
            <w:widowControl w:val="0"/>
            <w:tabs>
              <w:tab w:val="right" w:leader="dot" w:pos="12000"/>
            </w:tabs>
            <w:spacing w:before="60" w:line="240" w:lineRule="auto"/>
            <w:rPr>
              <w:b/>
              <w:bCs/>
              <w:color w:val="000000"/>
            </w:rPr>
          </w:pPr>
          <w:hyperlink w:anchor="_y85jbdqzcws">
            <w:r>
              <w:rPr>
                <w:color w:val="000000"/>
              </w:rPr>
              <w:t>4. Methodology</w:t>
            </w:r>
            <w:r>
              <w:rPr>
                <w:color w:val="000000"/>
              </w:rPr>
              <w:tab/>
              <w:t>8</w:t>
            </w:r>
          </w:hyperlink>
        </w:p>
        <w:p w14:paraId="46E4A8AC" w14:textId="77777777" w:rsidR="00B0557A" w:rsidRDefault="00000000">
          <w:pPr>
            <w:widowControl w:val="0"/>
            <w:tabs>
              <w:tab w:val="right" w:leader="dot" w:pos="12000"/>
            </w:tabs>
            <w:spacing w:before="60" w:line="240" w:lineRule="auto"/>
            <w:ind w:left="360"/>
            <w:rPr>
              <w:color w:val="000000"/>
            </w:rPr>
          </w:pPr>
          <w:hyperlink w:anchor="_t9dyf5fud549">
            <w:r>
              <w:rPr>
                <w:color w:val="000000"/>
              </w:rPr>
              <w:t>4.1 Shared Worker Allocation Rules</w:t>
            </w:r>
            <w:r>
              <w:rPr>
                <w:color w:val="000000"/>
              </w:rPr>
              <w:tab/>
              <w:t>8</w:t>
            </w:r>
          </w:hyperlink>
        </w:p>
        <w:p w14:paraId="4D27A194" w14:textId="77777777" w:rsidR="00B0557A" w:rsidRDefault="00000000">
          <w:pPr>
            <w:widowControl w:val="0"/>
            <w:tabs>
              <w:tab w:val="right" w:leader="dot" w:pos="12000"/>
            </w:tabs>
            <w:spacing w:before="60" w:line="240" w:lineRule="auto"/>
            <w:ind w:left="720"/>
            <w:rPr>
              <w:color w:val="000000"/>
            </w:rPr>
          </w:pPr>
          <w:hyperlink w:anchor="_bf41l2f8i3cb">
            <w:r>
              <w:rPr>
                <w:color w:val="000000"/>
              </w:rPr>
              <w:t>4.1.1 Ratio-Based Rule (RBR)</w:t>
            </w:r>
            <w:r>
              <w:rPr>
                <w:color w:val="000000"/>
              </w:rPr>
              <w:tab/>
              <w:t>8</w:t>
            </w:r>
          </w:hyperlink>
        </w:p>
        <w:p w14:paraId="046E9578" w14:textId="77777777" w:rsidR="00B0557A" w:rsidRDefault="00000000">
          <w:pPr>
            <w:widowControl w:val="0"/>
            <w:tabs>
              <w:tab w:val="right" w:leader="dot" w:pos="12000"/>
            </w:tabs>
            <w:spacing w:before="60" w:line="240" w:lineRule="auto"/>
            <w:ind w:left="720"/>
            <w:rPr>
              <w:color w:val="000000"/>
            </w:rPr>
          </w:pPr>
          <w:hyperlink w:anchor="_bx9vvnk1wew9">
            <w:r>
              <w:rPr>
                <w:color w:val="000000"/>
              </w:rPr>
              <w:t>4.1.2 Most-Loaded-Machine First Rule (MFR)</w:t>
            </w:r>
            <w:r>
              <w:rPr>
                <w:color w:val="000000"/>
              </w:rPr>
              <w:tab/>
              <w:t>8</w:t>
            </w:r>
          </w:hyperlink>
        </w:p>
        <w:p w14:paraId="2168C2E2" w14:textId="77777777" w:rsidR="00B0557A" w:rsidRDefault="00000000">
          <w:pPr>
            <w:widowControl w:val="0"/>
            <w:tabs>
              <w:tab w:val="right" w:leader="dot" w:pos="12000"/>
            </w:tabs>
            <w:spacing w:before="60" w:line="240" w:lineRule="auto"/>
            <w:ind w:left="360"/>
            <w:rPr>
              <w:color w:val="000000"/>
            </w:rPr>
          </w:pPr>
          <w:hyperlink w:anchor="_cnwdb87kc9i">
            <w:r>
              <w:rPr>
                <w:color w:val="000000"/>
              </w:rPr>
              <w:t>4.2 H1: LPT Dispatching + RBR</w:t>
            </w:r>
            <w:r>
              <w:rPr>
                <w:color w:val="000000"/>
              </w:rPr>
              <w:tab/>
              <w:t>8</w:t>
            </w:r>
          </w:hyperlink>
        </w:p>
        <w:p w14:paraId="4B092AF9" w14:textId="77777777" w:rsidR="00B0557A" w:rsidRDefault="00000000">
          <w:pPr>
            <w:widowControl w:val="0"/>
            <w:tabs>
              <w:tab w:val="right" w:leader="dot" w:pos="12000"/>
            </w:tabs>
            <w:spacing w:before="60" w:line="240" w:lineRule="auto"/>
            <w:ind w:left="360"/>
            <w:rPr>
              <w:color w:val="000000"/>
            </w:rPr>
          </w:pPr>
          <w:hyperlink w:anchor="_xcigns8v7o5k">
            <w:r>
              <w:rPr>
                <w:color w:val="000000"/>
              </w:rPr>
              <w:t>4.3 H2: SPT Dispatching + RBR</w:t>
            </w:r>
            <w:r>
              <w:rPr>
                <w:color w:val="000000"/>
              </w:rPr>
              <w:tab/>
              <w:t>9</w:t>
            </w:r>
          </w:hyperlink>
        </w:p>
        <w:p w14:paraId="39C26840" w14:textId="77777777" w:rsidR="00B0557A" w:rsidRDefault="00000000">
          <w:pPr>
            <w:widowControl w:val="0"/>
            <w:tabs>
              <w:tab w:val="right" w:leader="dot" w:pos="12000"/>
            </w:tabs>
            <w:spacing w:before="60" w:line="240" w:lineRule="auto"/>
            <w:ind w:left="360"/>
            <w:rPr>
              <w:color w:val="000000"/>
            </w:rPr>
          </w:pPr>
          <w:hyperlink w:anchor="_epm8le7icexd">
            <w:r>
              <w:rPr>
                <w:color w:val="000000"/>
              </w:rPr>
              <w:t>4.4 H3: LB-Guided Decreasing Order + MFR</w:t>
            </w:r>
            <w:r>
              <w:rPr>
                <w:color w:val="000000"/>
              </w:rPr>
              <w:tab/>
              <w:t>9</w:t>
            </w:r>
          </w:hyperlink>
        </w:p>
        <w:p w14:paraId="72263843" w14:textId="77777777" w:rsidR="00B0557A" w:rsidRDefault="00000000">
          <w:pPr>
            <w:widowControl w:val="0"/>
            <w:tabs>
              <w:tab w:val="right" w:leader="dot" w:pos="12000"/>
            </w:tabs>
            <w:spacing w:before="60" w:line="240" w:lineRule="auto"/>
            <w:ind w:left="360"/>
            <w:rPr>
              <w:color w:val="000000"/>
            </w:rPr>
          </w:pPr>
          <w:hyperlink w:anchor="_k9atutu13uww">
            <w:r>
              <w:rPr>
                <w:color w:val="000000"/>
              </w:rPr>
              <w:t>4.5 H4: LB-Guided Increasing Order + MFR</w:t>
            </w:r>
            <w:r>
              <w:rPr>
                <w:color w:val="000000"/>
              </w:rPr>
              <w:tab/>
              <w:t>9</w:t>
            </w:r>
          </w:hyperlink>
        </w:p>
        <w:p w14:paraId="3F495A73" w14:textId="77777777" w:rsidR="00B0557A" w:rsidRDefault="00000000">
          <w:pPr>
            <w:widowControl w:val="0"/>
            <w:tabs>
              <w:tab w:val="right" w:leader="dot" w:pos="12000"/>
            </w:tabs>
            <w:spacing w:before="60" w:line="240" w:lineRule="auto"/>
            <w:ind w:left="360"/>
            <w:rPr>
              <w:color w:val="000000"/>
            </w:rPr>
          </w:pPr>
          <w:hyperlink w:anchor="_6g1de8c7vaxf">
            <w:r>
              <w:rPr>
                <w:color w:val="000000"/>
              </w:rPr>
              <w:t>4.6 Simulated Annealing (SA)</w:t>
            </w:r>
            <w:r>
              <w:rPr>
                <w:color w:val="000000"/>
              </w:rPr>
              <w:tab/>
              <w:t>9</w:t>
            </w:r>
          </w:hyperlink>
        </w:p>
        <w:p w14:paraId="7C1FCE35" w14:textId="77777777" w:rsidR="00B0557A" w:rsidRDefault="00000000">
          <w:pPr>
            <w:widowControl w:val="0"/>
            <w:tabs>
              <w:tab w:val="right" w:leader="dot" w:pos="12000"/>
            </w:tabs>
            <w:spacing w:before="60" w:line="240" w:lineRule="auto"/>
            <w:ind w:left="720"/>
            <w:rPr>
              <w:color w:val="000000"/>
            </w:rPr>
          </w:pPr>
          <w:hyperlink w:anchor="_q846ue5ppfg3">
            <w:r>
              <w:rPr>
                <w:color w:val="000000"/>
              </w:rPr>
              <w:t>4.6.1 Solution Representation and Initialization</w:t>
            </w:r>
            <w:r>
              <w:rPr>
                <w:color w:val="000000"/>
              </w:rPr>
              <w:tab/>
              <w:t>9</w:t>
            </w:r>
          </w:hyperlink>
        </w:p>
        <w:p w14:paraId="6B36BEB0" w14:textId="77777777" w:rsidR="00B0557A" w:rsidRDefault="00000000">
          <w:pPr>
            <w:widowControl w:val="0"/>
            <w:tabs>
              <w:tab w:val="right" w:leader="dot" w:pos="12000"/>
            </w:tabs>
            <w:spacing w:before="60" w:line="240" w:lineRule="auto"/>
            <w:ind w:left="720"/>
            <w:rPr>
              <w:color w:val="000000"/>
            </w:rPr>
          </w:pPr>
          <w:hyperlink w:anchor="_5pstzvlejmay">
            <w:r>
              <w:rPr>
                <w:color w:val="000000"/>
              </w:rPr>
              <w:t>4.6.2 Neighborhood Operators</w:t>
            </w:r>
            <w:r>
              <w:rPr>
                <w:color w:val="000000"/>
              </w:rPr>
              <w:tab/>
              <w:t>9</w:t>
            </w:r>
          </w:hyperlink>
        </w:p>
        <w:p w14:paraId="2E3E5475" w14:textId="77777777" w:rsidR="00B0557A" w:rsidRDefault="00000000">
          <w:pPr>
            <w:widowControl w:val="0"/>
            <w:tabs>
              <w:tab w:val="right" w:leader="dot" w:pos="12000"/>
            </w:tabs>
            <w:spacing w:before="60" w:line="240" w:lineRule="auto"/>
            <w:ind w:left="720"/>
            <w:rPr>
              <w:color w:val="000000"/>
            </w:rPr>
          </w:pPr>
          <w:hyperlink w:anchor="_fgpnoduhf489">
            <w:r>
              <w:rPr>
                <w:color w:val="000000"/>
              </w:rPr>
              <w:t>4.6.3 Temperature Calibration</w:t>
            </w:r>
            <w:r>
              <w:rPr>
                <w:color w:val="000000"/>
              </w:rPr>
              <w:tab/>
              <w:t>10</w:t>
            </w:r>
          </w:hyperlink>
        </w:p>
        <w:p w14:paraId="283AE359" w14:textId="77777777" w:rsidR="00B0557A" w:rsidRDefault="00000000">
          <w:pPr>
            <w:widowControl w:val="0"/>
            <w:tabs>
              <w:tab w:val="right" w:leader="dot" w:pos="12000"/>
            </w:tabs>
            <w:spacing w:before="60" w:line="240" w:lineRule="auto"/>
            <w:ind w:left="720"/>
            <w:rPr>
              <w:color w:val="000000"/>
            </w:rPr>
          </w:pPr>
          <w:hyperlink w:anchor="_wpn9p4ror3sd">
            <w:r>
              <w:rPr>
                <w:color w:val="000000"/>
              </w:rPr>
              <w:t>4.6.4 Parameters</w:t>
            </w:r>
            <w:r>
              <w:rPr>
                <w:color w:val="000000"/>
              </w:rPr>
              <w:tab/>
              <w:t>10</w:t>
            </w:r>
          </w:hyperlink>
        </w:p>
        <w:p w14:paraId="763094D0" w14:textId="77777777" w:rsidR="00B0557A" w:rsidRDefault="00000000">
          <w:pPr>
            <w:widowControl w:val="0"/>
            <w:tabs>
              <w:tab w:val="right" w:leader="dot" w:pos="12000"/>
            </w:tabs>
            <w:spacing w:before="60" w:line="240" w:lineRule="auto"/>
            <w:ind w:left="360"/>
            <w:rPr>
              <w:color w:val="000000"/>
            </w:rPr>
          </w:pPr>
          <w:hyperlink w:anchor="_t7deqanh331">
            <w:r>
              <w:rPr>
                <w:color w:val="000000"/>
              </w:rPr>
              <w:t>4.7 Genetic Algorithm (GA)</w:t>
            </w:r>
            <w:r>
              <w:rPr>
                <w:color w:val="000000"/>
              </w:rPr>
              <w:tab/>
              <w:t>10</w:t>
            </w:r>
          </w:hyperlink>
        </w:p>
        <w:p w14:paraId="40C9D457" w14:textId="77777777" w:rsidR="00B0557A" w:rsidRDefault="00000000">
          <w:pPr>
            <w:widowControl w:val="0"/>
            <w:tabs>
              <w:tab w:val="right" w:leader="dot" w:pos="12000"/>
            </w:tabs>
            <w:spacing w:before="60" w:line="240" w:lineRule="auto"/>
            <w:ind w:left="720"/>
            <w:rPr>
              <w:color w:val="000000"/>
            </w:rPr>
          </w:pPr>
          <w:hyperlink w:anchor="_sl325vgbm4rq">
            <w:r>
              <w:rPr>
                <w:color w:val="000000"/>
              </w:rPr>
              <w:t>4.7.1 Solution Representation and Initial Population</w:t>
            </w:r>
            <w:r>
              <w:rPr>
                <w:color w:val="000000"/>
              </w:rPr>
              <w:tab/>
              <w:t>11</w:t>
            </w:r>
          </w:hyperlink>
        </w:p>
        <w:p w14:paraId="19E3F349" w14:textId="77777777" w:rsidR="00B0557A" w:rsidRDefault="00000000">
          <w:pPr>
            <w:widowControl w:val="0"/>
            <w:tabs>
              <w:tab w:val="right" w:leader="dot" w:pos="12000"/>
            </w:tabs>
            <w:spacing w:before="60" w:line="240" w:lineRule="auto"/>
            <w:ind w:left="720"/>
            <w:rPr>
              <w:color w:val="000000"/>
            </w:rPr>
          </w:pPr>
          <w:hyperlink w:anchor="_dpludwctyoas">
            <w:r>
              <w:rPr>
                <w:color w:val="000000"/>
              </w:rPr>
              <w:t>4.7.2 Selection, Crossover, and Mutation</w:t>
            </w:r>
            <w:r>
              <w:rPr>
                <w:color w:val="000000"/>
              </w:rPr>
              <w:tab/>
              <w:t>11</w:t>
            </w:r>
          </w:hyperlink>
        </w:p>
        <w:p w14:paraId="58F8FDA7" w14:textId="77777777" w:rsidR="00B0557A" w:rsidRDefault="00000000">
          <w:pPr>
            <w:widowControl w:val="0"/>
            <w:tabs>
              <w:tab w:val="right" w:leader="dot" w:pos="12000"/>
            </w:tabs>
            <w:spacing w:before="60" w:line="240" w:lineRule="auto"/>
            <w:ind w:left="720"/>
            <w:rPr>
              <w:color w:val="000000"/>
            </w:rPr>
          </w:pPr>
          <w:hyperlink w:anchor="_gux4gyog5exk">
            <w:r>
              <w:rPr>
                <w:color w:val="000000"/>
              </w:rPr>
              <w:t>4.7.3 Feasibility Repair and Stopping Criterion</w:t>
            </w:r>
            <w:r>
              <w:rPr>
                <w:color w:val="000000"/>
              </w:rPr>
              <w:tab/>
              <w:t>11</w:t>
            </w:r>
          </w:hyperlink>
        </w:p>
        <w:p w14:paraId="6327CA1B" w14:textId="77777777" w:rsidR="00B0557A" w:rsidRDefault="00000000">
          <w:pPr>
            <w:widowControl w:val="0"/>
            <w:tabs>
              <w:tab w:val="right" w:leader="dot" w:pos="12000"/>
            </w:tabs>
            <w:spacing w:before="60" w:line="240" w:lineRule="auto"/>
            <w:ind w:left="360"/>
            <w:rPr>
              <w:color w:val="000000"/>
            </w:rPr>
          </w:pPr>
          <w:hyperlink w:anchor="_kat7ellh3kxf">
            <w:r>
              <w:rPr>
                <w:color w:val="000000"/>
              </w:rPr>
              <w:t>4.8 MILP Formulation</w:t>
            </w:r>
            <w:r>
              <w:rPr>
                <w:color w:val="000000"/>
              </w:rPr>
              <w:tab/>
              <w:t>12</w:t>
            </w:r>
          </w:hyperlink>
        </w:p>
        <w:p w14:paraId="088150DE" w14:textId="77777777" w:rsidR="00B0557A" w:rsidRDefault="00000000">
          <w:pPr>
            <w:widowControl w:val="0"/>
            <w:tabs>
              <w:tab w:val="right" w:leader="dot" w:pos="12000"/>
            </w:tabs>
            <w:spacing w:before="60" w:line="240" w:lineRule="auto"/>
            <w:ind w:left="720"/>
            <w:rPr>
              <w:color w:val="000000"/>
            </w:rPr>
          </w:pPr>
          <w:hyperlink w:anchor="_ni23e3iu2rib">
            <w:r>
              <w:rPr>
                <w:color w:val="000000"/>
              </w:rPr>
              <w:t>4.8.1 Variable Layout</w:t>
            </w:r>
            <w:r>
              <w:rPr>
                <w:color w:val="000000"/>
              </w:rPr>
              <w:tab/>
              <w:t>12</w:t>
            </w:r>
          </w:hyperlink>
        </w:p>
        <w:p w14:paraId="64080D11" w14:textId="77777777" w:rsidR="00B0557A" w:rsidRDefault="00000000">
          <w:pPr>
            <w:widowControl w:val="0"/>
            <w:tabs>
              <w:tab w:val="right" w:leader="dot" w:pos="12000"/>
            </w:tabs>
            <w:spacing w:before="60" w:line="240" w:lineRule="auto"/>
            <w:ind w:left="720"/>
            <w:rPr>
              <w:color w:val="000000"/>
            </w:rPr>
          </w:pPr>
          <w:hyperlink w:anchor="_ukcqcqi92ao9">
            <w:r>
              <w:rPr>
                <w:color w:val="000000"/>
              </w:rPr>
              <w:t>4.8.2 Constraints</w:t>
            </w:r>
            <w:r>
              <w:rPr>
                <w:color w:val="000000"/>
              </w:rPr>
              <w:tab/>
              <w:t>12</w:t>
            </w:r>
          </w:hyperlink>
        </w:p>
        <w:p w14:paraId="23EA3CC3" w14:textId="77777777" w:rsidR="00B0557A" w:rsidRDefault="00000000">
          <w:pPr>
            <w:widowControl w:val="0"/>
            <w:tabs>
              <w:tab w:val="right" w:leader="dot" w:pos="12000"/>
            </w:tabs>
            <w:spacing w:before="60" w:line="240" w:lineRule="auto"/>
            <w:ind w:left="720"/>
            <w:rPr>
              <w:color w:val="000000"/>
            </w:rPr>
          </w:pPr>
          <w:hyperlink w:anchor="_v60k42nnuyim">
            <w:r>
              <w:rPr>
                <w:color w:val="000000"/>
              </w:rPr>
              <w:t>4.8.3 Solution Recovery</w:t>
            </w:r>
            <w:r>
              <w:rPr>
                <w:color w:val="000000"/>
              </w:rPr>
              <w:tab/>
              <w:t>12</w:t>
            </w:r>
          </w:hyperlink>
        </w:p>
        <w:p w14:paraId="6C29DAC8" w14:textId="77777777" w:rsidR="00B0557A" w:rsidRDefault="00000000">
          <w:pPr>
            <w:widowControl w:val="0"/>
            <w:tabs>
              <w:tab w:val="right" w:leader="dot" w:pos="12000"/>
            </w:tabs>
            <w:spacing w:before="60" w:line="240" w:lineRule="auto"/>
            <w:rPr>
              <w:b/>
              <w:bCs/>
              <w:color w:val="000000"/>
            </w:rPr>
          </w:pPr>
          <w:hyperlink w:anchor="_zc4waf1vfb83">
            <w:r>
              <w:rPr>
                <w:color w:val="000000"/>
              </w:rPr>
              <w:t>5. Experimental Setup</w:t>
            </w:r>
            <w:r>
              <w:rPr>
                <w:color w:val="000000"/>
              </w:rPr>
              <w:tab/>
              <w:t>12</w:t>
            </w:r>
          </w:hyperlink>
        </w:p>
        <w:p w14:paraId="1CBB119C" w14:textId="77777777" w:rsidR="00B0557A" w:rsidRDefault="00000000">
          <w:pPr>
            <w:widowControl w:val="0"/>
            <w:tabs>
              <w:tab w:val="right" w:leader="dot" w:pos="12000"/>
            </w:tabs>
            <w:spacing w:before="60" w:line="240" w:lineRule="auto"/>
            <w:ind w:left="360"/>
            <w:rPr>
              <w:color w:val="000000"/>
            </w:rPr>
          </w:pPr>
          <w:hyperlink w:anchor="_lx6qabe4dpg4">
            <w:r>
              <w:rPr>
                <w:color w:val="000000"/>
              </w:rPr>
              <w:t>5.1 Benchmark Instances</w:t>
            </w:r>
            <w:r>
              <w:rPr>
                <w:color w:val="000000"/>
              </w:rPr>
              <w:tab/>
              <w:t>12</w:t>
            </w:r>
          </w:hyperlink>
        </w:p>
        <w:p w14:paraId="4F9F5753" w14:textId="77777777" w:rsidR="00B0557A" w:rsidRDefault="00000000">
          <w:pPr>
            <w:widowControl w:val="0"/>
            <w:tabs>
              <w:tab w:val="right" w:leader="dot" w:pos="12000"/>
            </w:tabs>
            <w:spacing w:before="60" w:line="240" w:lineRule="auto"/>
            <w:ind w:left="360"/>
            <w:rPr>
              <w:color w:val="000000"/>
            </w:rPr>
          </w:pPr>
          <w:hyperlink w:anchor="_wizi3lg2flxm">
            <w:r>
              <w:rPr>
                <w:color w:val="000000"/>
              </w:rPr>
              <w:t>5.2 Performance Metrics</w:t>
            </w:r>
            <w:r>
              <w:rPr>
                <w:color w:val="000000"/>
              </w:rPr>
              <w:tab/>
              <w:t>13</w:t>
            </w:r>
          </w:hyperlink>
        </w:p>
        <w:p w14:paraId="2EE5FA33" w14:textId="77777777" w:rsidR="00B0557A" w:rsidRDefault="00000000">
          <w:pPr>
            <w:widowControl w:val="0"/>
            <w:tabs>
              <w:tab w:val="right" w:leader="dot" w:pos="12000"/>
            </w:tabs>
            <w:spacing w:before="60" w:line="240" w:lineRule="auto"/>
            <w:ind w:left="360"/>
            <w:rPr>
              <w:color w:val="000000"/>
            </w:rPr>
          </w:pPr>
          <w:hyperlink w:anchor="_4nxto0ncawl">
            <w:r>
              <w:rPr>
                <w:color w:val="000000"/>
              </w:rPr>
              <w:t>5.3 Implementation Details</w:t>
            </w:r>
            <w:r>
              <w:rPr>
                <w:color w:val="000000"/>
              </w:rPr>
              <w:tab/>
              <w:t>13</w:t>
            </w:r>
          </w:hyperlink>
        </w:p>
        <w:p w14:paraId="47BC3159" w14:textId="77777777" w:rsidR="00B0557A" w:rsidRDefault="00000000">
          <w:pPr>
            <w:widowControl w:val="0"/>
            <w:tabs>
              <w:tab w:val="right" w:leader="dot" w:pos="12000"/>
            </w:tabs>
            <w:spacing w:before="60" w:line="240" w:lineRule="auto"/>
            <w:rPr>
              <w:b/>
              <w:bCs/>
              <w:color w:val="000000"/>
            </w:rPr>
          </w:pPr>
          <w:hyperlink w:anchor="_z4x5lgiruaz6">
            <w:r>
              <w:rPr>
                <w:color w:val="000000"/>
              </w:rPr>
              <w:t>6. Results and Analysis</w:t>
            </w:r>
            <w:r>
              <w:rPr>
                <w:color w:val="000000"/>
              </w:rPr>
              <w:tab/>
              <w:t>14</w:t>
            </w:r>
          </w:hyperlink>
        </w:p>
        <w:p w14:paraId="19BDED5D" w14:textId="77777777" w:rsidR="00B0557A" w:rsidRDefault="00000000">
          <w:pPr>
            <w:widowControl w:val="0"/>
            <w:tabs>
              <w:tab w:val="right" w:leader="dot" w:pos="12000"/>
            </w:tabs>
            <w:spacing w:before="60" w:line="240" w:lineRule="auto"/>
            <w:ind w:left="360"/>
            <w:rPr>
              <w:color w:val="000000"/>
            </w:rPr>
          </w:pPr>
          <w:hyperlink w:anchor="_s8cur75tmwhd">
            <w:r>
              <w:rPr>
                <w:color w:val="000000"/>
              </w:rPr>
              <w:t>6.1 Solution Quality</w:t>
            </w:r>
            <w:r>
              <w:rPr>
                <w:color w:val="000000"/>
              </w:rPr>
              <w:tab/>
              <w:t>14</w:t>
            </w:r>
          </w:hyperlink>
        </w:p>
        <w:p w14:paraId="2647CDF2" w14:textId="77777777" w:rsidR="00B0557A" w:rsidRDefault="00000000">
          <w:pPr>
            <w:widowControl w:val="0"/>
            <w:tabs>
              <w:tab w:val="right" w:leader="dot" w:pos="12000"/>
            </w:tabs>
            <w:spacing w:before="60" w:line="240" w:lineRule="auto"/>
            <w:ind w:left="720"/>
            <w:rPr>
              <w:color w:val="000000"/>
            </w:rPr>
          </w:pPr>
          <w:hyperlink w:anchor="_basjq3q53r70">
            <w:r>
              <w:rPr>
                <w:color w:val="000000"/>
              </w:rPr>
              <w:t>6.1.1 Small Instances (I/P/6/3/10)</w:t>
            </w:r>
            <w:r>
              <w:rPr>
                <w:color w:val="000000"/>
              </w:rPr>
              <w:tab/>
              <w:t>14</w:t>
            </w:r>
          </w:hyperlink>
        </w:p>
        <w:p w14:paraId="2BB4897E" w14:textId="77777777" w:rsidR="00B0557A" w:rsidRDefault="00000000">
          <w:pPr>
            <w:widowControl w:val="0"/>
            <w:tabs>
              <w:tab w:val="right" w:leader="dot" w:pos="12000"/>
            </w:tabs>
            <w:spacing w:before="60" w:line="240" w:lineRule="auto"/>
            <w:ind w:left="720"/>
            <w:rPr>
              <w:color w:val="000000"/>
            </w:rPr>
          </w:pPr>
          <w:hyperlink w:anchor="_plyl2xq135e1">
            <w:r>
              <w:rPr>
                <w:color w:val="000000"/>
              </w:rPr>
              <w:t>6.1.2 Large Instances (I/P/12/3/10)</w:t>
            </w:r>
            <w:r>
              <w:rPr>
                <w:color w:val="000000"/>
              </w:rPr>
              <w:tab/>
              <w:t>15</w:t>
            </w:r>
          </w:hyperlink>
        </w:p>
        <w:p w14:paraId="480B72AD" w14:textId="77777777" w:rsidR="00B0557A" w:rsidRDefault="00000000">
          <w:pPr>
            <w:widowControl w:val="0"/>
            <w:tabs>
              <w:tab w:val="right" w:leader="dot" w:pos="12000"/>
            </w:tabs>
            <w:spacing w:before="60" w:line="240" w:lineRule="auto"/>
            <w:ind w:left="360"/>
            <w:rPr>
              <w:color w:val="000000"/>
            </w:rPr>
          </w:pPr>
          <w:hyperlink w:anchor="_cuss3hkhimbc">
            <w:r>
              <w:rPr>
                <w:color w:val="000000"/>
              </w:rPr>
              <w:t>6.2 Head-to-Head Comparison</w:t>
            </w:r>
            <w:r>
              <w:rPr>
                <w:color w:val="000000"/>
              </w:rPr>
              <w:tab/>
              <w:t>15</w:t>
            </w:r>
          </w:hyperlink>
        </w:p>
        <w:p w14:paraId="7A3B30C2" w14:textId="77777777" w:rsidR="00B0557A" w:rsidRDefault="00000000">
          <w:pPr>
            <w:widowControl w:val="0"/>
            <w:tabs>
              <w:tab w:val="right" w:leader="dot" w:pos="12000"/>
            </w:tabs>
            <w:spacing w:before="60" w:line="240" w:lineRule="auto"/>
            <w:ind w:left="360"/>
            <w:rPr>
              <w:color w:val="000000"/>
            </w:rPr>
          </w:pPr>
          <w:hyperlink w:anchor="_t4rzjd10hjwk">
            <w:r>
              <w:rPr>
                <w:color w:val="000000"/>
              </w:rPr>
              <w:t>6.3 Worker Allocation Analysis</w:t>
            </w:r>
            <w:r>
              <w:rPr>
                <w:color w:val="000000"/>
              </w:rPr>
              <w:tab/>
              <w:t>15</w:t>
            </w:r>
          </w:hyperlink>
        </w:p>
        <w:p w14:paraId="4BCA817B" w14:textId="77777777" w:rsidR="00B0557A" w:rsidRDefault="00000000">
          <w:pPr>
            <w:widowControl w:val="0"/>
            <w:tabs>
              <w:tab w:val="right" w:leader="dot" w:pos="12000"/>
            </w:tabs>
            <w:spacing w:before="60" w:line="240" w:lineRule="auto"/>
            <w:ind w:left="360"/>
            <w:rPr>
              <w:color w:val="000000"/>
            </w:rPr>
          </w:pPr>
          <w:hyperlink w:anchor="_knrvjcsbkbgj">
            <w:r>
              <w:rPr>
                <w:color w:val="000000"/>
              </w:rPr>
              <w:t>6.4 Runtime</w:t>
            </w:r>
            <w:r>
              <w:rPr>
                <w:color w:val="000000"/>
              </w:rPr>
              <w:tab/>
              <w:t>15</w:t>
            </w:r>
          </w:hyperlink>
        </w:p>
        <w:p w14:paraId="32D62107" w14:textId="77777777" w:rsidR="00B0557A" w:rsidRDefault="00000000">
          <w:pPr>
            <w:widowControl w:val="0"/>
            <w:tabs>
              <w:tab w:val="right" w:leader="dot" w:pos="12000"/>
            </w:tabs>
            <w:spacing w:before="60" w:line="240" w:lineRule="auto"/>
            <w:ind w:left="360"/>
            <w:rPr>
              <w:color w:val="000000"/>
            </w:rPr>
          </w:pPr>
          <w:hyperlink w:anchor="_qoczdc38imuy">
            <w:r>
              <w:rPr>
                <w:color w:val="000000"/>
              </w:rPr>
              <w:t>6.5 SA Convergence</w:t>
            </w:r>
            <w:r>
              <w:rPr>
                <w:color w:val="000000"/>
              </w:rPr>
              <w:tab/>
              <w:t>16</w:t>
            </w:r>
          </w:hyperlink>
        </w:p>
        <w:p w14:paraId="5BBDDF1C" w14:textId="77777777" w:rsidR="00B0557A" w:rsidRDefault="00000000">
          <w:pPr>
            <w:widowControl w:val="0"/>
            <w:tabs>
              <w:tab w:val="right" w:leader="dot" w:pos="12000"/>
            </w:tabs>
            <w:spacing w:before="60" w:line="240" w:lineRule="auto"/>
            <w:ind w:left="360"/>
            <w:rPr>
              <w:color w:val="000000"/>
            </w:rPr>
          </w:pPr>
          <w:hyperlink w:anchor="_osrp6nz1qnfe">
            <w:r>
              <w:rPr>
                <w:color w:val="000000"/>
              </w:rPr>
              <w:t>6.6 GA Convergence</w:t>
            </w:r>
            <w:r>
              <w:rPr>
                <w:color w:val="000000"/>
              </w:rPr>
              <w:tab/>
              <w:t>17</w:t>
            </w:r>
          </w:hyperlink>
        </w:p>
        <w:p w14:paraId="1E251FA6" w14:textId="77777777" w:rsidR="00B0557A" w:rsidRDefault="00000000">
          <w:pPr>
            <w:widowControl w:val="0"/>
            <w:tabs>
              <w:tab w:val="right" w:leader="dot" w:pos="12000"/>
            </w:tabs>
            <w:spacing w:before="60" w:line="240" w:lineRule="auto"/>
            <w:rPr>
              <w:b/>
              <w:bCs/>
              <w:color w:val="000000"/>
            </w:rPr>
          </w:pPr>
          <w:hyperlink w:anchor="_snxgkixnsak6">
            <w:r>
              <w:rPr>
                <w:color w:val="000000"/>
              </w:rPr>
              <w:t>7. Discussion</w:t>
            </w:r>
            <w:r>
              <w:rPr>
                <w:color w:val="000000"/>
              </w:rPr>
              <w:tab/>
              <w:t>18</w:t>
            </w:r>
          </w:hyperlink>
        </w:p>
        <w:p w14:paraId="113BDB0E" w14:textId="77777777" w:rsidR="00B0557A" w:rsidRDefault="00000000">
          <w:pPr>
            <w:widowControl w:val="0"/>
            <w:tabs>
              <w:tab w:val="right" w:leader="dot" w:pos="12000"/>
            </w:tabs>
            <w:spacing w:before="60" w:line="240" w:lineRule="auto"/>
            <w:ind w:left="360"/>
            <w:rPr>
              <w:color w:val="000000"/>
            </w:rPr>
          </w:pPr>
          <w:hyperlink w:anchor="_bifil5fb6yji">
            <w:r>
              <w:rPr>
                <w:color w:val="000000"/>
              </w:rPr>
              <w:t>7.1 Key Findings</w:t>
            </w:r>
            <w:r>
              <w:rPr>
                <w:color w:val="000000"/>
              </w:rPr>
              <w:tab/>
              <w:t>18</w:t>
            </w:r>
          </w:hyperlink>
        </w:p>
        <w:p w14:paraId="404F60F5" w14:textId="77777777" w:rsidR="00B0557A" w:rsidRDefault="00000000">
          <w:pPr>
            <w:widowControl w:val="0"/>
            <w:tabs>
              <w:tab w:val="right" w:leader="dot" w:pos="12000"/>
            </w:tabs>
            <w:spacing w:before="60" w:line="240" w:lineRule="auto"/>
            <w:ind w:left="360"/>
            <w:rPr>
              <w:color w:val="000000"/>
            </w:rPr>
          </w:pPr>
          <w:hyperlink w:anchor="_bw38108kx3wh">
            <w:r>
              <w:rPr>
                <w:color w:val="000000"/>
              </w:rPr>
              <w:t>7.2 Limitations</w:t>
            </w:r>
            <w:r>
              <w:rPr>
                <w:color w:val="000000"/>
              </w:rPr>
              <w:tab/>
              <w:t>18</w:t>
            </w:r>
          </w:hyperlink>
        </w:p>
        <w:p w14:paraId="40476BAC" w14:textId="77777777" w:rsidR="00B0557A" w:rsidRDefault="00000000">
          <w:pPr>
            <w:widowControl w:val="0"/>
            <w:tabs>
              <w:tab w:val="right" w:leader="dot" w:pos="12000"/>
            </w:tabs>
            <w:spacing w:before="60" w:line="240" w:lineRule="auto"/>
            <w:rPr>
              <w:b/>
              <w:bCs/>
              <w:color w:val="000000"/>
            </w:rPr>
          </w:pPr>
          <w:hyperlink w:anchor="_d5ioxf3fwvhf">
            <w:r>
              <w:rPr>
                <w:color w:val="000000"/>
              </w:rPr>
              <w:t>8. Conclusion</w:t>
            </w:r>
            <w:r>
              <w:rPr>
                <w:color w:val="000000"/>
              </w:rPr>
              <w:tab/>
              <w:t>19</w:t>
            </w:r>
          </w:hyperlink>
        </w:p>
        <w:p w14:paraId="0EFA8911" w14:textId="77777777" w:rsidR="00B0557A" w:rsidRDefault="00000000">
          <w:pPr>
            <w:widowControl w:val="0"/>
            <w:tabs>
              <w:tab w:val="right" w:leader="dot" w:pos="12000"/>
            </w:tabs>
            <w:spacing w:before="60" w:line="240" w:lineRule="auto"/>
            <w:rPr>
              <w:b/>
              <w:bCs/>
              <w:color w:val="000000"/>
            </w:rPr>
          </w:pPr>
          <w:hyperlink w:anchor="_m75v9stmd6h4">
            <w:r>
              <w:rPr>
                <w:color w:val="000000"/>
              </w:rPr>
              <w:t>9. References</w:t>
            </w:r>
            <w:r>
              <w:rPr>
                <w:color w:val="000000"/>
              </w:rPr>
              <w:tab/>
              <w:t>19</w:t>
            </w:r>
          </w:hyperlink>
          <w:r>
            <w:fldChar w:fldCharType="end"/>
          </w:r>
        </w:p>
      </w:sdtContent>
    </w:sdt>
    <w:p w14:paraId="3C691403" w14:textId="77777777" w:rsidR="00B0557A" w:rsidRDefault="00B0557A">
      <w:pPr>
        <w:rPr>
          <w:rFonts w:ascii="Neuton" w:eastAsia="Neuton" w:hAnsi="Neuton" w:cs="Neuton"/>
          <w:sz w:val="24"/>
          <w:szCs w:val="24"/>
        </w:rPr>
      </w:pPr>
    </w:p>
    <w:p w14:paraId="263191D4" w14:textId="77777777" w:rsidR="00B0557A" w:rsidRDefault="00B0557A">
      <w:pPr>
        <w:jc w:val="center"/>
        <w:rPr>
          <w:rFonts w:ascii="Neuton" w:eastAsia="Neuton" w:hAnsi="Neuton" w:cs="Neuton"/>
          <w:sz w:val="24"/>
          <w:szCs w:val="24"/>
        </w:rPr>
      </w:pPr>
    </w:p>
    <w:p w14:paraId="56B44A94" w14:textId="77777777" w:rsidR="00B0557A" w:rsidRDefault="00B0557A">
      <w:pPr>
        <w:jc w:val="center"/>
        <w:rPr>
          <w:rFonts w:ascii="Neuton" w:eastAsia="Neuton" w:hAnsi="Neuton" w:cs="Neuton"/>
          <w:sz w:val="24"/>
          <w:szCs w:val="24"/>
        </w:rPr>
      </w:pPr>
    </w:p>
    <w:p w14:paraId="5D9E046D" w14:textId="77777777" w:rsidR="00B0557A" w:rsidRDefault="00B0557A">
      <w:pPr>
        <w:jc w:val="center"/>
        <w:rPr>
          <w:rFonts w:ascii="Neuton" w:eastAsia="Neuton" w:hAnsi="Neuton" w:cs="Neuton"/>
          <w:sz w:val="24"/>
          <w:szCs w:val="24"/>
        </w:rPr>
      </w:pPr>
    </w:p>
    <w:p w14:paraId="121CC2AF" w14:textId="77777777" w:rsidR="00B0557A" w:rsidRDefault="00B0557A">
      <w:pPr>
        <w:jc w:val="center"/>
        <w:rPr>
          <w:rFonts w:ascii="Neuton" w:eastAsia="Neuton" w:hAnsi="Neuton" w:cs="Neuton"/>
          <w:sz w:val="24"/>
          <w:szCs w:val="24"/>
        </w:rPr>
      </w:pPr>
    </w:p>
    <w:p w14:paraId="74657B6D" w14:textId="77777777" w:rsidR="00B0557A" w:rsidRDefault="00B0557A">
      <w:pPr>
        <w:jc w:val="center"/>
        <w:rPr>
          <w:rFonts w:ascii="Neuton" w:eastAsia="Neuton" w:hAnsi="Neuton" w:cs="Neuton"/>
          <w:sz w:val="24"/>
          <w:szCs w:val="24"/>
        </w:rPr>
      </w:pPr>
    </w:p>
    <w:p w14:paraId="743D0C37" w14:textId="77777777" w:rsidR="00B0557A" w:rsidRDefault="00B0557A">
      <w:pPr>
        <w:jc w:val="center"/>
        <w:rPr>
          <w:rFonts w:ascii="Neuton" w:eastAsia="Neuton" w:hAnsi="Neuton" w:cs="Neuton"/>
          <w:sz w:val="24"/>
          <w:szCs w:val="24"/>
        </w:rPr>
      </w:pPr>
    </w:p>
    <w:p w14:paraId="650A917D" w14:textId="77777777" w:rsidR="00B0557A" w:rsidRDefault="00B0557A">
      <w:pPr>
        <w:jc w:val="center"/>
        <w:rPr>
          <w:rFonts w:ascii="Neuton" w:eastAsia="Neuton" w:hAnsi="Neuton" w:cs="Neuton"/>
          <w:sz w:val="24"/>
          <w:szCs w:val="24"/>
        </w:rPr>
      </w:pPr>
    </w:p>
    <w:p w14:paraId="617C5DD2" w14:textId="77777777" w:rsidR="00B0557A" w:rsidRDefault="00B0557A">
      <w:pPr>
        <w:jc w:val="center"/>
        <w:rPr>
          <w:rFonts w:ascii="Neuton" w:eastAsia="Neuton" w:hAnsi="Neuton" w:cs="Neuton"/>
          <w:sz w:val="24"/>
          <w:szCs w:val="24"/>
        </w:rPr>
      </w:pPr>
    </w:p>
    <w:p w14:paraId="7B283354" w14:textId="77777777" w:rsidR="00B0557A" w:rsidRDefault="00B0557A">
      <w:pPr>
        <w:jc w:val="center"/>
        <w:rPr>
          <w:rFonts w:ascii="Neuton" w:eastAsia="Neuton" w:hAnsi="Neuton" w:cs="Neuton"/>
          <w:sz w:val="24"/>
          <w:szCs w:val="24"/>
        </w:rPr>
      </w:pPr>
    </w:p>
    <w:p w14:paraId="504608E3" w14:textId="77777777" w:rsidR="00B0557A" w:rsidRDefault="00B0557A">
      <w:pPr>
        <w:jc w:val="center"/>
        <w:rPr>
          <w:rFonts w:ascii="Neuton" w:eastAsia="Neuton" w:hAnsi="Neuton" w:cs="Neuton"/>
          <w:sz w:val="24"/>
          <w:szCs w:val="24"/>
        </w:rPr>
      </w:pPr>
    </w:p>
    <w:p w14:paraId="29CFD18B" w14:textId="77777777" w:rsidR="00B0557A" w:rsidRDefault="00B0557A">
      <w:pPr>
        <w:jc w:val="center"/>
        <w:rPr>
          <w:rFonts w:ascii="Neuton" w:eastAsia="Neuton" w:hAnsi="Neuton" w:cs="Neuton"/>
          <w:sz w:val="24"/>
          <w:szCs w:val="24"/>
        </w:rPr>
      </w:pPr>
    </w:p>
    <w:p w14:paraId="24A69C9C" w14:textId="77777777" w:rsidR="00B0557A" w:rsidRDefault="00B0557A">
      <w:pPr>
        <w:jc w:val="center"/>
        <w:rPr>
          <w:rFonts w:ascii="Neuton" w:eastAsia="Neuton" w:hAnsi="Neuton" w:cs="Neuton"/>
          <w:sz w:val="24"/>
          <w:szCs w:val="24"/>
        </w:rPr>
      </w:pPr>
    </w:p>
    <w:p w14:paraId="26D2E1B8" w14:textId="77777777" w:rsidR="00B0557A" w:rsidRDefault="00B0557A">
      <w:pPr>
        <w:jc w:val="center"/>
        <w:rPr>
          <w:rFonts w:ascii="Neuton" w:eastAsia="Neuton" w:hAnsi="Neuton" w:cs="Neuton"/>
          <w:sz w:val="24"/>
          <w:szCs w:val="24"/>
        </w:rPr>
      </w:pPr>
    </w:p>
    <w:p w14:paraId="032A098B" w14:textId="77777777" w:rsidR="00B0557A" w:rsidRDefault="00B0557A">
      <w:pPr>
        <w:jc w:val="center"/>
        <w:rPr>
          <w:rFonts w:ascii="Neuton" w:eastAsia="Neuton" w:hAnsi="Neuton" w:cs="Neuton"/>
          <w:sz w:val="24"/>
          <w:szCs w:val="24"/>
        </w:rPr>
      </w:pPr>
    </w:p>
    <w:p w14:paraId="7EBCC7B9" w14:textId="77777777" w:rsidR="00B0557A" w:rsidRDefault="00B0557A">
      <w:pPr>
        <w:jc w:val="center"/>
        <w:rPr>
          <w:rFonts w:ascii="Neuton" w:eastAsia="Neuton" w:hAnsi="Neuton" w:cs="Neuton"/>
          <w:sz w:val="24"/>
          <w:szCs w:val="24"/>
        </w:rPr>
      </w:pPr>
    </w:p>
    <w:p w14:paraId="2B470730" w14:textId="77777777" w:rsidR="00B0557A" w:rsidRDefault="00B0557A">
      <w:pPr>
        <w:jc w:val="center"/>
        <w:rPr>
          <w:rFonts w:ascii="Neuton" w:eastAsia="Neuton" w:hAnsi="Neuton" w:cs="Neuton"/>
          <w:sz w:val="24"/>
          <w:szCs w:val="24"/>
        </w:rPr>
      </w:pPr>
    </w:p>
    <w:p w14:paraId="5EEB741C" w14:textId="77777777" w:rsidR="00B0557A" w:rsidRDefault="00B0557A">
      <w:pPr>
        <w:jc w:val="center"/>
        <w:rPr>
          <w:rFonts w:ascii="Neuton" w:eastAsia="Neuton" w:hAnsi="Neuton" w:cs="Neuton"/>
          <w:sz w:val="24"/>
          <w:szCs w:val="24"/>
        </w:rPr>
      </w:pPr>
    </w:p>
    <w:p w14:paraId="09D22E71" w14:textId="77777777" w:rsidR="00B0557A" w:rsidRDefault="00B0557A">
      <w:pPr>
        <w:jc w:val="center"/>
        <w:rPr>
          <w:rFonts w:ascii="Neuton" w:eastAsia="Neuton" w:hAnsi="Neuton" w:cs="Neuton"/>
          <w:sz w:val="24"/>
          <w:szCs w:val="24"/>
        </w:rPr>
      </w:pPr>
    </w:p>
    <w:p w14:paraId="5F4C577A" w14:textId="77777777" w:rsidR="00B0557A" w:rsidRDefault="00B0557A">
      <w:pPr>
        <w:jc w:val="center"/>
        <w:rPr>
          <w:rFonts w:ascii="Neuton" w:eastAsia="Neuton" w:hAnsi="Neuton" w:cs="Neuton"/>
          <w:sz w:val="24"/>
          <w:szCs w:val="24"/>
        </w:rPr>
      </w:pPr>
    </w:p>
    <w:p w14:paraId="0EC4C687" w14:textId="77777777" w:rsidR="00B0557A" w:rsidRDefault="00B0557A">
      <w:pPr>
        <w:jc w:val="center"/>
        <w:rPr>
          <w:rFonts w:ascii="Neuton" w:eastAsia="Neuton" w:hAnsi="Neuton" w:cs="Neuton"/>
          <w:sz w:val="24"/>
          <w:szCs w:val="24"/>
        </w:rPr>
      </w:pPr>
    </w:p>
    <w:p w14:paraId="2E00EF67" w14:textId="77777777" w:rsidR="00B0557A" w:rsidRDefault="00B0557A">
      <w:pPr>
        <w:jc w:val="center"/>
        <w:rPr>
          <w:rFonts w:ascii="Neuton" w:eastAsia="Neuton" w:hAnsi="Neuton" w:cs="Neuton"/>
          <w:sz w:val="24"/>
          <w:szCs w:val="24"/>
        </w:rPr>
      </w:pPr>
    </w:p>
    <w:p w14:paraId="74ED0B65" w14:textId="77777777" w:rsidR="00B0557A" w:rsidRDefault="00B0557A">
      <w:pPr>
        <w:jc w:val="center"/>
        <w:rPr>
          <w:rFonts w:ascii="Neuton" w:eastAsia="Neuton" w:hAnsi="Neuton" w:cs="Neuton"/>
          <w:sz w:val="24"/>
          <w:szCs w:val="24"/>
        </w:rPr>
      </w:pPr>
    </w:p>
    <w:p w14:paraId="44DB1EBF" w14:textId="77777777" w:rsidR="00B0557A" w:rsidRDefault="00B0557A">
      <w:pPr>
        <w:jc w:val="center"/>
        <w:rPr>
          <w:rFonts w:ascii="Neuton" w:eastAsia="Neuton" w:hAnsi="Neuton" w:cs="Neuton"/>
          <w:sz w:val="24"/>
          <w:szCs w:val="24"/>
        </w:rPr>
      </w:pPr>
    </w:p>
    <w:p w14:paraId="2537655F" w14:textId="77777777" w:rsidR="00B0557A" w:rsidRDefault="00B0557A">
      <w:pPr>
        <w:jc w:val="center"/>
        <w:rPr>
          <w:rFonts w:ascii="Neuton" w:eastAsia="Neuton" w:hAnsi="Neuton" w:cs="Neuton"/>
          <w:sz w:val="24"/>
          <w:szCs w:val="24"/>
        </w:rPr>
      </w:pPr>
    </w:p>
    <w:p w14:paraId="5938BB23" w14:textId="77777777" w:rsidR="00B0557A" w:rsidRDefault="00B0557A">
      <w:pPr>
        <w:jc w:val="center"/>
        <w:rPr>
          <w:rFonts w:ascii="Neuton" w:eastAsia="Neuton" w:hAnsi="Neuton" w:cs="Neuton"/>
          <w:sz w:val="24"/>
          <w:szCs w:val="24"/>
        </w:rPr>
      </w:pPr>
    </w:p>
    <w:p w14:paraId="70700E72" w14:textId="77777777" w:rsidR="00B0557A" w:rsidRDefault="00B0557A">
      <w:pPr>
        <w:rPr>
          <w:rFonts w:ascii="Neuton" w:eastAsia="Neuton" w:hAnsi="Neuton" w:cs="Neuton"/>
          <w:sz w:val="24"/>
          <w:szCs w:val="24"/>
        </w:rPr>
      </w:pPr>
    </w:p>
    <w:p w14:paraId="15E7185D" w14:textId="77777777" w:rsidR="00B0557A" w:rsidRDefault="00B0557A">
      <w:pPr>
        <w:jc w:val="center"/>
        <w:rPr>
          <w:rFonts w:ascii="Neuton" w:eastAsia="Neuton" w:hAnsi="Neuton" w:cs="Neuton"/>
          <w:sz w:val="24"/>
          <w:szCs w:val="24"/>
        </w:rPr>
      </w:pPr>
    </w:p>
    <w:p w14:paraId="5D9E5F75" w14:textId="77777777" w:rsidR="00B0557A" w:rsidRDefault="00000000">
      <w:pPr>
        <w:pStyle w:val="Heading2"/>
        <w:numPr>
          <w:ilvl w:val="0"/>
          <w:numId w:val="4"/>
        </w:numPr>
        <w:rPr>
          <w:rFonts w:ascii="Times New Roman" w:eastAsia="Times New Roman" w:hAnsi="Times New Roman" w:cs="Times New Roman"/>
        </w:rPr>
      </w:pPr>
      <w:bookmarkStart w:id="9" w:name="_2ze95fee4to2" w:colFirst="0" w:colLast="0"/>
      <w:bookmarkEnd w:id="9"/>
      <w:r>
        <w:rPr>
          <w:rFonts w:ascii="Times New Roman" w:eastAsia="Times New Roman" w:hAnsi="Times New Roman" w:cs="Times New Roman"/>
        </w:rPr>
        <w:lastRenderedPageBreak/>
        <w:t>Introduction</w:t>
      </w:r>
    </w:p>
    <w:p w14:paraId="1FC0E3C6"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Scheduling problems on parallel machines rank among the most extensively studied combinatorial optimization problems, with applications spanning manufacturing, cloud computing, healthcare, and logistics. The classical formulation assigns n jobs to m identical machines to minimize the </w:t>
      </w:r>
      <w:proofErr w:type="spellStart"/>
      <w:r>
        <w:rPr>
          <w:rFonts w:ascii="Times New Roman" w:eastAsia="Times New Roman" w:hAnsi="Times New Roman" w:cs="Times New Roman"/>
          <w:sz w:val="24"/>
          <w:szCs w:val="24"/>
        </w:rPr>
        <w:t>makespan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Cmax</w:t>
      </w:r>
      <w:proofErr w:type="spellEnd"/>
      <w:r>
        <w:rPr>
          <w:rFonts w:ascii="Times New Roman" w:eastAsia="Times New Roman" w:hAnsi="Times New Roman" w:cs="Times New Roman"/>
          <w:sz w:val="24"/>
          <w:szCs w:val="24"/>
        </w:rPr>
        <w:t>, which is the time at which the last machine finishes processing. However, in many real-world settings, machine throughput is not fixed because it depends on how many workers are assigned to operate each machine. Adding workers to a machine reduces the processing time of all jobs assigned to it, creating a complex interdependence between staffing decisions and job scheduling.</w:t>
      </w:r>
    </w:p>
    <w:p w14:paraId="45EED55B"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addresses the identical parallel-machine scheduling problem with worker assignment, where a total of W workers must be distributed among m machines simultaneously with the assignment of n jobs. The processing time of job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on a machine receiving u workers follows the nonlinear formula pi(u) = Ai + Bi/(</w:t>
      </w:r>
      <w:proofErr w:type="spellStart"/>
      <w:r>
        <w:rPr>
          <w:rFonts w:ascii="Times New Roman" w:eastAsia="Times New Roman" w:hAnsi="Times New Roman" w:cs="Times New Roman"/>
          <w:sz w:val="24"/>
          <w:szCs w:val="24"/>
        </w:rPr>
        <w:t>Ei·u</w:t>
      </w:r>
      <w:proofErr w:type="spellEnd"/>
      <w:r>
        <w:rPr>
          <w:rFonts w:ascii="Times New Roman" w:eastAsia="Times New Roman" w:hAnsi="Times New Roman" w:cs="Times New Roman"/>
          <w:sz w:val="24"/>
          <w:szCs w:val="24"/>
        </w:rPr>
        <w:t xml:space="preserve">), which models diminishing returns from additional workers. This coupling makes the problem significantly harder than classical </w:t>
      </w:r>
      <w:proofErr w:type="spellStart"/>
      <w:r>
        <w:rPr>
          <w:rFonts w:ascii="Times New Roman" w:eastAsia="Times New Roman" w:hAnsi="Times New Roman" w:cs="Times New Roman"/>
          <w:sz w:val="24"/>
          <w:szCs w:val="24"/>
        </w:rPr>
        <w:t>Cmax</w:t>
      </w:r>
      <w:proofErr w:type="spellEnd"/>
      <w:r>
        <w:rPr>
          <w:rFonts w:ascii="Times New Roman" w:eastAsia="Times New Roman" w:hAnsi="Times New Roman" w:cs="Times New Roman"/>
          <w:sz w:val="24"/>
          <w:szCs w:val="24"/>
        </w:rPr>
        <w:t xml:space="preserve"> minimization problems and motivates the development of both efficient heuristics and metaheuristics alongside an exact MILP formulation for small-scale validation.</w:t>
      </w:r>
    </w:p>
    <w:p w14:paraId="767BE743" w14:textId="77777777" w:rsidR="00B0557A" w:rsidRDefault="00000000">
      <w:pPr>
        <w:spacing w:before="240" w:after="20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develops and evaluates seven algorithms across two benchmark configurations. The different algorithms followed a comprehensive benchmarking of over 1,000 instances (500 per configuration) with three complementary gap metrics. The algorithms include:</w:t>
      </w:r>
    </w:p>
    <w:p w14:paraId="0A63E210" w14:textId="77777777" w:rsidR="00B0557A" w:rsidRDefault="00000000">
      <w:pPr>
        <w:spacing w:after="20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H1</w:t>
      </w:r>
      <w:proofErr w:type="gramEnd"/>
      <w:r>
        <w:rPr>
          <w:rFonts w:ascii="Times New Roman" w:eastAsia="Times New Roman" w:hAnsi="Times New Roman" w:cs="Times New Roman"/>
          <w:sz w:val="24"/>
          <w:szCs w:val="24"/>
        </w:rPr>
        <w:t xml:space="preserve"> and H2: constructive heuristics using LPT and SPT dispatching respectively, both combined with the Ratio-Based Rule (RBR) for worker allocation.</w:t>
      </w:r>
    </w:p>
    <w:p w14:paraId="34E448DE" w14:textId="77777777" w:rsidR="00B0557A" w:rsidRDefault="00000000">
      <w:pPr>
        <w:spacing w:after="20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H3</w:t>
      </w:r>
      <w:proofErr w:type="gramEnd"/>
      <w:r>
        <w:rPr>
          <w:rFonts w:ascii="Times New Roman" w:eastAsia="Times New Roman" w:hAnsi="Times New Roman" w:cs="Times New Roman"/>
          <w:sz w:val="24"/>
          <w:szCs w:val="24"/>
        </w:rPr>
        <w:t xml:space="preserve"> and H4: constructive heuristics using a lower-bound-guided scheduling strategy with the Most-Loaded-Machine-First (MFR) rule, differing in </w:t>
      </w:r>
      <w:proofErr w:type="gramStart"/>
      <w:r>
        <w:rPr>
          <w:rFonts w:ascii="Times New Roman" w:eastAsia="Times New Roman" w:hAnsi="Times New Roman" w:cs="Times New Roman"/>
          <w:sz w:val="24"/>
          <w:szCs w:val="24"/>
        </w:rPr>
        <w:t>job sort</w:t>
      </w:r>
      <w:proofErr w:type="gramEnd"/>
      <w:r>
        <w:rPr>
          <w:rFonts w:ascii="Times New Roman" w:eastAsia="Times New Roman" w:hAnsi="Times New Roman" w:cs="Times New Roman"/>
          <w:sz w:val="24"/>
          <w:szCs w:val="24"/>
        </w:rPr>
        <w:t xml:space="preserve"> order.</w:t>
      </w:r>
    </w:p>
    <w:p w14:paraId="34CC4A4F" w14:textId="77777777" w:rsidR="00B0557A" w:rsidRDefault="00000000">
      <w:pPr>
        <w:spacing w:after="20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t>Simulated Annealing (SA): a trajectory-based metaheuristic with auto-calibrated temperature, three neighborhood operators, and H1 initialization.</w:t>
      </w:r>
    </w:p>
    <w:p w14:paraId="1C4B947D" w14:textId="77777777" w:rsidR="00B0557A" w:rsidRDefault="00000000">
      <w:pPr>
        <w:spacing w:after="20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Genetic</w:t>
      </w:r>
      <w:proofErr w:type="gramEnd"/>
      <w:r>
        <w:rPr>
          <w:rFonts w:ascii="Times New Roman" w:eastAsia="Times New Roman" w:hAnsi="Times New Roman" w:cs="Times New Roman"/>
          <w:sz w:val="24"/>
          <w:szCs w:val="24"/>
        </w:rPr>
        <w:t xml:space="preserve"> Algorithm (GA): a population-based metaheuristic using order crossover, one-point worker crossover, and elitist generational replacement.</w:t>
      </w:r>
    </w:p>
    <w:p w14:paraId="1A8C4672" w14:textId="77777777" w:rsidR="00B0557A" w:rsidRDefault="00000000">
      <w:pPr>
        <w:spacing w:after="80" w:line="259"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MILP: a linearized exact formulation solved to proven optimality via </w:t>
      </w:r>
      <w:proofErr w:type="spellStart"/>
      <w:r>
        <w:rPr>
          <w:rFonts w:ascii="Times New Roman" w:eastAsia="Times New Roman" w:hAnsi="Times New Roman" w:cs="Times New Roman"/>
          <w:sz w:val="24"/>
          <w:szCs w:val="24"/>
        </w:rPr>
        <w:t>HiGHS</w:t>
      </w:r>
      <w:proofErr w:type="spellEnd"/>
      <w:r>
        <w:rPr>
          <w:rFonts w:ascii="Times New Roman" w:eastAsia="Times New Roman" w:hAnsi="Times New Roman" w:cs="Times New Roman"/>
          <w:sz w:val="24"/>
          <w:szCs w:val="24"/>
        </w:rPr>
        <w:t>, used to validate all heuristic and metaheuristic results.</w:t>
      </w:r>
    </w:p>
    <w:p w14:paraId="12773E63" w14:textId="77777777" w:rsidR="00B0557A" w:rsidRDefault="00B0557A">
      <w:pPr>
        <w:spacing w:after="80" w:line="259" w:lineRule="auto"/>
        <w:ind w:left="1080" w:hanging="360"/>
        <w:rPr>
          <w:rFonts w:ascii="Times New Roman" w:eastAsia="Times New Roman" w:hAnsi="Times New Roman" w:cs="Times New Roman"/>
          <w:sz w:val="24"/>
          <w:szCs w:val="24"/>
        </w:rPr>
      </w:pPr>
    </w:p>
    <w:p w14:paraId="03A10D92" w14:textId="77777777" w:rsidR="00B0557A" w:rsidRDefault="00B0557A">
      <w:pPr>
        <w:spacing w:after="80" w:line="259" w:lineRule="auto"/>
        <w:ind w:left="1080" w:hanging="360"/>
        <w:rPr>
          <w:rFonts w:ascii="Times New Roman" w:eastAsia="Times New Roman" w:hAnsi="Times New Roman" w:cs="Times New Roman"/>
          <w:sz w:val="24"/>
          <w:szCs w:val="24"/>
        </w:rPr>
      </w:pPr>
    </w:p>
    <w:p w14:paraId="549256F4" w14:textId="77777777" w:rsidR="00B0557A" w:rsidRDefault="00000000">
      <w:pPr>
        <w:pStyle w:val="Heading2"/>
        <w:numPr>
          <w:ilvl w:val="0"/>
          <w:numId w:val="4"/>
        </w:numPr>
        <w:rPr>
          <w:rFonts w:ascii="Times New Roman" w:eastAsia="Times New Roman" w:hAnsi="Times New Roman" w:cs="Times New Roman"/>
        </w:rPr>
      </w:pPr>
      <w:bookmarkStart w:id="10" w:name="_ofviavp53t6u" w:colFirst="0" w:colLast="0"/>
      <w:bookmarkEnd w:id="10"/>
      <w:r>
        <w:rPr>
          <w:rFonts w:ascii="Times New Roman" w:eastAsia="Times New Roman" w:hAnsi="Times New Roman" w:cs="Times New Roman"/>
        </w:rPr>
        <w:lastRenderedPageBreak/>
        <w:t>Related Work</w:t>
      </w:r>
    </w:p>
    <w:p w14:paraId="0D1EC255"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worker assignment scheduling problem extends classical parallel-machine scheduling by coupling a limited workforce pool to machine capacity. The processing time model </w:t>
      </w:r>
      <w:proofErr w:type="gramStart"/>
      <w:r>
        <w:rPr>
          <w:rFonts w:ascii="Times New Roman" w:eastAsia="Times New Roman" w:hAnsi="Times New Roman" w:cs="Times New Roman"/>
          <w:sz w:val="24"/>
          <w:szCs w:val="24"/>
        </w:rPr>
        <w:t>pi(</w:t>
      </w:r>
      <w:proofErr w:type="spellStart"/>
      <w:proofErr w:type="gramEnd"/>
      <w:r>
        <w:rPr>
          <w:rFonts w:ascii="Times New Roman" w:eastAsia="Times New Roman" w:hAnsi="Times New Roman" w:cs="Times New Roman"/>
          <w:sz w:val="24"/>
          <w:szCs w:val="24"/>
        </w:rPr>
        <w:t>Wk</w:t>
      </w:r>
      <w:proofErr w:type="spellEnd"/>
      <w:r>
        <w:rPr>
          <w:rFonts w:ascii="Times New Roman" w:eastAsia="Times New Roman" w:hAnsi="Times New Roman" w:cs="Times New Roman"/>
          <w:sz w:val="24"/>
          <w:szCs w:val="24"/>
        </w:rPr>
        <w:t>) = Ai + Bi/(</w:t>
      </w:r>
      <w:proofErr w:type="spellStart"/>
      <w:r>
        <w:rPr>
          <w:rFonts w:ascii="Times New Roman" w:eastAsia="Times New Roman" w:hAnsi="Times New Roman" w:cs="Times New Roman"/>
          <w:sz w:val="24"/>
          <w:szCs w:val="24"/>
        </w:rPr>
        <w:t>Ei·Wk</w:t>
      </w:r>
      <w:proofErr w:type="spellEnd"/>
      <w:r>
        <w:rPr>
          <w:rFonts w:ascii="Times New Roman" w:eastAsia="Times New Roman" w:hAnsi="Times New Roman" w:cs="Times New Roman"/>
          <w:sz w:val="24"/>
          <w:szCs w:val="24"/>
        </w:rPr>
        <w:t>) was introduced by Hu [1] and forms the standard benchmark used in this study. Early work focused on total tardiness and total flow time objectives, with Hu proposing two-stage approaches that first schedule jobs using dispatching rules and then assign workers using marginal-contribution reasoning.</w:t>
      </w:r>
    </w:p>
    <w:p w14:paraId="7011FBBC"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Later research increasingly relied on metaheuristics. Chaudhry and Drake [2] employed genetic algorithms for the total tardiness variant, and Chaudhry subsequently extended GA-based methods to total flow time minimization [3]. For </w:t>
      </w:r>
      <w:proofErr w:type="spellStart"/>
      <w:proofErr w:type="gramStart"/>
      <w:r>
        <w:rPr>
          <w:rFonts w:ascii="Times New Roman" w:eastAsia="Times New Roman" w:hAnsi="Times New Roman" w:cs="Times New Roman"/>
          <w:sz w:val="24"/>
          <w:szCs w:val="24"/>
        </w:rPr>
        <w:t>makespan</w:t>
      </w:r>
      <w:proofErr w:type="spellEnd"/>
      <w:r>
        <w:rPr>
          <w:rFonts w:ascii="Times New Roman" w:eastAsia="Times New Roman" w:hAnsi="Times New Roman" w:cs="Times New Roman"/>
          <w:sz w:val="24"/>
          <w:szCs w:val="24"/>
        </w:rPr>
        <w:t xml:space="preserve"> minimization</w:t>
      </w:r>
      <w:proofErr w:type="gramEnd"/>
      <w:r>
        <w:rPr>
          <w:rFonts w:ascii="Times New Roman" w:eastAsia="Times New Roman" w:hAnsi="Times New Roman" w:cs="Times New Roman"/>
          <w:sz w:val="24"/>
          <w:szCs w:val="24"/>
        </w:rPr>
        <w:t xml:space="preserve"> specifically, GA-based approaches have been evaluated on benchmark sets in identical-machine settings. More general environments incorporating sequence-dependent setup times and workforce constraints have motivated hybrid GA designs.</w:t>
      </w:r>
    </w:p>
    <w:p w14:paraId="7CF358B9"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Exact methods require linearization of the nonlinear processing time. The standard approach discretizes worker counts into binary variables, yielding a Mixed-Integer Linear Program. Commercial solvers such as </w:t>
      </w:r>
      <w:proofErr w:type="spellStart"/>
      <w:r>
        <w:rPr>
          <w:rFonts w:ascii="Times New Roman" w:eastAsia="Times New Roman" w:hAnsi="Times New Roman" w:cs="Times New Roman"/>
          <w:sz w:val="24"/>
          <w:szCs w:val="24"/>
        </w:rPr>
        <w:t>Gurobi</w:t>
      </w:r>
      <w:proofErr w:type="spellEnd"/>
      <w:r>
        <w:rPr>
          <w:rFonts w:ascii="Times New Roman" w:eastAsia="Times New Roman" w:hAnsi="Times New Roman" w:cs="Times New Roman"/>
          <w:sz w:val="24"/>
          <w:szCs w:val="24"/>
        </w:rPr>
        <w:t xml:space="preserve"> have been used for small-scale validation in prior studies. The present work uses the open-source </w:t>
      </w:r>
      <w:proofErr w:type="spellStart"/>
      <w:r>
        <w:rPr>
          <w:rFonts w:ascii="Times New Roman" w:eastAsia="Times New Roman" w:hAnsi="Times New Roman" w:cs="Times New Roman"/>
          <w:sz w:val="24"/>
          <w:szCs w:val="24"/>
        </w:rPr>
        <w:t>HiGHS</w:t>
      </w:r>
      <w:proofErr w:type="spellEnd"/>
      <w:r>
        <w:rPr>
          <w:rFonts w:ascii="Times New Roman" w:eastAsia="Times New Roman" w:hAnsi="Times New Roman" w:cs="Times New Roman"/>
          <w:sz w:val="24"/>
          <w:szCs w:val="24"/>
        </w:rPr>
        <w:t xml:space="preserve"> solver [4], which achieves comparable performance and requires no license.</w:t>
      </w:r>
    </w:p>
    <w:p w14:paraId="1E9FB41C"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present study contributes the largest reported evaluation on the Family H instances, benchmarking seven algorithms over 500 seeds per configuration. The use of three complementary gap measures (versus lower bound, versus MILP optimum, and versus best solution found) provides a more complete picture of algorithm performance than single-gap reporting common in </w:t>
      </w:r>
      <w:proofErr w:type="gramStart"/>
      <w:r>
        <w:rPr>
          <w:rFonts w:ascii="Times New Roman" w:eastAsia="Times New Roman" w:hAnsi="Times New Roman" w:cs="Times New Roman"/>
          <w:sz w:val="24"/>
          <w:szCs w:val="24"/>
        </w:rPr>
        <w:t>the literature</w:t>
      </w:r>
      <w:proofErr w:type="gramEnd"/>
      <w:r>
        <w:rPr>
          <w:rFonts w:ascii="Times New Roman" w:eastAsia="Times New Roman" w:hAnsi="Times New Roman" w:cs="Times New Roman"/>
          <w:sz w:val="24"/>
          <w:szCs w:val="24"/>
        </w:rPr>
        <w:t>.</w:t>
      </w:r>
    </w:p>
    <w:p w14:paraId="6FCD563C" w14:textId="77777777" w:rsidR="00B0557A" w:rsidRDefault="00B0557A">
      <w:pPr>
        <w:spacing w:before="240" w:after="200"/>
        <w:jc w:val="both"/>
        <w:rPr>
          <w:rFonts w:ascii="Times New Roman" w:eastAsia="Times New Roman" w:hAnsi="Times New Roman" w:cs="Times New Roman"/>
          <w:sz w:val="24"/>
          <w:szCs w:val="24"/>
        </w:rPr>
      </w:pPr>
    </w:p>
    <w:p w14:paraId="33722140" w14:textId="77777777" w:rsidR="00B0557A" w:rsidRDefault="00000000">
      <w:pPr>
        <w:pStyle w:val="Heading2"/>
        <w:numPr>
          <w:ilvl w:val="0"/>
          <w:numId w:val="4"/>
        </w:numPr>
        <w:rPr>
          <w:rFonts w:ascii="Times New Roman" w:eastAsia="Times New Roman" w:hAnsi="Times New Roman" w:cs="Times New Roman"/>
        </w:rPr>
      </w:pPr>
      <w:bookmarkStart w:id="11" w:name="_vw5hcz6be8j" w:colFirst="0" w:colLast="0"/>
      <w:bookmarkEnd w:id="11"/>
      <w:r>
        <w:rPr>
          <w:rFonts w:ascii="Times New Roman" w:eastAsia="Times New Roman" w:hAnsi="Times New Roman" w:cs="Times New Roman"/>
        </w:rPr>
        <w:t>Problem Definition</w:t>
      </w:r>
    </w:p>
    <w:p w14:paraId="3C726BFE" w14:textId="77777777" w:rsidR="00B0557A" w:rsidRDefault="00000000">
      <w:pPr>
        <w:pStyle w:val="Heading3"/>
      </w:pPr>
      <w:bookmarkStart w:id="12" w:name="_lpr5fxcyj11l" w:colFirst="0" w:colLast="0"/>
      <w:bookmarkEnd w:id="12"/>
      <w:r>
        <w:t>3.1 Notation</w:t>
      </w:r>
    </w:p>
    <w:p w14:paraId="0CA5BDA7" w14:textId="77777777" w:rsidR="00B0557A"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 summarizes the notation used throughout this report.</w:t>
      </w:r>
    </w:p>
    <w:p w14:paraId="4D6962FE" w14:textId="77777777" w:rsidR="00B0557A" w:rsidRDefault="00000000">
      <w:pPr>
        <w:spacing w:before="240"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1. Problem notation.</w:t>
      </w:r>
    </w:p>
    <w:tbl>
      <w:tblPr>
        <w:tblStyle w:val="a"/>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6855"/>
      </w:tblGrid>
      <w:tr w:rsidR="00B0557A" w14:paraId="1B9772EB" w14:textId="77777777">
        <w:trPr>
          <w:trHeight w:val="360"/>
        </w:trPr>
        <w:tc>
          <w:tcPr>
            <w:tcW w:w="2130" w:type="dxa"/>
            <w:tcBorders>
              <w:top w:val="single" w:sz="6" w:space="0" w:color="CCCCCC"/>
              <w:left w:val="single" w:sz="6" w:space="0" w:color="CCCCCC"/>
              <w:bottom w:val="single" w:sz="6" w:space="0" w:color="CCCCCC"/>
              <w:right w:val="single" w:sz="6" w:space="0" w:color="CCCCCC"/>
            </w:tcBorders>
            <w:shd w:val="clear" w:color="auto" w:fill="1F3864"/>
            <w:tcMar>
              <w:top w:w="60" w:type="dxa"/>
              <w:left w:w="100" w:type="dxa"/>
              <w:bottom w:w="60" w:type="dxa"/>
              <w:right w:w="100" w:type="dxa"/>
            </w:tcMar>
          </w:tcPr>
          <w:p w14:paraId="5F07945F"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Symbol</w:t>
            </w:r>
          </w:p>
        </w:tc>
        <w:tc>
          <w:tcPr>
            <w:tcW w:w="6855"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40D3E225"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Definition</w:t>
            </w:r>
          </w:p>
        </w:tc>
      </w:tr>
      <w:tr w:rsidR="00B0557A" w14:paraId="63BB468C" w14:textId="77777777">
        <w:trPr>
          <w:trHeight w:val="360"/>
        </w:trPr>
        <w:tc>
          <w:tcPr>
            <w:tcW w:w="2130" w:type="dxa"/>
            <w:tcBorders>
              <w:top w:val="nil"/>
              <w:left w:val="single" w:sz="6" w:space="0" w:color="CCCCCC"/>
              <w:bottom w:val="single" w:sz="6" w:space="0" w:color="CCCCCC"/>
              <w:right w:val="single" w:sz="6" w:space="0" w:color="CCCCCC"/>
            </w:tcBorders>
            <w:shd w:val="clear" w:color="auto" w:fill="EBF3FB"/>
            <w:tcMar>
              <w:top w:w="60" w:type="dxa"/>
              <w:left w:w="100" w:type="dxa"/>
              <w:bottom w:w="60" w:type="dxa"/>
              <w:right w:w="100" w:type="dxa"/>
            </w:tcMar>
          </w:tcPr>
          <w:p w14:paraId="1C20742B" w14:textId="77777777" w:rsidR="00B0557A"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w:t>
            </w:r>
          </w:p>
        </w:tc>
        <w:tc>
          <w:tcPr>
            <w:tcW w:w="685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24156473"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Number of jobs</w:t>
            </w:r>
          </w:p>
        </w:tc>
      </w:tr>
      <w:tr w:rsidR="00B0557A" w14:paraId="21111CCB" w14:textId="77777777">
        <w:trPr>
          <w:trHeight w:val="360"/>
        </w:trPr>
        <w:tc>
          <w:tcPr>
            <w:tcW w:w="2130" w:type="dxa"/>
            <w:tcBorders>
              <w:top w:val="nil"/>
              <w:left w:val="single" w:sz="6" w:space="0" w:color="CCCCCC"/>
              <w:bottom w:val="single" w:sz="6" w:space="0" w:color="CCCCCC"/>
              <w:right w:val="single" w:sz="6" w:space="0" w:color="CCCCCC"/>
            </w:tcBorders>
            <w:shd w:val="clear" w:color="auto" w:fill="EBF3FB"/>
            <w:tcMar>
              <w:top w:w="60" w:type="dxa"/>
              <w:left w:w="100" w:type="dxa"/>
              <w:bottom w:w="60" w:type="dxa"/>
              <w:right w:w="100" w:type="dxa"/>
            </w:tcMar>
          </w:tcPr>
          <w:p w14:paraId="228E6099" w14:textId="77777777" w:rsidR="00B0557A"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m</w:t>
            </w:r>
          </w:p>
        </w:tc>
        <w:tc>
          <w:tcPr>
            <w:tcW w:w="685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B1C8B19"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Number of identical parallel machines</w:t>
            </w:r>
          </w:p>
        </w:tc>
      </w:tr>
      <w:tr w:rsidR="00B0557A" w14:paraId="74177063" w14:textId="77777777">
        <w:trPr>
          <w:trHeight w:val="360"/>
        </w:trPr>
        <w:tc>
          <w:tcPr>
            <w:tcW w:w="2130" w:type="dxa"/>
            <w:tcBorders>
              <w:top w:val="nil"/>
              <w:left w:val="single" w:sz="6" w:space="0" w:color="CCCCCC"/>
              <w:bottom w:val="single" w:sz="6" w:space="0" w:color="CCCCCC"/>
              <w:right w:val="single" w:sz="6" w:space="0" w:color="CCCCCC"/>
            </w:tcBorders>
            <w:shd w:val="clear" w:color="auto" w:fill="EBF3FB"/>
            <w:tcMar>
              <w:top w:w="60" w:type="dxa"/>
              <w:left w:w="100" w:type="dxa"/>
              <w:bottom w:w="60" w:type="dxa"/>
              <w:right w:w="100" w:type="dxa"/>
            </w:tcMar>
          </w:tcPr>
          <w:p w14:paraId="288A6200" w14:textId="77777777" w:rsidR="00B0557A"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W</w:t>
            </w:r>
          </w:p>
        </w:tc>
        <w:tc>
          <w:tcPr>
            <w:tcW w:w="685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5FDE7410"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Total number of available workers</w:t>
            </w:r>
          </w:p>
        </w:tc>
      </w:tr>
      <w:tr w:rsidR="00B0557A" w14:paraId="07CEE856" w14:textId="77777777">
        <w:trPr>
          <w:trHeight w:val="360"/>
        </w:trPr>
        <w:tc>
          <w:tcPr>
            <w:tcW w:w="2130" w:type="dxa"/>
            <w:tcBorders>
              <w:top w:val="nil"/>
              <w:left w:val="single" w:sz="6" w:space="0" w:color="CCCCCC"/>
              <w:bottom w:val="single" w:sz="6" w:space="0" w:color="CCCCCC"/>
              <w:right w:val="single" w:sz="6" w:space="0" w:color="CCCCCC"/>
            </w:tcBorders>
            <w:shd w:val="clear" w:color="auto" w:fill="EBF3FB"/>
            <w:tcMar>
              <w:top w:w="60" w:type="dxa"/>
              <w:left w:w="100" w:type="dxa"/>
              <w:bottom w:w="60" w:type="dxa"/>
              <w:right w:w="100" w:type="dxa"/>
            </w:tcMar>
          </w:tcPr>
          <w:p w14:paraId="423F795B" w14:textId="77777777" w:rsidR="00B0557A"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Ai, Bi, Ei</w:t>
            </w:r>
          </w:p>
        </w:tc>
        <w:tc>
          <w:tcPr>
            <w:tcW w:w="685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81F6769"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Job-dependent processing time parameters for job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xml:space="preserve"> (Ei &gt; 0)</w:t>
            </w:r>
          </w:p>
        </w:tc>
      </w:tr>
      <w:tr w:rsidR="00B0557A" w14:paraId="189E0DD1" w14:textId="77777777">
        <w:trPr>
          <w:trHeight w:val="360"/>
        </w:trPr>
        <w:tc>
          <w:tcPr>
            <w:tcW w:w="2130" w:type="dxa"/>
            <w:tcBorders>
              <w:top w:val="nil"/>
              <w:left w:val="single" w:sz="6" w:space="0" w:color="CCCCCC"/>
              <w:bottom w:val="single" w:sz="6" w:space="0" w:color="CCCCCC"/>
              <w:right w:val="single" w:sz="6" w:space="0" w:color="CCCCCC"/>
            </w:tcBorders>
            <w:shd w:val="clear" w:color="auto" w:fill="EBF3FB"/>
            <w:tcMar>
              <w:top w:w="60" w:type="dxa"/>
              <w:left w:w="100" w:type="dxa"/>
              <w:bottom w:w="60" w:type="dxa"/>
              <w:right w:w="100" w:type="dxa"/>
            </w:tcMar>
          </w:tcPr>
          <w:p w14:paraId="27B3DFC5" w14:textId="77777777" w:rsidR="00B0557A"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pi(u)</w:t>
            </w:r>
          </w:p>
        </w:tc>
        <w:tc>
          <w:tcPr>
            <w:tcW w:w="685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A9C48B5"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Processing time of job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xml:space="preserve"> on a machine with u workers: pi(u) = Ai + Bi / (Ei · u)</w:t>
            </w:r>
          </w:p>
        </w:tc>
      </w:tr>
      <w:tr w:rsidR="00B0557A" w14:paraId="4517EE0A" w14:textId="77777777">
        <w:trPr>
          <w:trHeight w:val="360"/>
        </w:trPr>
        <w:tc>
          <w:tcPr>
            <w:tcW w:w="2130" w:type="dxa"/>
            <w:tcBorders>
              <w:top w:val="nil"/>
              <w:left w:val="single" w:sz="6" w:space="0" w:color="CCCCCC"/>
              <w:bottom w:val="single" w:sz="6" w:space="0" w:color="CCCCCC"/>
              <w:right w:val="single" w:sz="6" w:space="0" w:color="CCCCCC"/>
            </w:tcBorders>
            <w:shd w:val="clear" w:color="auto" w:fill="EBF3FB"/>
            <w:tcMar>
              <w:top w:w="60" w:type="dxa"/>
              <w:left w:w="100" w:type="dxa"/>
              <w:bottom w:w="60" w:type="dxa"/>
              <w:right w:w="100" w:type="dxa"/>
            </w:tcMar>
          </w:tcPr>
          <w:p w14:paraId="0284B809" w14:textId="77777777" w:rsidR="00B0557A" w:rsidRDefault="00000000">
            <w:pPr>
              <w:jc w:val="both"/>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Wk</w:t>
            </w:r>
            <w:proofErr w:type="spellEnd"/>
          </w:p>
        </w:tc>
        <w:tc>
          <w:tcPr>
            <w:tcW w:w="685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894F215" w14:textId="77777777" w:rsidR="00B0557A" w:rsidRDefault="00000000">
            <w:pPr>
              <w:jc w:val="both"/>
              <w:rPr>
                <w:rFonts w:ascii="Times New Roman" w:eastAsia="Times New Roman" w:hAnsi="Times New Roman" w:cs="Times New Roman"/>
                <w:sz w:val="20"/>
                <w:szCs w:val="20"/>
              </w:rPr>
            </w:pPr>
            <w:r>
              <w:rPr>
                <w:rFonts w:ascii="Cardo" w:eastAsia="Cardo" w:hAnsi="Cardo" w:cs="Cardo"/>
                <w:sz w:val="20"/>
                <w:szCs w:val="20"/>
              </w:rPr>
              <w:t xml:space="preserve">Workers assigned to machine k, with </w:t>
            </w:r>
            <w:proofErr w:type="spellStart"/>
            <w:r>
              <w:rPr>
                <w:rFonts w:ascii="Cardo" w:eastAsia="Cardo" w:hAnsi="Cardo" w:cs="Cardo"/>
                <w:sz w:val="20"/>
                <w:szCs w:val="20"/>
              </w:rPr>
              <w:t>ΣWk</w:t>
            </w:r>
            <w:proofErr w:type="spellEnd"/>
            <w:r>
              <w:rPr>
                <w:rFonts w:ascii="Cardo" w:eastAsia="Cardo" w:hAnsi="Cardo" w:cs="Cardo"/>
                <w:sz w:val="20"/>
                <w:szCs w:val="20"/>
              </w:rPr>
              <w:t xml:space="preserve"> = W and </w:t>
            </w:r>
            <w:proofErr w:type="spellStart"/>
            <w:r>
              <w:rPr>
                <w:rFonts w:ascii="Cardo" w:eastAsia="Cardo" w:hAnsi="Cardo" w:cs="Cardo"/>
                <w:sz w:val="20"/>
                <w:szCs w:val="20"/>
              </w:rPr>
              <w:t>Wk</w:t>
            </w:r>
            <w:proofErr w:type="spellEnd"/>
            <w:r>
              <w:rPr>
                <w:rFonts w:ascii="Cardo" w:eastAsia="Cardo" w:hAnsi="Cardo" w:cs="Cardo"/>
                <w:sz w:val="20"/>
                <w:szCs w:val="20"/>
              </w:rPr>
              <w:t xml:space="preserve"> ≥ 1 for all k</w:t>
            </w:r>
          </w:p>
        </w:tc>
      </w:tr>
      <w:tr w:rsidR="00B0557A" w14:paraId="7392A3BE" w14:textId="77777777">
        <w:trPr>
          <w:trHeight w:val="360"/>
        </w:trPr>
        <w:tc>
          <w:tcPr>
            <w:tcW w:w="2130" w:type="dxa"/>
            <w:tcBorders>
              <w:top w:val="nil"/>
              <w:left w:val="single" w:sz="6" w:space="0" w:color="CCCCCC"/>
              <w:bottom w:val="single" w:sz="6" w:space="0" w:color="CCCCCC"/>
              <w:right w:val="single" w:sz="6" w:space="0" w:color="CCCCCC"/>
            </w:tcBorders>
            <w:shd w:val="clear" w:color="auto" w:fill="EBF3FB"/>
            <w:tcMar>
              <w:top w:w="60" w:type="dxa"/>
              <w:left w:w="100" w:type="dxa"/>
              <w:bottom w:w="60" w:type="dxa"/>
              <w:right w:w="100" w:type="dxa"/>
            </w:tcMar>
          </w:tcPr>
          <w:p w14:paraId="4213E161" w14:textId="77777777" w:rsidR="00B0557A" w:rsidRDefault="00000000">
            <w:pPr>
              <w:jc w:val="both"/>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Cmax</w:t>
            </w:r>
            <w:proofErr w:type="spellEnd"/>
          </w:p>
        </w:tc>
        <w:tc>
          <w:tcPr>
            <w:tcW w:w="685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0FBA27B9"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Makespan: completion time of the last machine (objective to minimize)</w:t>
            </w:r>
          </w:p>
        </w:tc>
      </w:tr>
      <w:tr w:rsidR="00B0557A" w14:paraId="6AC93A88" w14:textId="77777777">
        <w:trPr>
          <w:trHeight w:val="360"/>
        </w:trPr>
        <w:tc>
          <w:tcPr>
            <w:tcW w:w="2130" w:type="dxa"/>
            <w:tcBorders>
              <w:top w:val="nil"/>
              <w:left w:val="single" w:sz="6" w:space="0" w:color="CCCCCC"/>
              <w:bottom w:val="single" w:sz="6" w:space="0" w:color="CCCCCC"/>
              <w:right w:val="single" w:sz="6" w:space="0" w:color="CCCCCC"/>
            </w:tcBorders>
            <w:shd w:val="clear" w:color="auto" w:fill="EBF3FB"/>
            <w:tcMar>
              <w:top w:w="60" w:type="dxa"/>
              <w:left w:w="100" w:type="dxa"/>
              <w:bottom w:w="60" w:type="dxa"/>
              <w:right w:w="100" w:type="dxa"/>
            </w:tcMar>
          </w:tcPr>
          <w:p w14:paraId="5BA0B16C" w14:textId="77777777" w:rsidR="00B0557A"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LB</w:t>
            </w:r>
          </w:p>
        </w:tc>
        <w:tc>
          <w:tcPr>
            <w:tcW w:w="685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EC370C0"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Lower bound: (1/</w:t>
            </w:r>
            <w:proofErr w:type="gramStart"/>
            <w:r>
              <w:rPr>
                <w:rFonts w:ascii="Times New Roman" w:eastAsia="Times New Roman" w:hAnsi="Times New Roman" w:cs="Times New Roman"/>
                <w:sz w:val="20"/>
                <w:szCs w:val="20"/>
              </w:rPr>
              <w:t>m) ·</w:t>
            </w:r>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Σi</w:t>
            </w:r>
            <w:proofErr w:type="spellEnd"/>
            <w:r>
              <w:rPr>
                <w:rFonts w:ascii="Times New Roman" w:eastAsia="Times New Roman" w:hAnsi="Times New Roman" w:cs="Times New Roman"/>
                <w:sz w:val="20"/>
                <w:szCs w:val="20"/>
              </w:rPr>
              <w:t xml:space="preserve"> (Ai + Bi</w:t>
            </w:r>
            <w:proofErr w:type="gramStart"/>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Ei · W))</w:t>
            </w:r>
          </w:p>
        </w:tc>
      </w:tr>
      <w:tr w:rsidR="00B0557A" w14:paraId="40FD9871" w14:textId="77777777">
        <w:trPr>
          <w:trHeight w:val="360"/>
        </w:trPr>
        <w:tc>
          <w:tcPr>
            <w:tcW w:w="2130" w:type="dxa"/>
            <w:tcBorders>
              <w:top w:val="nil"/>
              <w:left w:val="single" w:sz="6" w:space="0" w:color="CCCCCC"/>
              <w:bottom w:val="single" w:sz="6" w:space="0" w:color="CCCCCC"/>
              <w:right w:val="single" w:sz="6" w:space="0" w:color="CCCCCC"/>
            </w:tcBorders>
            <w:shd w:val="clear" w:color="auto" w:fill="EBF3FB"/>
            <w:tcMar>
              <w:top w:w="60" w:type="dxa"/>
              <w:left w:w="100" w:type="dxa"/>
              <w:bottom w:w="60" w:type="dxa"/>
              <w:right w:w="100" w:type="dxa"/>
            </w:tcMar>
          </w:tcPr>
          <w:p w14:paraId="44D769DE" w14:textId="77777777" w:rsidR="00B0557A" w:rsidRDefault="00000000">
            <w:pPr>
              <w:jc w:val="both"/>
              <w:rPr>
                <w:rFonts w:ascii="Times New Roman" w:eastAsia="Times New Roman" w:hAnsi="Times New Roman" w:cs="Times New Roman"/>
                <w:b/>
                <w:bCs/>
                <w:sz w:val="20"/>
                <w:szCs w:val="20"/>
              </w:rPr>
            </w:pPr>
            <w:proofErr w:type="spellStart"/>
            <w:r>
              <w:rPr>
                <w:rFonts w:ascii="Gungsuh" w:eastAsia="Gungsuh" w:hAnsi="Gungsuh" w:cs="Gungsuh"/>
                <w:b/>
                <w:bCs/>
                <w:sz w:val="20"/>
                <w:szCs w:val="20"/>
              </w:rPr>
              <w:t>xik</w:t>
            </w:r>
            <w:proofErr w:type="spellEnd"/>
            <w:r>
              <w:rPr>
                <w:rFonts w:ascii="Gungsuh" w:eastAsia="Gungsuh" w:hAnsi="Gungsuh" w:cs="Gungsuh"/>
                <w:b/>
                <w:bCs/>
                <w:sz w:val="20"/>
                <w:szCs w:val="20"/>
              </w:rPr>
              <w:t xml:space="preserve"> ∈ {0,1}</w:t>
            </w:r>
          </w:p>
        </w:tc>
        <w:tc>
          <w:tcPr>
            <w:tcW w:w="685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7054A3C"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if job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xml:space="preserve"> is assigned to machine k, else 0</w:t>
            </w:r>
          </w:p>
        </w:tc>
      </w:tr>
    </w:tbl>
    <w:p w14:paraId="5BCE0D2D" w14:textId="77777777" w:rsidR="00B0557A" w:rsidRDefault="00000000">
      <w:pPr>
        <w:pStyle w:val="Heading3"/>
        <w:keepNext w:val="0"/>
        <w:keepLines w:val="0"/>
        <w:jc w:val="both"/>
      </w:pPr>
      <w:bookmarkStart w:id="13" w:name="_dd5995xqrhhk" w:colFirst="0" w:colLast="0"/>
      <w:bookmarkEnd w:id="13"/>
      <w:r>
        <w:t>3.2 Objective and Constraints</w:t>
      </w:r>
    </w:p>
    <w:p w14:paraId="0ADC674B" w14:textId="77777777" w:rsidR="00B0557A"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objective is to minimize the </w:t>
      </w:r>
      <w:proofErr w:type="spellStart"/>
      <w:r>
        <w:rPr>
          <w:rFonts w:ascii="Times New Roman" w:eastAsia="Times New Roman" w:hAnsi="Times New Roman" w:cs="Times New Roman"/>
          <w:sz w:val="24"/>
          <w:szCs w:val="24"/>
        </w:rPr>
        <w:t>makespan</w:t>
      </w:r>
      <w:proofErr w:type="spellEnd"/>
    </w:p>
    <w:p w14:paraId="447369F5" w14:textId="77777777" w:rsidR="00B0557A" w:rsidRDefault="00000000">
      <w:pPr>
        <w:spacing w:before="80" w:after="80"/>
        <w:jc w:val="center"/>
        <w:rPr>
          <w:rFonts w:ascii="Times New Roman" w:eastAsia="Times New Roman" w:hAnsi="Times New Roman" w:cs="Times New Roman"/>
          <w:b/>
          <w:bCs/>
          <w:sz w:val="26"/>
          <w:szCs w:val="26"/>
        </w:rPr>
      </w:pPr>
      <w:proofErr w:type="gramStart"/>
      <w:r>
        <w:rPr>
          <w:rFonts w:ascii="Times New Roman" w:eastAsia="Times New Roman" w:hAnsi="Times New Roman" w:cs="Times New Roman"/>
          <w:b/>
          <w:bCs/>
          <w:sz w:val="26"/>
          <w:szCs w:val="26"/>
        </w:rPr>
        <w:t xml:space="preserve">minimize  </w:t>
      </w:r>
      <w:proofErr w:type="spellStart"/>
      <w:r>
        <w:rPr>
          <w:rFonts w:ascii="Times New Roman" w:eastAsia="Times New Roman" w:hAnsi="Times New Roman" w:cs="Times New Roman"/>
          <w:b/>
          <w:bCs/>
          <w:sz w:val="26"/>
          <w:szCs w:val="26"/>
        </w:rPr>
        <w:t>Cmax</w:t>
      </w:r>
      <w:proofErr w:type="spellEnd"/>
      <w:proofErr w:type="gramEnd"/>
      <w:r>
        <w:rPr>
          <w:rFonts w:ascii="Times New Roman" w:eastAsia="Times New Roman" w:hAnsi="Times New Roman" w:cs="Times New Roman"/>
          <w:b/>
          <w:bCs/>
          <w:sz w:val="26"/>
          <w:szCs w:val="26"/>
        </w:rPr>
        <w:t xml:space="preserve">  </w:t>
      </w:r>
      <w:proofErr w:type="gramStart"/>
      <w:r>
        <w:rPr>
          <w:rFonts w:ascii="Times New Roman" w:eastAsia="Times New Roman" w:hAnsi="Times New Roman" w:cs="Times New Roman"/>
          <w:b/>
          <w:bCs/>
          <w:sz w:val="26"/>
          <w:szCs w:val="26"/>
        </w:rPr>
        <w:t>=  max_{</w:t>
      </w:r>
      <w:proofErr w:type="gramEnd"/>
      <w:r>
        <w:rPr>
          <w:rFonts w:ascii="Times New Roman" w:eastAsia="Times New Roman" w:hAnsi="Times New Roman" w:cs="Times New Roman"/>
          <w:b/>
          <w:bCs/>
          <w:sz w:val="26"/>
          <w:szCs w:val="26"/>
        </w:rPr>
        <w:t>k in M</w:t>
      </w:r>
      <w:proofErr w:type="gramStart"/>
      <w:r>
        <w:rPr>
          <w:rFonts w:ascii="Times New Roman" w:eastAsia="Times New Roman" w:hAnsi="Times New Roman" w:cs="Times New Roman"/>
          <w:b/>
          <w:bCs/>
          <w:sz w:val="26"/>
          <w:szCs w:val="26"/>
        </w:rPr>
        <w:t>}  sum_{</w:t>
      </w:r>
      <w:proofErr w:type="spellStart"/>
      <w:proofErr w:type="gramEnd"/>
      <w:r>
        <w:rPr>
          <w:rFonts w:ascii="Times New Roman" w:eastAsia="Times New Roman" w:hAnsi="Times New Roman" w:cs="Times New Roman"/>
          <w:b/>
          <w:bCs/>
          <w:sz w:val="26"/>
          <w:szCs w:val="26"/>
        </w:rPr>
        <w:t>i</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x_ik</w:t>
      </w:r>
      <w:proofErr w:type="spellEnd"/>
      <w:r>
        <w:rPr>
          <w:rFonts w:ascii="Times New Roman" w:eastAsia="Times New Roman" w:hAnsi="Times New Roman" w:cs="Times New Roman"/>
          <w:b/>
          <w:bCs/>
          <w:sz w:val="26"/>
          <w:szCs w:val="26"/>
        </w:rPr>
        <w:t>=1</w:t>
      </w:r>
      <w:proofErr w:type="gramStart"/>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p</w:t>
      </w:r>
      <w:proofErr w:type="gramEnd"/>
      <w:r>
        <w:rPr>
          <w:rFonts w:ascii="Times New Roman" w:eastAsia="Times New Roman" w:hAnsi="Times New Roman" w:cs="Times New Roman"/>
          <w:b/>
          <w:bCs/>
          <w:sz w:val="26"/>
          <w:szCs w:val="26"/>
        </w:rPr>
        <w:t>_i</w:t>
      </w:r>
      <w:proofErr w:type="spellEnd"/>
      <w:r>
        <w:rPr>
          <w:rFonts w:ascii="Times New Roman" w:eastAsia="Times New Roman" w:hAnsi="Times New Roman" w:cs="Times New Roman"/>
          <w:b/>
          <w:bCs/>
          <w:sz w:val="26"/>
          <w:szCs w:val="26"/>
        </w:rPr>
        <w:t>(</w:t>
      </w:r>
      <w:proofErr w:type="spellStart"/>
      <w:r>
        <w:rPr>
          <w:rFonts w:ascii="Times New Roman" w:eastAsia="Times New Roman" w:hAnsi="Times New Roman" w:cs="Times New Roman"/>
          <w:b/>
          <w:bCs/>
          <w:sz w:val="26"/>
          <w:szCs w:val="26"/>
        </w:rPr>
        <w:t>W_k</w:t>
      </w:r>
      <w:proofErr w:type="spellEnd"/>
      <w:r>
        <w:rPr>
          <w:rFonts w:ascii="Times New Roman" w:eastAsia="Times New Roman" w:hAnsi="Times New Roman" w:cs="Times New Roman"/>
          <w:b/>
          <w:bCs/>
          <w:sz w:val="26"/>
          <w:szCs w:val="26"/>
        </w:rPr>
        <w:t>)</w:t>
      </w:r>
    </w:p>
    <w:p w14:paraId="1AB4C14F" w14:textId="77777777" w:rsidR="00B0557A"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Subject to:</w:t>
      </w:r>
    </w:p>
    <w:p w14:paraId="2368BD5B" w14:textId="77777777" w:rsidR="00B0557A" w:rsidRDefault="00000000">
      <w:pPr>
        <w:numPr>
          <w:ilvl w:val="0"/>
          <w:numId w:val="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job assigned to exactly one machine</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_k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x_ik</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1  for</w:t>
      </w:r>
      <w:proofErr w:type="gramEnd"/>
      <w:r>
        <w:rPr>
          <w:rFonts w:ascii="Times New Roman" w:eastAsia="Times New Roman" w:hAnsi="Times New Roman" w:cs="Times New Roman"/>
          <w:sz w:val="24"/>
          <w:szCs w:val="24"/>
        </w:rPr>
        <w:t xml:space="preserve"> all </w:t>
      </w:r>
      <w:proofErr w:type="spellStart"/>
      <w:r>
        <w:rPr>
          <w:rFonts w:ascii="Times New Roman" w:eastAsia="Times New Roman" w:hAnsi="Times New Roman" w:cs="Times New Roman"/>
          <w:sz w:val="24"/>
          <w:szCs w:val="24"/>
        </w:rPr>
        <w:t>i</w:t>
      </w:r>
      <w:proofErr w:type="spellEnd"/>
    </w:p>
    <w:p w14:paraId="043514BE" w14:textId="77777777" w:rsidR="00B0557A"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workers allocated</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_k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W_k</w:t>
      </w:r>
      <w:proofErr w:type="spellEnd"/>
      <w:r>
        <w:rPr>
          <w:rFonts w:ascii="Times New Roman" w:eastAsia="Times New Roman" w:hAnsi="Times New Roman" w:cs="Times New Roman"/>
          <w:sz w:val="24"/>
          <w:szCs w:val="24"/>
        </w:rPr>
        <w:t xml:space="preserve"> = W</w:t>
      </w:r>
    </w:p>
    <w:p w14:paraId="036977D9" w14:textId="77777777" w:rsidR="00B0557A" w:rsidRDefault="00000000">
      <w:pPr>
        <w:numPr>
          <w:ilvl w:val="0"/>
          <w:numId w:val="2"/>
        </w:numPr>
        <w:jc w:val="both"/>
        <w:rPr>
          <w:rFonts w:ascii="Times New Roman" w:eastAsia="Times New Roman" w:hAnsi="Times New Roman" w:cs="Times New Roman"/>
          <w:sz w:val="24"/>
          <w:szCs w:val="24"/>
        </w:rPr>
      </w:pPr>
      <w:r>
        <w:rPr>
          <w:rFonts w:ascii="Gungsuh" w:eastAsia="Gungsuh" w:hAnsi="Gungsuh" w:cs="Gungsuh"/>
          <w:sz w:val="24"/>
          <w:szCs w:val="24"/>
        </w:rPr>
        <w:t>Machine loads bounded</w:t>
      </w:r>
      <w:proofErr w:type="gramStart"/>
      <w:r>
        <w:rPr>
          <w:rFonts w:ascii="Gungsuh" w:eastAsia="Gungsuh" w:hAnsi="Gungsuh" w:cs="Gungsuh"/>
          <w:sz w:val="24"/>
          <w:szCs w:val="24"/>
        </w:rPr>
        <w:t xml:space="preserve">:  </w:t>
      </w:r>
      <w:proofErr w:type="spellStart"/>
      <w:r>
        <w:rPr>
          <w:rFonts w:ascii="Gungsuh" w:eastAsia="Gungsuh" w:hAnsi="Gungsuh" w:cs="Gungsuh"/>
          <w:sz w:val="24"/>
          <w:szCs w:val="24"/>
        </w:rPr>
        <w:t>sum</w:t>
      </w:r>
      <w:proofErr w:type="gramEnd"/>
      <w:r>
        <w:rPr>
          <w:rFonts w:ascii="Gungsuh" w:eastAsia="Gungsuh" w:hAnsi="Gungsuh" w:cs="Gungsuh"/>
          <w:sz w:val="24"/>
          <w:szCs w:val="24"/>
        </w:rPr>
        <w:t>_i</w:t>
      </w:r>
      <w:proofErr w:type="spellEnd"/>
      <w:r>
        <w:rPr>
          <w:rFonts w:ascii="Gungsuh" w:eastAsia="Gungsuh" w:hAnsi="Gungsuh" w:cs="Gungsuh"/>
          <w:sz w:val="24"/>
          <w:szCs w:val="24"/>
        </w:rPr>
        <w:t xml:space="preserve"> </w:t>
      </w:r>
      <w:proofErr w:type="spellStart"/>
      <w:r>
        <w:rPr>
          <w:rFonts w:ascii="Gungsuh" w:eastAsia="Gungsuh" w:hAnsi="Gungsuh" w:cs="Gungsuh"/>
          <w:sz w:val="24"/>
          <w:szCs w:val="24"/>
        </w:rPr>
        <w:t>p_i</w:t>
      </w:r>
      <w:proofErr w:type="spellEnd"/>
      <w:r>
        <w:rPr>
          <w:rFonts w:ascii="Gungsuh" w:eastAsia="Gungsuh" w:hAnsi="Gungsuh" w:cs="Gungsuh"/>
          <w:sz w:val="24"/>
          <w:szCs w:val="24"/>
        </w:rPr>
        <w:t>(</w:t>
      </w:r>
      <w:proofErr w:type="spellStart"/>
      <w:r>
        <w:rPr>
          <w:rFonts w:ascii="Gungsuh" w:eastAsia="Gungsuh" w:hAnsi="Gungsuh" w:cs="Gungsuh"/>
          <w:sz w:val="24"/>
          <w:szCs w:val="24"/>
        </w:rPr>
        <w:t>W_k</w:t>
      </w:r>
      <w:proofErr w:type="spellEnd"/>
      <w:r>
        <w:rPr>
          <w:rFonts w:ascii="Gungsuh" w:eastAsia="Gungsuh" w:hAnsi="Gungsuh" w:cs="Gungsuh"/>
          <w:sz w:val="24"/>
          <w:szCs w:val="24"/>
        </w:rPr>
        <w:t xml:space="preserve">) </w:t>
      </w:r>
      <w:proofErr w:type="spellStart"/>
      <w:r>
        <w:rPr>
          <w:rFonts w:ascii="Gungsuh" w:eastAsia="Gungsuh" w:hAnsi="Gungsuh" w:cs="Gungsuh"/>
          <w:sz w:val="24"/>
          <w:szCs w:val="24"/>
        </w:rPr>
        <w:t>x_</w:t>
      </w:r>
      <w:proofErr w:type="gramStart"/>
      <w:r>
        <w:rPr>
          <w:rFonts w:ascii="Gungsuh" w:eastAsia="Gungsuh" w:hAnsi="Gungsuh" w:cs="Gungsuh"/>
          <w:sz w:val="24"/>
          <w:szCs w:val="24"/>
        </w:rPr>
        <w:t>ik</w:t>
      </w:r>
      <w:proofErr w:type="spellEnd"/>
      <w:r>
        <w:rPr>
          <w:rFonts w:ascii="Gungsuh" w:eastAsia="Gungsuh" w:hAnsi="Gungsuh" w:cs="Gungsuh"/>
          <w:sz w:val="24"/>
          <w:szCs w:val="24"/>
        </w:rPr>
        <w:t xml:space="preserve">  ≤</w:t>
      </w:r>
      <w:proofErr w:type="gramEnd"/>
      <w:r>
        <w:rPr>
          <w:rFonts w:ascii="Gungsuh" w:eastAsia="Gungsuh" w:hAnsi="Gungsuh" w:cs="Gungsuh"/>
          <w:sz w:val="24"/>
          <w:szCs w:val="24"/>
        </w:rPr>
        <w:t xml:space="preserve">  </w:t>
      </w:r>
      <w:proofErr w:type="spellStart"/>
      <w:proofErr w:type="gramStart"/>
      <w:r>
        <w:rPr>
          <w:rFonts w:ascii="Gungsuh" w:eastAsia="Gungsuh" w:hAnsi="Gungsuh" w:cs="Gungsuh"/>
          <w:sz w:val="24"/>
          <w:szCs w:val="24"/>
        </w:rPr>
        <w:t>Cmax</w:t>
      </w:r>
      <w:proofErr w:type="spellEnd"/>
      <w:r>
        <w:rPr>
          <w:rFonts w:ascii="Gungsuh" w:eastAsia="Gungsuh" w:hAnsi="Gungsuh" w:cs="Gungsuh"/>
          <w:sz w:val="24"/>
          <w:szCs w:val="24"/>
        </w:rPr>
        <w:t xml:space="preserve">  for</w:t>
      </w:r>
      <w:proofErr w:type="gramEnd"/>
      <w:r>
        <w:rPr>
          <w:rFonts w:ascii="Gungsuh" w:eastAsia="Gungsuh" w:hAnsi="Gungsuh" w:cs="Gungsuh"/>
          <w:sz w:val="24"/>
          <w:szCs w:val="24"/>
        </w:rPr>
        <w:t xml:space="preserve"> all k</w:t>
      </w:r>
    </w:p>
    <w:p w14:paraId="00276381" w14:textId="77777777" w:rsidR="00B0557A" w:rsidRDefault="00000000">
      <w:pPr>
        <w:numPr>
          <w:ilvl w:val="0"/>
          <w:numId w:val="2"/>
        </w:numPr>
        <w:spacing w:after="200"/>
        <w:jc w:val="both"/>
        <w:rPr>
          <w:rFonts w:ascii="Times New Roman" w:eastAsia="Times New Roman" w:hAnsi="Times New Roman" w:cs="Times New Roman"/>
          <w:sz w:val="24"/>
          <w:szCs w:val="24"/>
        </w:rPr>
      </w:pPr>
      <w:r>
        <w:rPr>
          <w:rFonts w:ascii="Gungsuh" w:eastAsia="Gungsuh" w:hAnsi="Gungsuh" w:cs="Gungsuh"/>
          <w:sz w:val="24"/>
          <w:szCs w:val="24"/>
        </w:rPr>
        <w:t>Binary assignment</w:t>
      </w:r>
      <w:proofErr w:type="gramStart"/>
      <w:r>
        <w:rPr>
          <w:rFonts w:ascii="Gungsuh" w:eastAsia="Gungsuh" w:hAnsi="Gungsuh" w:cs="Gungsuh"/>
          <w:sz w:val="24"/>
          <w:szCs w:val="24"/>
        </w:rPr>
        <w:t xml:space="preserve">:  </w:t>
      </w:r>
      <w:proofErr w:type="spellStart"/>
      <w:r>
        <w:rPr>
          <w:rFonts w:ascii="Gungsuh" w:eastAsia="Gungsuh" w:hAnsi="Gungsuh" w:cs="Gungsuh"/>
          <w:sz w:val="24"/>
          <w:szCs w:val="24"/>
        </w:rPr>
        <w:t>x</w:t>
      </w:r>
      <w:proofErr w:type="gramEnd"/>
      <w:r>
        <w:rPr>
          <w:rFonts w:ascii="Gungsuh" w:eastAsia="Gungsuh" w:hAnsi="Gungsuh" w:cs="Gungsuh"/>
          <w:sz w:val="24"/>
          <w:szCs w:val="24"/>
        </w:rPr>
        <w:t>_ik</w:t>
      </w:r>
      <w:proofErr w:type="spellEnd"/>
      <w:r>
        <w:rPr>
          <w:rFonts w:ascii="Gungsuh" w:eastAsia="Gungsuh" w:hAnsi="Gungsuh" w:cs="Gungsuh"/>
          <w:sz w:val="24"/>
          <w:szCs w:val="24"/>
        </w:rPr>
        <w:t xml:space="preserve"> in {0,1</w:t>
      </w:r>
      <w:proofErr w:type="gramStart"/>
      <w:r>
        <w:rPr>
          <w:rFonts w:ascii="Gungsuh" w:eastAsia="Gungsuh" w:hAnsi="Gungsuh" w:cs="Gungsuh"/>
          <w:sz w:val="24"/>
          <w:szCs w:val="24"/>
        </w:rPr>
        <w:t>};  Worker</w:t>
      </w:r>
      <w:proofErr w:type="gramEnd"/>
      <w:r>
        <w:rPr>
          <w:rFonts w:ascii="Gungsuh" w:eastAsia="Gungsuh" w:hAnsi="Gungsuh" w:cs="Gungsuh"/>
          <w:sz w:val="24"/>
          <w:szCs w:val="24"/>
        </w:rPr>
        <w:t xml:space="preserve"> feasibility</w:t>
      </w:r>
      <w:proofErr w:type="gramStart"/>
      <w:r>
        <w:rPr>
          <w:rFonts w:ascii="Gungsuh" w:eastAsia="Gungsuh" w:hAnsi="Gungsuh" w:cs="Gungsuh"/>
          <w:sz w:val="24"/>
          <w:szCs w:val="24"/>
        </w:rPr>
        <w:t xml:space="preserve">:  </w:t>
      </w:r>
      <w:proofErr w:type="spellStart"/>
      <w:r>
        <w:rPr>
          <w:rFonts w:ascii="Gungsuh" w:eastAsia="Gungsuh" w:hAnsi="Gungsuh" w:cs="Gungsuh"/>
          <w:sz w:val="24"/>
          <w:szCs w:val="24"/>
        </w:rPr>
        <w:t>W</w:t>
      </w:r>
      <w:proofErr w:type="gramEnd"/>
      <w:r>
        <w:rPr>
          <w:rFonts w:ascii="Gungsuh" w:eastAsia="Gungsuh" w:hAnsi="Gungsuh" w:cs="Gungsuh"/>
          <w:sz w:val="24"/>
          <w:szCs w:val="24"/>
        </w:rPr>
        <w:t>_k</w:t>
      </w:r>
      <w:proofErr w:type="spellEnd"/>
      <w:r>
        <w:rPr>
          <w:rFonts w:ascii="Gungsuh" w:eastAsia="Gungsuh" w:hAnsi="Gungsuh" w:cs="Gungsuh"/>
          <w:sz w:val="24"/>
          <w:szCs w:val="24"/>
        </w:rPr>
        <w:t xml:space="preserve"> ≥ </w:t>
      </w:r>
      <w:proofErr w:type="gramStart"/>
      <w:r>
        <w:rPr>
          <w:rFonts w:ascii="Gungsuh" w:eastAsia="Gungsuh" w:hAnsi="Gungsuh" w:cs="Gungsuh"/>
          <w:sz w:val="24"/>
          <w:szCs w:val="24"/>
        </w:rPr>
        <w:t>1  for</w:t>
      </w:r>
      <w:proofErr w:type="gramEnd"/>
      <w:r>
        <w:rPr>
          <w:rFonts w:ascii="Gungsuh" w:eastAsia="Gungsuh" w:hAnsi="Gungsuh" w:cs="Gungsuh"/>
          <w:sz w:val="24"/>
          <w:szCs w:val="24"/>
        </w:rPr>
        <w:t xml:space="preserve"> all k</w:t>
      </w:r>
    </w:p>
    <w:p w14:paraId="0220EAAA"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is nonlinear because </w:t>
      </w:r>
      <w:proofErr w:type="gramStart"/>
      <w:r>
        <w:rPr>
          <w:rFonts w:ascii="Times New Roman" w:eastAsia="Times New Roman" w:hAnsi="Times New Roman" w:cs="Times New Roman"/>
          <w:sz w:val="24"/>
          <w:szCs w:val="24"/>
        </w:rPr>
        <w:t>pi(</w:t>
      </w:r>
      <w:proofErr w:type="spellStart"/>
      <w:proofErr w:type="gramEnd"/>
      <w:r>
        <w:rPr>
          <w:rFonts w:ascii="Times New Roman" w:eastAsia="Times New Roman" w:hAnsi="Times New Roman" w:cs="Times New Roman"/>
          <w:sz w:val="24"/>
          <w:szCs w:val="24"/>
        </w:rPr>
        <w:t>Wk</w:t>
      </w:r>
      <w:proofErr w:type="spellEnd"/>
      <w:r>
        <w:rPr>
          <w:rFonts w:ascii="Times New Roman" w:eastAsia="Times New Roman" w:hAnsi="Times New Roman" w:cs="Times New Roman"/>
          <w:sz w:val="24"/>
          <w:szCs w:val="24"/>
        </w:rPr>
        <w:t>) contains the term 1/Wk. This nonlinearity is handled differently by each algorithm: constructive heuristics decouple job assignment and worker allocation; the MILP linearizes by discretization; SA and GA explore both dimensions simultaneously.</w:t>
      </w:r>
    </w:p>
    <w:p w14:paraId="43D721F9" w14:textId="77777777" w:rsidR="00B0557A" w:rsidRDefault="00000000">
      <w:pPr>
        <w:pStyle w:val="Heading3"/>
        <w:keepNext w:val="0"/>
        <w:keepLines w:val="0"/>
        <w:jc w:val="both"/>
      </w:pPr>
      <w:bookmarkStart w:id="14" w:name="_odouxgdppz75" w:colFirst="0" w:colLast="0"/>
      <w:bookmarkEnd w:id="14"/>
      <w:r>
        <w:t>3.3 Lower Bound</w:t>
      </w:r>
    </w:p>
    <w:p w14:paraId="2F3F27BC"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basic lower bound is obtained by assuming all W workers concentrate on a single machine, minimizing each job's processing time independently:</w:t>
      </w:r>
    </w:p>
    <w:p w14:paraId="24E42C7E" w14:textId="77777777" w:rsidR="00B0557A" w:rsidRDefault="00000000">
      <w:pPr>
        <w:spacing w:before="80" w:after="80"/>
        <w:jc w:val="center"/>
        <w:rPr>
          <w:rFonts w:ascii="Times New Roman" w:eastAsia="Times New Roman" w:hAnsi="Times New Roman" w:cs="Times New Roman"/>
          <w:b/>
          <w:bCs/>
          <w:sz w:val="26"/>
          <w:szCs w:val="26"/>
        </w:rPr>
      </w:pPr>
      <w:proofErr w:type="gramStart"/>
      <w:r>
        <w:rPr>
          <w:rFonts w:ascii="Times New Roman" w:eastAsia="Times New Roman" w:hAnsi="Times New Roman" w:cs="Times New Roman"/>
          <w:b/>
          <w:bCs/>
          <w:sz w:val="26"/>
          <w:szCs w:val="26"/>
        </w:rPr>
        <w:t>LB  =</w:t>
      </w:r>
      <w:proofErr w:type="gramEnd"/>
      <w:r>
        <w:rPr>
          <w:rFonts w:ascii="Times New Roman" w:eastAsia="Times New Roman" w:hAnsi="Times New Roman" w:cs="Times New Roman"/>
          <w:b/>
          <w:bCs/>
          <w:sz w:val="26"/>
          <w:szCs w:val="26"/>
        </w:rPr>
        <w:t xml:space="preserve">  (1/m) * </w:t>
      </w:r>
      <w:proofErr w:type="gramStart"/>
      <w:r>
        <w:rPr>
          <w:rFonts w:ascii="Times New Roman" w:eastAsia="Times New Roman" w:hAnsi="Times New Roman" w:cs="Times New Roman"/>
          <w:b/>
          <w:bCs/>
          <w:sz w:val="26"/>
          <w:szCs w:val="26"/>
        </w:rPr>
        <w:t>sum_{</w:t>
      </w:r>
      <w:proofErr w:type="spellStart"/>
      <w:proofErr w:type="gramEnd"/>
      <w:r>
        <w:rPr>
          <w:rFonts w:ascii="Times New Roman" w:eastAsia="Times New Roman" w:hAnsi="Times New Roman" w:cs="Times New Roman"/>
          <w:b/>
          <w:bCs/>
          <w:sz w:val="26"/>
          <w:szCs w:val="26"/>
        </w:rPr>
        <w:t>i</w:t>
      </w:r>
      <w:proofErr w:type="spellEnd"/>
      <w:r>
        <w:rPr>
          <w:rFonts w:ascii="Times New Roman" w:eastAsia="Times New Roman" w:hAnsi="Times New Roman" w:cs="Times New Roman"/>
          <w:b/>
          <w:bCs/>
          <w:sz w:val="26"/>
          <w:szCs w:val="26"/>
        </w:rPr>
        <w:t>=</w:t>
      </w:r>
      <w:proofErr w:type="gramStart"/>
      <w:r>
        <w:rPr>
          <w:rFonts w:ascii="Times New Roman" w:eastAsia="Times New Roman" w:hAnsi="Times New Roman" w:cs="Times New Roman"/>
          <w:b/>
          <w:bCs/>
          <w:sz w:val="26"/>
          <w:szCs w:val="26"/>
        </w:rPr>
        <w:t>1}^</w:t>
      </w:r>
      <w:proofErr w:type="gramEnd"/>
      <w:r>
        <w:rPr>
          <w:rFonts w:ascii="Times New Roman" w:eastAsia="Times New Roman" w:hAnsi="Times New Roman" w:cs="Times New Roman"/>
          <w:b/>
          <w:bCs/>
          <w:sz w:val="26"/>
          <w:szCs w:val="26"/>
        </w:rPr>
        <w:t>{n} (</w:t>
      </w:r>
      <w:proofErr w:type="spellStart"/>
      <w:r>
        <w:rPr>
          <w:rFonts w:ascii="Times New Roman" w:eastAsia="Times New Roman" w:hAnsi="Times New Roman" w:cs="Times New Roman"/>
          <w:b/>
          <w:bCs/>
          <w:sz w:val="26"/>
          <w:szCs w:val="26"/>
        </w:rPr>
        <w:t>A_i</w:t>
      </w:r>
      <w:proofErr w:type="spellEnd"/>
      <w:r>
        <w:rPr>
          <w:rFonts w:ascii="Times New Roman" w:eastAsia="Times New Roman" w:hAnsi="Times New Roman" w:cs="Times New Roman"/>
          <w:b/>
          <w:bCs/>
          <w:sz w:val="26"/>
          <w:szCs w:val="26"/>
        </w:rPr>
        <w:t xml:space="preserve"> + </w:t>
      </w:r>
      <w:proofErr w:type="spellStart"/>
      <w:r>
        <w:rPr>
          <w:rFonts w:ascii="Times New Roman" w:eastAsia="Times New Roman" w:hAnsi="Times New Roman" w:cs="Times New Roman"/>
          <w:b/>
          <w:bCs/>
          <w:sz w:val="26"/>
          <w:szCs w:val="26"/>
        </w:rPr>
        <w:t>B_i</w:t>
      </w:r>
      <w:proofErr w:type="spellEnd"/>
      <w:r>
        <w:rPr>
          <w:rFonts w:ascii="Times New Roman" w:eastAsia="Times New Roman" w:hAnsi="Times New Roman" w:cs="Times New Roman"/>
          <w:b/>
          <w:bCs/>
          <w:sz w:val="26"/>
          <w:szCs w:val="26"/>
        </w:rPr>
        <w:t xml:space="preserve"> / (</w:t>
      </w:r>
      <w:proofErr w:type="spellStart"/>
      <w:r>
        <w:rPr>
          <w:rFonts w:ascii="Times New Roman" w:eastAsia="Times New Roman" w:hAnsi="Times New Roman" w:cs="Times New Roman"/>
          <w:b/>
          <w:bCs/>
          <w:sz w:val="26"/>
          <w:szCs w:val="26"/>
        </w:rPr>
        <w:t>E_i</w:t>
      </w:r>
      <w:proofErr w:type="spellEnd"/>
      <w:r>
        <w:rPr>
          <w:rFonts w:ascii="Times New Roman" w:eastAsia="Times New Roman" w:hAnsi="Times New Roman" w:cs="Times New Roman"/>
          <w:b/>
          <w:bCs/>
          <w:sz w:val="26"/>
          <w:szCs w:val="26"/>
        </w:rPr>
        <w:t xml:space="preserve"> * W))</w:t>
      </w:r>
    </w:p>
    <w:p w14:paraId="608BA567"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relaxation ignores the feasibility constraint that each machine must receive at least one worker. It is often loose on small instances, which inflates Gap 1 values. Gap 2 (vs. MILP optimum) is the more meaningful quality measure in practice.</w:t>
      </w:r>
    </w:p>
    <w:p w14:paraId="68555322" w14:textId="77777777" w:rsidR="00B0557A" w:rsidRDefault="00000000">
      <w:pPr>
        <w:pStyle w:val="Heading3"/>
        <w:keepNext w:val="0"/>
        <w:keepLines w:val="0"/>
        <w:jc w:val="both"/>
      </w:pPr>
      <w:bookmarkStart w:id="15" w:name="_3lqkhrpoe6mx" w:colFirst="0" w:colLast="0"/>
      <w:bookmarkEnd w:id="15"/>
      <w:r>
        <w:lastRenderedPageBreak/>
        <w:t>3.4 Assumptions</w:t>
      </w:r>
    </w:p>
    <w:p w14:paraId="2C631CB7" w14:textId="77777777" w:rsidR="00B0557A" w:rsidRDefault="00000000">
      <w:pPr>
        <w:numPr>
          <w:ilvl w:val="0"/>
          <w:numId w:val="3"/>
        </w:numPr>
        <w:spacing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Machines are identical: processing times depend only on worker count, not machine index.</w:t>
      </w:r>
    </w:p>
    <w:p w14:paraId="71515864" w14:textId="77777777" w:rsidR="00B0557A" w:rsidRDefault="00000000">
      <w:pPr>
        <w:numPr>
          <w:ilvl w:val="0"/>
          <w:numId w:val="3"/>
        </w:numPr>
        <w:spacing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Jobs are non-preemptive: once started, a job runs to completion.</w:t>
      </w:r>
    </w:p>
    <w:p w14:paraId="58B8F235" w14:textId="77777777" w:rsidR="00B0557A" w:rsidRDefault="00000000">
      <w:pPr>
        <w:numPr>
          <w:ilvl w:val="0"/>
          <w:numId w:val="3"/>
        </w:numPr>
        <w:spacing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most one job is active on a machine at any time.</w:t>
      </w:r>
    </w:p>
    <w:p w14:paraId="4A30BB16" w14:textId="77777777" w:rsidR="00B0557A" w:rsidRDefault="00000000">
      <w:pPr>
        <w:numPr>
          <w:ilvl w:val="0"/>
          <w:numId w:val="3"/>
        </w:numPr>
        <w:spacing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jobs, machines, and workers are available at time zero.</w:t>
      </w:r>
    </w:p>
    <w:p w14:paraId="4A86210B" w14:textId="77777777" w:rsidR="00B0557A" w:rsidRDefault="00000000">
      <w:pPr>
        <w:numPr>
          <w:ilvl w:val="0"/>
          <w:numId w:val="3"/>
        </w:numPr>
        <w:spacing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Worker </w:t>
      </w:r>
      <w:proofErr w:type="gramStart"/>
      <w:r>
        <w:rPr>
          <w:rFonts w:ascii="Times New Roman" w:eastAsia="Times New Roman" w:hAnsi="Times New Roman" w:cs="Times New Roman"/>
          <w:sz w:val="24"/>
          <w:szCs w:val="24"/>
        </w:rPr>
        <w:t>assignment is</w:t>
      </w:r>
      <w:proofErr w:type="gramEnd"/>
      <w:r>
        <w:rPr>
          <w:rFonts w:ascii="Times New Roman" w:eastAsia="Times New Roman" w:hAnsi="Times New Roman" w:cs="Times New Roman"/>
          <w:sz w:val="24"/>
          <w:szCs w:val="24"/>
        </w:rPr>
        <w:t xml:space="preserve"> fixed before processing begins, so no reallocation during execution.</w:t>
      </w:r>
    </w:p>
    <w:p w14:paraId="16AE8BF9" w14:textId="77777777" w:rsidR="00B0557A" w:rsidRDefault="00000000">
      <w:pPr>
        <w:numPr>
          <w:ilvl w:val="0"/>
          <w:numId w:val="3"/>
        </w:numPr>
        <w:spacing w:after="8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Setup and transportation times are negligible or included in processing times.</w:t>
      </w:r>
    </w:p>
    <w:p w14:paraId="413C954A" w14:textId="77777777" w:rsidR="00B0557A" w:rsidRDefault="00B0557A">
      <w:pPr>
        <w:ind w:left="720"/>
      </w:pPr>
    </w:p>
    <w:p w14:paraId="4C381CD0" w14:textId="77777777" w:rsidR="00B0557A" w:rsidRDefault="00000000">
      <w:pPr>
        <w:pStyle w:val="Heading2"/>
        <w:numPr>
          <w:ilvl w:val="0"/>
          <w:numId w:val="4"/>
        </w:numPr>
        <w:rPr>
          <w:rFonts w:ascii="Times New Roman" w:eastAsia="Times New Roman" w:hAnsi="Times New Roman" w:cs="Times New Roman"/>
        </w:rPr>
      </w:pPr>
      <w:bookmarkStart w:id="16" w:name="_y85jbdqzcws" w:colFirst="0" w:colLast="0"/>
      <w:bookmarkEnd w:id="16"/>
      <w:r>
        <w:rPr>
          <w:rFonts w:ascii="Times New Roman" w:eastAsia="Times New Roman" w:hAnsi="Times New Roman" w:cs="Times New Roman"/>
        </w:rPr>
        <w:t>Methodology</w:t>
      </w:r>
    </w:p>
    <w:p w14:paraId="1FB624BE"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algorithms share the same instance representation, processing time function, and </w:t>
      </w:r>
      <w:proofErr w:type="spellStart"/>
      <w:r>
        <w:rPr>
          <w:rFonts w:ascii="Times New Roman" w:eastAsia="Times New Roman" w:hAnsi="Times New Roman" w:cs="Times New Roman"/>
          <w:sz w:val="24"/>
          <w:szCs w:val="24"/>
        </w:rPr>
        <w:t>makespan</w:t>
      </w:r>
      <w:proofErr w:type="spellEnd"/>
      <w:r>
        <w:rPr>
          <w:rFonts w:ascii="Times New Roman" w:eastAsia="Times New Roman" w:hAnsi="Times New Roman" w:cs="Times New Roman"/>
          <w:sz w:val="24"/>
          <w:szCs w:val="24"/>
        </w:rPr>
        <w:t xml:space="preserve"> evaluator, ensuring consistent measurement.</w:t>
      </w:r>
    </w:p>
    <w:p w14:paraId="29AC43F3" w14:textId="77777777" w:rsidR="00B0557A" w:rsidRDefault="00000000">
      <w:pPr>
        <w:pStyle w:val="Heading3"/>
        <w:keepNext w:val="0"/>
        <w:keepLines w:val="0"/>
      </w:pPr>
      <w:bookmarkStart w:id="17" w:name="_t9dyf5fud549" w:colFirst="0" w:colLast="0"/>
      <w:bookmarkEnd w:id="17"/>
      <w:r>
        <w:t>4.1 Shared Worker Allocation Rules</w:t>
      </w:r>
    </w:p>
    <w:p w14:paraId="50B77A39"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Two worker allocation sub-routines are used as building blocks across multiple algorithms.</w:t>
      </w:r>
    </w:p>
    <w:p w14:paraId="29D8B859" w14:textId="77777777" w:rsidR="00B0557A" w:rsidRDefault="00000000">
      <w:pPr>
        <w:pStyle w:val="Heading4"/>
        <w:keepNext w:val="0"/>
        <w:keepLines w:val="0"/>
      </w:pPr>
      <w:bookmarkStart w:id="18" w:name="_bf41l2f8i3cb" w:colFirst="0" w:colLast="0"/>
      <w:bookmarkEnd w:id="18"/>
      <w:r>
        <w:t>4.1.1 Ratio-Based Rule (RBR)</w:t>
      </w:r>
    </w:p>
    <w:p w14:paraId="19429A09" w14:textId="42E58978" w:rsidR="00D61073" w:rsidRPr="00D61073" w:rsidRDefault="00D61073" w:rsidP="00D61073">
      <w:pPr>
        <w:ind w:firstLine="720"/>
        <w:rPr>
          <w:rFonts w:ascii="Times New Roman" w:eastAsia="Times New Roman" w:hAnsi="Times New Roman" w:cs="Times New Roman"/>
          <w:sz w:val="24"/>
          <w:szCs w:val="24"/>
        </w:rPr>
      </w:pPr>
      <w:r w:rsidRPr="00D61073">
        <w:rPr>
          <w:rFonts w:ascii="Times New Roman" w:eastAsia="Times New Roman" w:hAnsi="Times New Roman" w:cs="Times New Roman"/>
          <w:sz w:val="24"/>
          <w:szCs w:val="24"/>
        </w:rPr>
        <w:t xml:space="preserve">Given a fixed job assignment, RBR distributes workers proportionally to machine loads computed at one worker each. For machine k, the proportion </w:t>
      </w:r>
      <w:proofErr w:type="spellStart"/>
      <w:r w:rsidRPr="00D61073">
        <w:rPr>
          <w:rFonts w:ascii="Times New Roman" w:eastAsia="Times New Roman" w:hAnsi="Times New Roman" w:cs="Times New Roman"/>
          <w:sz w:val="24"/>
          <w:szCs w:val="24"/>
        </w:rPr>
        <w:t>rk</w:t>
      </w:r>
      <w:proofErr w:type="spellEnd"/>
      <w:r w:rsidRPr="00D61073">
        <w:rPr>
          <w:rFonts w:ascii="Times New Roman" w:eastAsia="Times New Roman" w:hAnsi="Times New Roman" w:cs="Times New Roman"/>
          <w:sz w:val="24"/>
          <w:szCs w:val="24"/>
        </w:rPr>
        <w:t xml:space="preserve"> = Ck / </w:t>
      </w:r>
      <w:proofErr w:type="spellStart"/>
      <w:r w:rsidRPr="00D61073">
        <w:rPr>
          <w:rFonts w:ascii="Times New Roman" w:eastAsia="Times New Roman" w:hAnsi="Times New Roman" w:cs="Times New Roman"/>
          <w:sz w:val="24"/>
          <w:szCs w:val="24"/>
        </w:rPr>
        <w:t>sum_l</w:t>
      </w:r>
      <w:proofErr w:type="spellEnd"/>
      <w:r w:rsidRPr="00D61073">
        <w:rPr>
          <w:rFonts w:ascii="Times New Roman" w:eastAsia="Times New Roman" w:hAnsi="Times New Roman" w:cs="Times New Roman"/>
          <w:sz w:val="24"/>
          <w:szCs w:val="24"/>
        </w:rPr>
        <w:t xml:space="preserve"> Cl is computed where Ck = sum</w:t>
      </w:r>
      <w:proofErr w:type="gramStart"/>
      <w:r w:rsidRPr="00D61073">
        <w:rPr>
          <w:rFonts w:ascii="Times New Roman" w:eastAsia="Times New Roman" w:hAnsi="Times New Roman" w:cs="Times New Roman"/>
          <w:sz w:val="24"/>
          <w:szCs w:val="24"/>
        </w:rPr>
        <w:t>_{</w:t>
      </w:r>
      <w:proofErr w:type="spellStart"/>
      <w:proofErr w:type="gramEnd"/>
      <w:r w:rsidRPr="00D61073">
        <w:rPr>
          <w:rFonts w:ascii="Times New Roman" w:eastAsia="Times New Roman" w:hAnsi="Times New Roman" w:cs="Times New Roman"/>
          <w:sz w:val="24"/>
          <w:szCs w:val="24"/>
        </w:rPr>
        <w:t>i</w:t>
      </w:r>
      <w:proofErr w:type="spellEnd"/>
      <w:r w:rsidRPr="00D61073">
        <w:rPr>
          <w:rFonts w:ascii="Times New Roman" w:eastAsia="Times New Roman" w:hAnsi="Times New Roman" w:cs="Times New Roman"/>
          <w:sz w:val="24"/>
          <w:szCs w:val="24"/>
        </w:rPr>
        <w:t xml:space="preserve"> on k} </w:t>
      </w:r>
      <w:proofErr w:type="gramStart"/>
      <w:r w:rsidRPr="00D61073">
        <w:rPr>
          <w:rFonts w:ascii="Times New Roman" w:eastAsia="Times New Roman" w:hAnsi="Times New Roman" w:cs="Times New Roman"/>
          <w:sz w:val="24"/>
          <w:szCs w:val="24"/>
        </w:rPr>
        <w:t>pi(</w:t>
      </w:r>
      <w:proofErr w:type="gramEnd"/>
      <w:r w:rsidRPr="00D61073">
        <w:rPr>
          <w:rFonts w:ascii="Times New Roman" w:eastAsia="Times New Roman" w:hAnsi="Times New Roman" w:cs="Times New Roman"/>
          <w:sz w:val="24"/>
          <w:szCs w:val="24"/>
        </w:rPr>
        <w:t xml:space="preserve">1). Workers are assigned as </w:t>
      </w:r>
      <w:proofErr w:type="spellStart"/>
      <w:r w:rsidRPr="00D61073">
        <w:rPr>
          <w:rFonts w:ascii="Times New Roman" w:eastAsia="Times New Roman" w:hAnsi="Times New Roman" w:cs="Times New Roman"/>
          <w:sz w:val="24"/>
          <w:szCs w:val="24"/>
        </w:rPr>
        <w:t>wk</w:t>
      </w:r>
      <w:proofErr w:type="spellEnd"/>
      <w:r w:rsidRPr="00D61073">
        <w:rPr>
          <w:rFonts w:ascii="Times New Roman" w:eastAsia="Times New Roman" w:hAnsi="Times New Roman" w:cs="Times New Roman"/>
          <w:sz w:val="24"/>
          <w:szCs w:val="24"/>
        </w:rPr>
        <w:t xml:space="preserve"> = </w:t>
      </w:r>
      <w:proofErr w:type="gramStart"/>
      <w:r w:rsidRPr="00D61073">
        <w:rPr>
          <w:rFonts w:ascii="Times New Roman" w:eastAsia="Times New Roman" w:hAnsi="Times New Roman" w:cs="Times New Roman"/>
          <w:sz w:val="24"/>
          <w:szCs w:val="24"/>
        </w:rPr>
        <w:t>floor(</w:t>
      </w:r>
      <w:proofErr w:type="gramEnd"/>
      <w:r w:rsidRPr="00D61073">
        <w:rPr>
          <w:rFonts w:ascii="Times New Roman" w:eastAsia="Times New Roman" w:hAnsi="Times New Roman" w:cs="Times New Roman"/>
          <w:sz w:val="24"/>
          <w:szCs w:val="24"/>
        </w:rPr>
        <w:t xml:space="preserve">W · </w:t>
      </w:r>
      <w:proofErr w:type="spellStart"/>
      <w:r w:rsidRPr="00D61073">
        <w:rPr>
          <w:rFonts w:ascii="Times New Roman" w:eastAsia="Times New Roman" w:hAnsi="Times New Roman" w:cs="Times New Roman"/>
          <w:sz w:val="24"/>
          <w:szCs w:val="24"/>
        </w:rPr>
        <w:t>rk</w:t>
      </w:r>
      <w:proofErr w:type="spellEnd"/>
      <w:r w:rsidRPr="00D61073">
        <w:rPr>
          <w:rFonts w:ascii="Times New Roman" w:eastAsia="Times New Roman" w:hAnsi="Times New Roman" w:cs="Times New Roman"/>
          <w:sz w:val="24"/>
          <w:szCs w:val="24"/>
        </w:rPr>
        <w:t xml:space="preserve">), with the last machine receiving the remainder to guarantee sum = W. A repair step enforces </w:t>
      </w:r>
      <w:proofErr w:type="spellStart"/>
      <w:r w:rsidRPr="00D61073">
        <w:rPr>
          <w:rFonts w:ascii="Times New Roman" w:eastAsia="Times New Roman" w:hAnsi="Times New Roman" w:cs="Times New Roman"/>
          <w:sz w:val="24"/>
          <w:szCs w:val="24"/>
        </w:rPr>
        <w:t>wk</w:t>
      </w:r>
      <w:proofErr w:type="spellEnd"/>
      <w:r w:rsidRPr="00D61073">
        <w:rPr>
          <w:rFonts w:ascii="Times New Roman" w:eastAsia="Times New Roman" w:hAnsi="Times New Roman" w:cs="Times New Roman"/>
          <w:sz w:val="24"/>
          <w:szCs w:val="24"/>
        </w:rPr>
        <w:t xml:space="preserve"> ≥ 1 throughout.</w:t>
      </w:r>
    </w:p>
    <w:p w14:paraId="74CF2A2B" w14:textId="77777777" w:rsidR="00B0557A" w:rsidRDefault="00000000">
      <w:pPr>
        <w:pStyle w:val="Heading4"/>
        <w:keepNext w:val="0"/>
        <w:keepLines w:val="0"/>
      </w:pPr>
      <w:bookmarkStart w:id="19" w:name="_bx9vvnk1wew9" w:colFirst="0" w:colLast="0"/>
      <w:bookmarkEnd w:id="19"/>
      <w:r>
        <w:t>4.1.2 Most-Loaded-Machine First Rule (MFR)</w:t>
      </w:r>
    </w:p>
    <w:p w14:paraId="4A91B147"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MFR starts with one worker per machine and allocates the remaining W-m workers iteratively. At each step, the machine with the highest current load receives the next worker, and its load is recomputed. This greedy strategy directly targets the bottleneck machine and produces worker allocations that are more responsive to actual job distributions than RBR.</w:t>
      </w:r>
    </w:p>
    <w:p w14:paraId="524ABBCC" w14:textId="77777777" w:rsidR="00B0557A" w:rsidRDefault="00000000">
      <w:pPr>
        <w:pStyle w:val="Heading3"/>
        <w:keepNext w:val="0"/>
        <w:keepLines w:val="0"/>
      </w:pPr>
      <w:bookmarkStart w:id="20" w:name="_cnwdb87kc9i" w:colFirst="0" w:colLast="0"/>
      <w:bookmarkEnd w:id="20"/>
      <w:r>
        <w:t>4.2 H1: LPT Dispatching + RBR</w:t>
      </w:r>
    </w:p>
    <w:p w14:paraId="18135422"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H1 is a two-stage constructive heuristic. Stage 1 (job assignment): jobs are sorted in non-increasing order of </w:t>
      </w:r>
      <w:proofErr w:type="gramStart"/>
      <w:r>
        <w:rPr>
          <w:rFonts w:ascii="Times New Roman" w:eastAsia="Times New Roman" w:hAnsi="Times New Roman" w:cs="Times New Roman"/>
          <w:sz w:val="24"/>
          <w:szCs w:val="24"/>
        </w:rPr>
        <w:t>pi(</w:t>
      </w:r>
      <w:proofErr w:type="gramEnd"/>
      <w:r>
        <w:rPr>
          <w:rFonts w:ascii="Times New Roman" w:eastAsia="Times New Roman" w:hAnsi="Times New Roman" w:cs="Times New Roman"/>
          <w:sz w:val="24"/>
          <w:szCs w:val="24"/>
        </w:rPr>
        <w:t>1) (aka the Longest Processing Time (LPT) rule) and assigned one by one to the currently least-loaded machine. Stage 2 (worker allocation): RBR is applied to the resulting assignment. LPT is the classical approximation for P||</w:t>
      </w:r>
      <w:proofErr w:type="spellStart"/>
      <w:r>
        <w:rPr>
          <w:rFonts w:ascii="Times New Roman" w:eastAsia="Times New Roman" w:hAnsi="Times New Roman" w:cs="Times New Roman"/>
          <w:sz w:val="24"/>
          <w:szCs w:val="24"/>
        </w:rPr>
        <w:t>Cmax</w:t>
      </w:r>
      <w:proofErr w:type="spellEnd"/>
      <w:r>
        <w:rPr>
          <w:rFonts w:ascii="Times New Roman" w:eastAsia="Times New Roman" w:hAnsi="Times New Roman" w:cs="Times New Roman"/>
          <w:sz w:val="24"/>
          <w:szCs w:val="24"/>
        </w:rPr>
        <w:t>, with a proven (4/3 to 1/(3m)) approximation ratio [5]. By placing the heaviest jobs first, it naturally distributes load before lighter jobs fill remaining capacity.</w:t>
      </w:r>
    </w:p>
    <w:p w14:paraId="388F59B8" w14:textId="77777777" w:rsidR="00B0557A" w:rsidRDefault="00000000">
      <w:pPr>
        <w:pStyle w:val="Heading3"/>
        <w:keepNext w:val="0"/>
        <w:keepLines w:val="0"/>
      </w:pPr>
      <w:bookmarkStart w:id="21" w:name="_xcigns8v7o5k" w:colFirst="0" w:colLast="0"/>
      <w:bookmarkEnd w:id="21"/>
      <w:r>
        <w:lastRenderedPageBreak/>
        <w:t>4.3 H2: SPT Dispatching + RBR</w:t>
      </w:r>
    </w:p>
    <w:p w14:paraId="6E71B89D"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H2 follows the same two-stage structure as H1 but </w:t>
      </w:r>
      <w:proofErr w:type="gramStart"/>
      <w:r>
        <w:rPr>
          <w:rFonts w:ascii="Times New Roman" w:eastAsia="Times New Roman" w:hAnsi="Times New Roman" w:cs="Times New Roman"/>
          <w:sz w:val="24"/>
          <w:szCs w:val="24"/>
        </w:rPr>
        <w:t>sorts</w:t>
      </w:r>
      <w:proofErr w:type="gramEnd"/>
      <w:r>
        <w:rPr>
          <w:rFonts w:ascii="Times New Roman" w:eastAsia="Times New Roman" w:hAnsi="Times New Roman" w:cs="Times New Roman"/>
          <w:sz w:val="24"/>
          <w:szCs w:val="24"/>
        </w:rPr>
        <w:t xml:space="preserve"> jobs in non-decreasing order of </w:t>
      </w:r>
      <w:proofErr w:type="gramStart"/>
      <w:r>
        <w:rPr>
          <w:rFonts w:ascii="Times New Roman" w:eastAsia="Times New Roman" w:hAnsi="Times New Roman" w:cs="Times New Roman"/>
          <w:sz w:val="24"/>
          <w:szCs w:val="24"/>
        </w:rPr>
        <w:t>pi(</w:t>
      </w:r>
      <w:proofErr w:type="gramEnd"/>
      <w:r>
        <w:rPr>
          <w:rFonts w:ascii="Times New Roman" w:eastAsia="Times New Roman" w:hAnsi="Times New Roman" w:cs="Times New Roman"/>
          <w:sz w:val="24"/>
          <w:szCs w:val="24"/>
        </w:rPr>
        <w:t xml:space="preserve">1) (aka the Shortest Processing Time (SPT) rule). SPT is optimal for minimizing average flow time on a single machine but performs poorly for </w:t>
      </w:r>
      <w:proofErr w:type="spellStart"/>
      <w:r>
        <w:rPr>
          <w:rFonts w:ascii="Times New Roman" w:eastAsia="Times New Roman" w:hAnsi="Times New Roman" w:cs="Times New Roman"/>
          <w:sz w:val="24"/>
          <w:szCs w:val="24"/>
        </w:rPr>
        <w:t>makespan</w:t>
      </w:r>
      <w:proofErr w:type="spellEnd"/>
      <w:r>
        <w:rPr>
          <w:rFonts w:ascii="Times New Roman" w:eastAsia="Times New Roman" w:hAnsi="Times New Roman" w:cs="Times New Roman"/>
          <w:sz w:val="24"/>
          <w:szCs w:val="24"/>
        </w:rPr>
        <w:t xml:space="preserve"> on parallel machines, as long jobs land on already-loaded machines late in the assignment sequence. H2 serves as a contrast baseline that quantifies the cost of choosing the wrong dispatching rule. </w:t>
      </w:r>
    </w:p>
    <w:p w14:paraId="1BC457E6" w14:textId="77777777" w:rsidR="00B0557A" w:rsidRDefault="00000000">
      <w:pPr>
        <w:pStyle w:val="Heading3"/>
        <w:keepNext w:val="0"/>
        <w:keepLines w:val="0"/>
      </w:pPr>
      <w:bookmarkStart w:id="22" w:name="_epm8le7icexd" w:colFirst="0" w:colLast="0"/>
      <w:bookmarkEnd w:id="22"/>
      <w:r>
        <w:t>4.4 H3: LB-Guided Decreasing Order + MFR</w:t>
      </w:r>
    </w:p>
    <w:p w14:paraId="566CC594" w14:textId="77777777" w:rsidR="00B0557A"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H3 operates in three stages. First, the lower bound LB is </w:t>
      </w:r>
      <w:proofErr w:type="gramStart"/>
      <w:r>
        <w:rPr>
          <w:rFonts w:ascii="Times New Roman" w:eastAsia="Times New Roman" w:hAnsi="Times New Roman" w:cs="Times New Roman"/>
          <w:sz w:val="24"/>
          <w:szCs w:val="24"/>
        </w:rPr>
        <w:t>computed</w:t>
      </w:r>
      <w:proofErr w:type="gramEnd"/>
      <w:r>
        <w:rPr>
          <w:rFonts w:ascii="Times New Roman" w:eastAsia="Times New Roman" w:hAnsi="Times New Roman" w:cs="Times New Roman"/>
          <w:sz w:val="24"/>
          <w:szCs w:val="24"/>
        </w:rPr>
        <w:t xml:space="preserve"> and jobs are sorted from longest to shortest processing time (LPT order). Jobs are then assigned to the first machine one by one, </w:t>
      </w:r>
      <w:proofErr w:type="gramStart"/>
      <w:r>
        <w:rPr>
          <w:rFonts w:ascii="Times New Roman" w:eastAsia="Times New Roman" w:hAnsi="Times New Roman" w:cs="Times New Roman"/>
          <w:sz w:val="24"/>
          <w:szCs w:val="24"/>
        </w:rPr>
        <w:t>as long as</w:t>
      </w:r>
      <w:proofErr w:type="gramEnd"/>
      <w:r>
        <w:rPr>
          <w:rFonts w:ascii="Times New Roman" w:eastAsia="Times New Roman" w:hAnsi="Times New Roman" w:cs="Times New Roman"/>
          <w:sz w:val="24"/>
          <w:szCs w:val="24"/>
        </w:rPr>
        <w:t xml:space="preserve"> the machine's load stays within LB. When the limit is reached, the algorithm moves to the next machine and repeats. Any jobs that cannot be placed without exceeding LB are collected into an overflow set RJ. In the second stage, workers are allocated using MFR on the current partial assignment. In the third stage, each overflow job in RJ is assigned to the machine with the lowest current load (most-available-machine-first), and the final </w:t>
      </w:r>
      <w:proofErr w:type="spellStart"/>
      <w:r>
        <w:rPr>
          <w:rFonts w:ascii="Times New Roman" w:eastAsia="Times New Roman" w:hAnsi="Times New Roman" w:cs="Times New Roman"/>
          <w:sz w:val="24"/>
          <w:szCs w:val="24"/>
        </w:rPr>
        <w:t>makespan</w:t>
      </w:r>
      <w:proofErr w:type="spellEnd"/>
      <w:r>
        <w:rPr>
          <w:rFonts w:ascii="Times New Roman" w:eastAsia="Times New Roman" w:hAnsi="Times New Roman" w:cs="Times New Roman"/>
          <w:sz w:val="24"/>
          <w:szCs w:val="24"/>
        </w:rPr>
        <w:t xml:space="preserve"> is computed.</w:t>
      </w:r>
    </w:p>
    <w:p w14:paraId="25E4B35B" w14:textId="77777777" w:rsidR="00B0557A" w:rsidRDefault="00B0557A">
      <w:pPr>
        <w:ind w:firstLine="720"/>
        <w:rPr>
          <w:rFonts w:ascii="Times New Roman" w:eastAsia="Times New Roman" w:hAnsi="Times New Roman" w:cs="Times New Roman"/>
          <w:sz w:val="24"/>
          <w:szCs w:val="24"/>
        </w:rPr>
      </w:pPr>
    </w:p>
    <w:p w14:paraId="51C175CF" w14:textId="77777777" w:rsidR="00B0557A" w:rsidRDefault="00000000">
      <w:pPr>
        <w:pStyle w:val="Heading3"/>
        <w:keepNext w:val="0"/>
        <w:keepLines w:val="0"/>
      </w:pPr>
      <w:bookmarkStart w:id="23" w:name="_k9atutu13uww" w:colFirst="0" w:colLast="0"/>
      <w:bookmarkEnd w:id="23"/>
      <w:r>
        <w:t>4.5 H4: LB-Guided Increasing Order + MFR</w:t>
      </w:r>
    </w:p>
    <w:p w14:paraId="05D1788B" w14:textId="77777777" w:rsidR="00B0557A"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H4 follows the exact same three-stage procedure as H3. The only difference is that jobs are sorted in non-decreasing order of processing time (SPT order) instead of LPT. </w:t>
      </w:r>
    </w:p>
    <w:p w14:paraId="500A2704" w14:textId="77777777" w:rsidR="00B0557A" w:rsidRDefault="00000000">
      <w:pPr>
        <w:pStyle w:val="Heading3"/>
        <w:keepNext w:val="0"/>
        <w:keepLines w:val="0"/>
      </w:pPr>
      <w:bookmarkStart w:id="24" w:name="_6g1de8c7vaxf" w:colFirst="0" w:colLast="0"/>
      <w:bookmarkEnd w:id="24"/>
      <w:r>
        <w:t>4.6 Simulated Annealing (SA)</w:t>
      </w:r>
    </w:p>
    <w:p w14:paraId="308798F9"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 is a trajectory-based metaheuristic that accepts improving moves always and worsening moves with a probability that decreases as the search progresses [6]. The implementation follows Algorithm 1 from the project specification.</w:t>
      </w:r>
    </w:p>
    <w:p w14:paraId="5D045E19" w14:textId="77777777" w:rsidR="00B0557A" w:rsidRDefault="00000000">
      <w:pPr>
        <w:pStyle w:val="Heading4"/>
        <w:keepNext w:val="0"/>
        <w:keepLines w:val="0"/>
      </w:pPr>
      <w:bookmarkStart w:id="25" w:name="_q846ue5ppfg3" w:colFirst="0" w:colLast="0"/>
      <w:bookmarkEnd w:id="25"/>
      <w:r>
        <w:t>4.6.1 Solution Representation and Initialization</w:t>
      </w:r>
    </w:p>
    <w:p w14:paraId="0B9AD687" w14:textId="77777777" w:rsidR="00B0557A" w:rsidRDefault="00000000">
      <w:pPr>
        <w:spacing w:before="240" w:after="200"/>
        <w:ind w:firstLine="720"/>
        <w:jc w:val="both"/>
        <w:rPr>
          <w:rFonts w:ascii="Times New Roman" w:eastAsia="Times New Roman" w:hAnsi="Times New Roman" w:cs="Times New Roman"/>
          <w:sz w:val="24"/>
          <w:szCs w:val="24"/>
        </w:rPr>
      </w:pPr>
      <w:r w:rsidRPr="00D61073">
        <w:rPr>
          <w:rFonts w:ascii="Times New Roman" w:eastAsia="Times New Roman" w:hAnsi="Times New Roman" w:cs="Times New Roman"/>
          <w:sz w:val="24"/>
          <w:szCs w:val="24"/>
        </w:rPr>
        <w:t>A solution encodes (</w:t>
      </w:r>
      <w:proofErr w:type="spellStart"/>
      <w:r w:rsidRPr="00D61073">
        <w:rPr>
          <w:rFonts w:ascii="Times New Roman" w:eastAsia="Times New Roman" w:hAnsi="Times New Roman" w:cs="Times New Roman"/>
          <w:sz w:val="24"/>
          <w:szCs w:val="24"/>
        </w:rPr>
        <w:t>i</w:t>
      </w:r>
      <w:proofErr w:type="spellEnd"/>
      <w:r w:rsidRPr="00D61073">
        <w:rPr>
          <w:rFonts w:ascii="Times New Roman" w:eastAsia="Times New Roman" w:hAnsi="Times New Roman" w:cs="Times New Roman"/>
          <w:sz w:val="24"/>
          <w:szCs w:val="24"/>
        </w:rPr>
        <w:t>) an assignment vector where assignment[</w:t>
      </w:r>
      <w:proofErr w:type="spellStart"/>
      <w:r w:rsidRPr="00D61073">
        <w:rPr>
          <w:rFonts w:ascii="Times New Roman" w:eastAsia="Times New Roman" w:hAnsi="Times New Roman" w:cs="Times New Roman"/>
          <w:sz w:val="24"/>
          <w:szCs w:val="24"/>
        </w:rPr>
        <w:t>i</w:t>
      </w:r>
      <w:proofErr w:type="spellEnd"/>
      <w:r w:rsidRPr="00D61073">
        <w:rPr>
          <w:rFonts w:ascii="Times New Roman" w:eastAsia="Times New Roman" w:hAnsi="Times New Roman" w:cs="Times New Roman"/>
          <w:sz w:val="24"/>
          <w:szCs w:val="24"/>
        </w:rPr>
        <w:t xml:space="preserve">] is the machine index for job </w:t>
      </w:r>
      <w:proofErr w:type="spellStart"/>
      <w:r w:rsidRPr="00D61073">
        <w:rPr>
          <w:rFonts w:ascii="Times New Roman" w:eastAsia="Times New Roman" w:hAnsi="Times New Roman" w:cs="Times New Roman"/>
          <w:sz w:val="24"/>
          <w:szCs w:val="24"/>
        </w:rPr>
        <w:t>i</w:t>
      </w:r>
      <w:proofErr w:type="spellEnd"/>
      <w:r w:rsidRPr="00D61073">
        <w:rPr>
          <w:rFonts w:ascii="Times New Roman" w:eastAsia="Times New Roman" w:hAnsi="Times New Roman" w:cs="Times New Roman"/>
          <w:sz w:val="24"/>
          <w:szCs w:val="24"/>
        </w:rPr>
        <w:t>, and (ii) a worker allocation vector where workers[k] is the number of workers on machine k, satisfying sum = W and all entries ≥ 1. SA is initialized with the H1 solution.</w:t>
      </w:r>
    </w:p>
    <w:p w14:paraId="4E24ACAB" w14:textId="77777777" w:rsidR="00B0557A" w:rsidRDefault="00000000">
      <w:pPr>
        <w:pStyle w:val="Heading4"/>
        <w:keepNext w:val="0"/>
        <w:keepLines w:val="0"/>
      </w:pPr>
      <w:bookmarkStart w:id="26" w:name="_5pstzvlejmay" w:colFirst="0" w:colLast="0"/>
      <w:bookmarkEnd w:id="26"/>
      <w:r>
        <w:t>4.6.2 Neighborhood Operators</w:t>
      </w:r>
    </w:p>
    <w:p w14:paraId="7000FBBA" w14:textId="77777777" w:rsidR="00B0557A"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Three operators are applied uniformly at random at each evaluation:</w:t>
      </w:r>
    </w:p>
    <w:p w14:paraId="70C60614" w14:textId="77777777" w:rsidR="00B0557A" w:rsidRDefault="00000000">
      <w:pPr>
        <w:numPr>
          <w:ilvl w:val="0"/>
          <w:numId w:val="1"/>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Job-move: move job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to machine </w:t>
      </w:r>
      <w:proofErr w:type="spellStart"/>
      <w:r>
        <w:rPr>
          <w:rFonts w:ascii="Times New Roman" w:eastAsia="Times New Roman" w:hAnsi="Times New Roman" w:cs="Times New Roman"/>
          <w:sz w:val="24"/>
          <w:szCs w:val="24"/>
        </w:rPr>
        <w:t>k_new</w:t>
      </w:r>
      <w:proofErr w:type="spellEnd"/>
      <w:r>
        <w:rPr>
          <w:rFonts w:ascii="Times New Roman" w:eastAsia="Times New Roman" w:hAnsi="Times New Roman" w:cs="Times New Roman"/>
          <w:sz w:val="24"/>
          <w:szCs w:val="24"/>
        </w:rPr>
        <w:t>; re-apply RBR to realign the worker allocation.</w:t>
      </w:r>
    </w:p>
    <w:p w14:paraId="77E422AD" w14:textId="77777777" w:rsidR="00B0557A" w:rsidRDefault="00000000">
      <w:pPr>
        <w:numPr>
          <w:ilvl w:val="0"/>
          <w:numId w:val="1"/>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Job-swap: exchange jobs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and j on different machines; worker counts unchanged.</w:t>
      </w:r>
    </w:p>
    <w:p w14:paraId="061338F8" w14:textId="77777777" w:rsidR="00B0557A" w:rsidRDefault="00000000">
      <w:pPr>
        <w:numPr>
          <w:ilvl w:val="0"/>
          <w:numId w:val="1"/>
        </w:numPr>
        <w:spacing w:after="8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Worker-transfer: move one worker from machine a (</w:t>
      </w:r>
      <w:proofErr w:type="spellStart"/>
      <w:r>
        <w:rPr>
          <w:rFonts w:ascii="Times New Roman" w:eastAsia="Times New Roman" w:hAnsi="Times New Roman" w:cs="Times New Roman"/>
          <w:sz w:val="24"/>
          <w:szCs w:val="24"/>
        </w:rPr>
        <w:t>wa</w:t>
      </w:r>
      <w:proofErr w:type="spellEnd"/>
      <w:r>
        <w:rPr>
          <w:rFonts w:ascii="Times New Roman" w:eastAsia="Times New Roman" w:hAnsi="Times New Roman" w:cs="Times New Roman"/>
          <w:sz w:val="24"/>
          <w:szCs w:val="24"/>
        </w:rPr>
        <w:t xml:space="preserve"> &gt; 1) to machine b; assignment unchanged.</w:t>
      </w:r>
    </w:p>
    <w:p w14:paraId="2A7D27C9"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job-move operator calls RBR after each relocation, embedding a worker-optimization step within every job reassignment. This means each job-move simultaneously explores a new assignment and the best proportional worker allocation for it.</w:t>
      </w:r>
    </w:p>
    <w:p w14:paraId="1E6C0B82" w14:textId="77777777" w:rsidR="00B0557A" w:rsidRDefault="00000000">
      <w:pPr>
        <w:pStyle w:val="Heading4"/>
        <w:keepNext w:val="0"/>
        <w:keepLines w:val="0"/>
      </w:pPr>
      <w:bookmarkStart w:id="27" w:name="_fgpnoduhf489" w:colFirst="0" w:colLast="0"/>
      <w:bookmarkEnd w:id="27"/>
      <w:r>
        <w:t>4.6.3 Temperature Calibration</w:t>
      </w:r>
    </w:p>
    <w:p w14:paraId="32024AA0"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initial temperature T0 is </w:t>
      </w:r>
      <w:proofErr w:type="gramStart"/>
      <w:r>
        <w:rPr>
          <w:rFonts w:ascii="Times New Roman" w:eastAsia="Times New Roman" w:hAnsi="Times New Roman" w:cs="Times New Roman"/>
          <w:sz w:val="24"/>
          <w:szCs w:val="24"/>
        </w:rPr>
        <w:t>auto-calibrated</w:t>
      </w:r>
      <w:proofErr w:type="gramEnd"/>
      <w:r>
        <w:rPr>
          <w:rFonts w:ascii="Times New Roman" w:eastAsia="Times New Roman" w:hAnsi="Times New Roman" w:cs="Times New Roman"/>
          <w:sz w:val="24"/>
          <w:szCs w:val="24"/>
        </w:rPr>
        <w:t xml:space="preserve"> to target 80% acceptance of worsening moves at the start, by sampling 200 random neighbors and solving:</w:t>
      </w:r>
    </w:p>
    <w:p w14:paraId="1CF5B225" w14:textId="77777777" w:rsidR="00B0557A" w:rsidRDefault="00000000">
      <w:pPr>
        <w:spacing w:before="80"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w:t>
      </w:r>
      <w:proofErr w:type="gramStart"/>
      <w:r>
        <w:rPr>
          <w:rFonts w:ascii="Times New Roman" w:eastAsia="Times New Roman" w:hAnsi="Times New Roman" w:cs="Times New Roman"/>
          <w:b/>
          <w:bCs/>
          <w:sz w:val="26"/>
          <w:szCs w:val="26"/>
        </w:rPr>
        <w:t>0  =</w:t>
      </w:r>
      <w:proofErr w:type="gramEnd"/>
      <w:r>
        <w:rPr>
          <w:rFonts w:ascii="Times New Roman" w:eastAsia="Times New Roman" w:hAnsi="Times New Roman" w:cs="Times New Roman"/>
          <w:b/>
          <w:bCs/>
          <w:sz w:val="26"/>
          <w:szCs w:val="26"/>
        </w:rPr>
        <w:t xml:space="preserve">  - mean(Δ) / </w:t>
      </w:r>
      <w:proofErr w:type="gramStart"/>
      <w:r>
        <w:rPr>
          <w:rFonts w:ascii="Times New Roman" w:eastAsia="Times New Roman" w:hAnsi="Times New Roman" w:cs="Times New Roman"/>
          <w:b/>
          <w:bCs/>
          <w:sz w:val="26"/>
          <w:szCs w:val="26"/>
        </w:rPr>
        <w:t>ln(</w:t>
      </w:r>
      <w:proofErr w:type="gramEnd"/>
      <w:r>
        <w:rPr>
          <w:rFonts w:ascii="Times New Roman" w:eastAsia="Times New Roman" w:hAnsi="Times New Roman" w:cs="Times New Roman"/>
          <w:b/>
          <w:bCs/>
          <w:sz w:val="26"/>
          <w:szCs w:val="26"/>
        </w:rPr>
        <w:t>0.80)</w:t>
      </w:r>
    </w:p>
    <w:p w14:paraId="18BFFD00"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makes T0 instance-adaptive, where instances with higher </w:t>
      </w:r>
      <w:proofErr w:type="spellStart"/>
      <w:r>
        <w:rPr>
          <w:rFonts w:ascii="Times New Roman" w:eastAsia="Times New Roman" w:hAnsi="Times New Roman" w:cs="Times New Roman"/>
          <w:sz w:val="24"/>
          <w:szCs w:val="24"/>
        </w:rPr>
        <w:t>Cmax</w:t>
      </w:r>
      <w:proofErr w:type="spellEnd"/>
      <w:r>
        <w:rPr>
          <w:rFonts w:ascii="Times New Roman" w:eastAsia="Times New Roman" w:hAnsi="Times New Roman" w:cs="Times New Roman"/>
          <w:sz w:val="24"/>
          <w:szCs w:val="24"/>
        </w:rPr>
        <w:t xml:space="preserve"> values naturally produce larger deltas and receive a higher T0 without any manual tuning.</w:t>
      </w:r>
    </w:p>
    <w:p w14:paraId="1859AE63" w14:textId="77777777" w:rsidR="00B0557A" w:rsidRDefault="00000000">
      <w:pPr>
        <w:pStyle w:val="Heading4"/>
        <w:keepNext w:val="0"/>
        <w:keepLines w:val="0"/>
      </w:pPr>
      <w:bookmarkStart w:id="28" w:name="_wpn9p4ror3sd" w:colFirst="0" w:colLast="0"/>
      <w:bookmarkEnd w:id="28"/>
      <w:r>
        <w:t>4.6.4 Parameters</w:t>
      </w:r>
    </w:p>
    <w:p w14:paraId="4383C715" w14:textId="77777777" w:rsidR="00B0557A"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2 summarizes the SA parameters used in all experiments.</w:t>
      </w:r>
    </w:p>
    <w:p w14:paraId="31795688" w14:textId="77777777" w:rsidR="00B0557A" w:rsidRDefault="00000000">
      <w:pPr>
        <w:spacing w:before="240"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2. SA parameter settings.</w:t>
      </w:r>
    </w:p>
    <w:tbl>
      <w:tblPr>
        <w:tblStyle w:val="a0"/>
        <w:tblW w:w="8985" w:type="dxa"/>
        <w:tblInd w:w="0" w:type="dxa"/>
        <w:tblLayout w:type="fixed"/>
        <w:tblLook w:val="0600" w:firstRow="0" w:lastRow="0" w:firstColumn="0" w:lastColumn="0" w:noHBand="1" w:noVBand="1"/>
      </w:tblPr>
      <w:tblGrid>
        <w:gridCol w:w="1935"/>
        <w:gridCol w:w="2100"/>
        <w:gridCol w:w="4950"/>
      </w:tblGrid>
      <w:tr w:rsidR="00B0557A" w14:paraId="4777D526" w14:textId="77777777">
        <w:trPr>
          <w:trHeight w:val="360"/>
        </w:trPr>
        <w:tc>
          <w:tcPr>
            <w:tcW w:w="1935" w:type="dxa"/>
            <w:tcBorders>
              <w:top w:val="single" w:sz="6" w:space="0" w:color="CCCCCC"/>
              <w:left w:val="single" w:sz="6" w:space="0" w:color="CCCCCC"/>
              <w:bottom w:val="single" w:sz="6" w:space="0" w:color="CCCCCC"/>
              <w:right w:val="single" w:sz="6" w:space="0" w:color="CCCCCC"/>
            </w:tcBorders>
            <w:shd w:val="clear" w:color="auto" w:fill="1F3864"/>
            <w:tcMar>
              <w:top w:w="60" w:type="dxa"/>
              <w:left w:w="100" w:type="dxa"/>
              <w:bottom w:w="60" w:type="dxa"/>
              <w:right w:w="100" w:type="dxa"/>
            </w:tcMar>
          </w:tcPr>
          <w:p w14:paraId="16F97A72" w14:textId="77777777" w:rsidR="00B0557A" w:rsidRDefault="00000000">
            <w:pPr>
              <w:jc w:val="center"/>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Parameter</w:t>
            </w:r>
          </w:p>
        </w:tc>
        <w:tc>
          <w:tcPr>
            <w:tcW w:w="2100"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7BDB357C" w14:textId="77777777" w:rsidR="00B0557A" w:rsidRDefault="00000000">
            <w:pPr>
              <w:jc w:val="center"/>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Value</w:t>
            </w:r>
          </w:p>
        </w:tc>
        <w:tc>
          <w:tcPr>
            <w:tcW w:w="4950"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239FE097" w14:textId="77777777" w:rsidR="00B0557A" w:rsidRDefault="00000000">
            <w:pPr>
              <w:jc w:val="center"/>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Description</w:t>
            </w:r>
          </w:p>
        </w:tc>
      </w:tr>
      <w:tr w:rsidR="00B0557A" w14:paraId="26ED36B7" w14:textId="77777777">
        <w:trPr>
          <w:trHeight w:val="810"/>
        </w:trPr>
        <w:tc>
          <w:tcPr>
            <w:tcW w:w="1935" w:type="dxa"/>
            <w:tcBorders>
              <w:top w:val="nil"/>
              <w:left w:val="single" w:sz="6" w:space="0" w:color="CCCCCC"/>
              <w:bottom w:val="single" w:sz="6" w:space="0" w:color="CCCCCC"/>
              <w:right w:val="single" w:sz="6" w:space="0" w:color="CCCCCC"/>
            </w:tcBorders>
            <w:tcMar>
              <w:top w:w="60" w:type="dxa"/>
              <w:left w:w="100" w:type="dxa"/>
              <w:bottom w:w="60" w:type="dxa"/>
              <w:right w:w="100" w:type="dxa"/>
            </w:tcMar>
          </w:tcPr>
          <w:p w14:paraId="5B38F9E8" w14:textId="77777777" w:rsidR="00B0557A"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T0 (initial temperature)</w:t>
            </w:r>
          </w:p>
        </w:tc>
        <w:tc>
          <w:tcPr>
            <w:tcW w:w="2100" w:type="dxa"/>
            <w:tcBorders>
              <w:top w:val="nil"/>
              <w:left w:val="nil"/>
              <w:bottom w:val="single" w:sz="6" w:space="0" w:color="CCCCCC"/>
              <w:right w:val="single" w:sz="6" w:space="0" w:color="CCCCCC"/>
            </w:tcBorders>
            <w:tcMar>
              <w:top w:w="60" w:type="dxa"/>
              <w:left w:w="100" w:type="dxa"/>
              <w:bottom w:w="60" w:type="dxa"/>
              <w:right w:w="100" w:type="dxa"/>
            </w:tcMar>
          </w:tcPr>
          <w:p w14:paraId="33D810B9" w14:textId="77777777" w:rsidR="00B0557A" w:rsidRDefault="00000000">
            <w:pPr>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Auto-calibrated</w:t>
            </w:r>
            <w:proofErr w:type="gramEnd"/>
          </w:p>
        </w:tc>
        <w:tc>
          <w:tcPr>
            <w:tcW w:w="495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03066213" w14:textId="77777777" w:rsidR="00B0557A"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Targets 80% acceptance of worsening moves. Computed as T0 = -mean(Δ) / </w:t>
            </w:r>
            <w:proofErr w:type="gramStart"/>
            <w:r>
              <w:rPr>
                <w:rFonts w:ascii="Times New Roman" w:eastAsia="Times New Roman" w:hAnsi="Times New Roman" w:cs="Times New Roman"/>
                <w:sz w:val="20"/>
                <w:szCs w:val="20"/>
              </w:rPr>
              <w:t>ln(</w:t>
            </w:r>
            <w:proofErr w:type="gramEnd"/>
            <w:r>
              <w:rPr>
                <w:rFonts w:ascii="Times New Roman" w:eastAsia="Times New Roman" w:hAnsi="Times New Roman" w:cs="Times New Roman"/>
                <w:sz w:val="20"/>
                <w:szCs w:val="20"/>
              </w:rPr>
              <w:t>0.80) from 200 random neighbor samples at the initial solution.</w:t>
            </w:r>
          </w:p>
        </w:tc>
      </w:tr>
      <w:tr w:rsidR="00B0557A" w14:paraId="4A6FCD81" w14:textId="77777777">
        <w:trPr>
          <w:trHeight w:val="585"/>
        </w:trPr>
        <w:tc>
          <w:tcPr>
            <w:tcW w:w="1935" w:type="dxa"/>
            <w:tcBorders>
              <w:top w:val="nil"/>
              <w:left w:val="single" w:sz="6" w:space="0" w:color="CCCCCC"/>
              <w:bottom w:val="single" w:sz="6" w:space="0" w:color="CCCCCC"/>
              <w:right w:val="single" w:sz="6" w:space="0" w:color="CCCCCC"/>
            </w:tcBorders>
            <w:tcMar>
              <w:top w:w="60" w:type="dxa"/>
              <w:left w:w="100" w:type="dxa"/>
              <w:bottom w:w="60" w:type="dxa"/>
              <w:right w:w="100" w:type="dxa"/>
            </w:tcMar>
          </w:tcPr>
          <w:p w14:paraId="7558CCB7" w14:textId="77777777" w:rsidR="00B0557A" w:rsidRDefault="00000000">
            <w:pPr>
              <w:jc w:val="center"/>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Tmin</w:t>
            </w:r>
            <w:proofErr w:type="spellEnd"/>
            <w:r>
              <w:rPr>
                <w:rFonts w:ascii="Times New Roman" w:eastAsia="Times New Roman" w:hAnsi="Times New Roman" w:cs="Times New Roman"/>
                <w:b/>
                <w:bCs/>
                <w:sz w:val="20"/>
                <w:szCs w:val="20"/>
              </w:rPr>
              <w:t xml:space="preserve"> (stopping temp.)</w:t>
            </w:r>
          </w:p>
        </w:tc>
        <w:tc>
          <w:tcPr>
            <w:tcW w:w="2100" w:type="dxa"/>
            <w:tcBorders>
              <w:top w:val="nil"/>
              <w:left w:val="nil"/>
              <w:bottom w:val="single" w:sz="6" w:space="0" w:color="CCCCCC"/>
              <w:right w:val="single" w:sz="6" w:space="0" w:color="CCCCCC"/>
            </w:tcBorders>
            <w:tcMar>
              <w:top w:w="60" w:type="dxa"/>
              <w:left w:w="100" w:type="dxa"/>
              <w:bottom w:w="60" w:type="dxa"/>
              <w:right w:w="100" w:type="dxa"/>
            </w:tcMar>
          </w:tcPr>
          <w:p w14:paraId="6AB28F33" w14:textId="77777777" w:rsidR="00B0557A"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0.001</w:t>
            </w:r>
          </w:p>
        </w:tc>
        <w:tc>
          <w:tcPr>
            <w:tcW w:w="495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5F2C8825" w14:textId="77777777" w:rsidR="00B0557A"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Search terminates when temperature drops below this value.</w:t>
            </w:r>
          </w:p>
        </w:tc>
      </w:tr>
      <w:tr w:rsidR="00B0557A" w14:paraId="02156497" w14:textId="77777777">
        <w:trPr>
          <w:trHeight w:val="360"/>
        </w:trPr>
        <w:tc>
          <w:tcPr>
            <w:tcW w:w="1935" w:type="dxa"/>
            <w:tcBorders>
              <w:top w:val="nil"/>
              <w:left w:val="single" w:sz="6" w:space="0" w:color="CCCCCC"/>
              <w:bottom w:val="single" w:sz="6" w:space="0" w:color="CCCCCC"/>
              <w:right w:val="single" w:sz="6" w:space="0" w:color="CCCCCC"/>
            </w:tcBorders>
            <w:tcMar>
              <w:top w:w="60" w:type="dxa"/>
              <w:left w:w="100" w:type="dxa"/>
              <w:bottom w:w="60" w:type="dxa"/>
              <w:right w:w="100" w:type="dxa"/>
            </w:tcMar>
          </w:tcPr>
          <w:p w14:paraId="3E2BB471" w14:textId="77777777" w:rsidR="00B0557A"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α (cooling factor)</w:t>
            </w:r>
          </w:p>
        </w:tc>
        <w:tc>
          <w:tcPr>
            <w:tcW w:w="2100" w:type="dxa"/>
            <w:tcBorders>
              <w:top w:val="nil"/>
              <w:left w:val="nil"/>
              <w:bottom w:val="single" w:sz="6" w:space="0" w:color="CCCCCC"/>
              <w:right w:val="single" w:sz="6" w:space="0" w:color="CCCCCC"/>
            </w:tcBorders>
            <w:tcMar>
              <w:top w:w="60" w:type="dxa"/>
              <w:left w:w="100" w:type="dxa"/>
              <w:bottom w:w="60" w:type="dxa"/>
              <w:right w:w="100" w:type="dxa"/>
            </w:tcMar>
          </w:tcPr>
          <w:p w14:paraId="2DB62014" w14:textId="77777777" w:rsidR="00B0557A"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0.97</w:t>
            </w:r>
          </w:p>
        </w:tc>
        <w:tc>
          <w:tcPr>
            <w:tcW w:w="495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EF96E9D" w14:textId="77777777" w:rsidR="00B0557A" w:rsidRDefault="00000000">
            <w:pPr>
              <w:rPr>
                <w:rFonts w:ascii="Times New Roman" w:eastAsia="Times New Roman" w:hAnsi="Times New Roman" w:cs="Times New Roman"/>
                <w:sz w:val="20"/>
                <w:szCs w:val="20"/>
              </w:rPr>
            </w:pPr>
            <w:r>
              <w:rPr>
                <w:rFonts w:ascii="Cardo" w:eastAsia="Cardo" w:hAnsi="Cardo" w:cs="Cardo"/>
                <w:sz w:val="20"/>
                <w:szCs w:val="20"/>
              </w:rPr>
              <w:t>Geometric cooling: T ← α·T per outer step. Range 0.95-0.99.</w:t>
            </w:r>
          </w:p>
        </w:tc>
      </w:tr>
      <w:tr w:rsidR="00B0557A" w14:paraId="76206C62" w14:textId="77777777">
        <w:trPr>
          <w:trHeight w:val="585"/>
        </w:trPr>
        <w:tc>
          <w:tcPr>
            <w:tcW w:w="1935" w:type="dxa"/>
            <w:tcBorders>
              <w:top w:val="nil"/>
              <w:left w:val="single" w:sz="6" w:space="0" w:color="CCCCCC"/>
              <w:bottom w:val="single" w:sz="6" w:space="0" w:color="CCCCCC"/>
              <w:right w:val="single" w:sz="6" w:space="0" w:color="CCCCCC"/>
            </w:tcBorders>
            <w:tcMar>
              <w:top w:w="60" w:type="dxa"/>
              <w:left w:w="100" w:type="dxa"/>
              <w:bottom w:w="60" w:type="dxa"/>
              <w:right w:w="100" w:type="dxa"/>
            </w:tcMar>
          </w:tcPr>
          <w:p w14:paraId="09C0A962" w14:textId="77777777" w:rsidR="00B0557A"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 (inner iterations)</w:t>
            </w:r>
          </w:p>
        </w:tc>
        <w:tc>
          <w:tcPr>
            <w:tcW w:w="2100" w:type="dxa"/>
            <w:tcBorders>
              <w:top w:val="nil"/>
              <w:left w:val="nil"/>
              <w:bottom w:val="single" w:sz="6" w:space="0" w:color="CCCCCC"/>
              <w:right w:val="single" w:sz="6" w:space="0" w:color="CCCCCC"/>
            </w:tcBorders>
            <w:tcMar>
              <w:top w:w="60" w:type="dxa"/>
              <w:left w:w="100" w:type="dxa"/>
              <w:bottom w:w="60" w:type="dxa"/>
              <w:right w:w="100" w:type="dxa"/>
            </w:tcMar>
          </w:tcPr>
          <w:p w14:paraId="3F2ED4BE" w14:textId="77777777" w:rsidR="00B0557A"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 × m</w:t>
            </w:r>
          </w:p>
        </w:tc>
        <w:tc>
          <w:tcPr>
            <w:tcW w:w="495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02A45A14" w14:textId="77777777" w:rsidR="00B0557A"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Neighbor evaluations </w:t>
            </w:r>
            <w:proofErr w:type="gramStart"/>
            <w:r>
              <w:rPr>
                <w:rFonts w:ascii="Times New Roman" w:eastAsia="Times New Roman" w:hAnsi="Times New Roman" w:cs="Times New Roman"/>
                <w:sz w:val="20"/>
                <w:szCs w:val="20"/>
              </w:rPr>
              <w:t>per</w:t>
            </w:r>
            <w:proofErr w:type="gramEnd"/>
            <w:r>
              <w:rPr>
                <w:rFonts w:ascii="Times New Roman" w:eastAsia="Times New Roman" w:hAnsi="Times New Roman" w:cs="Times New Roman"/>
                <w:sz w:val="20"/>
                <w:szCs w:val="20"/>
              </w:rPr>
              <w:t xml:space="preserve"> temperature level. Scales with problem size.</w:t>
            </w:r>
          </w:p>
        </w:tc>
      </w:tr>
      <w:tr w:rsidR="00B0557A" w14:paraId="30DC35C7" w14:textId="77777777">
        <w:trPr>
          <w:trHeight w:val="585"/>
        </w:trPr>
        <w:tc>
          <w:tcPr>
            <w:tcW w:w="1935" w:type="dxa"/>
            <w:tcBorders>
              <w:top w:val="nil"/>
              <w:left w:val="single" w:sz="6" w:space="0" w:color="CCCCCC"/>
              <w:bottom w:val="single" w:sz="6" w:space="0" w:color="CCCCCC"/>
              <w:right w:val="single" w:sz="6" w:space="0" w:color="CCCCCC"/>
            </w:tcBorders>
            <w:tcMar>
              <w:top w:w="60" w:type="dxa"/>
              <w:left w:w="100" w:type="dxa"/>
              <w:bottom w:w="60" w:type="dxa"/>
              <w:right w:w="100" w:type="dxa"/>
            </w:tcMar>
          </w:tcPr>
          <w:p w14:paraId="54EAD181" w14:textId="77777777" w:rsidR="00B0557A" w:rsidRDefault="00000000">
            <w:pPr>
              <w:jc w:val="center"/>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max_iter</w:t>
            </w:r>
            <w:proofErr w:type="spellEnd"/>
            <w:r>
              <w:rPr>
                <w:rFonts w:ascii="Times New Roman" w:eastAsia="Times New Roman" w:hAnsi="Times New Roman" w:cs="Times New Roman"/>
                <w:b/>
                <w:bCs/>
                <w:sz w:val="20"/>
                <w:szCs w:val="20"/>
              </w:rPr>
              <w:t xml:space="preserve"> (budget)</w:t>
            </w:r>
          </w:p>
        </w:tc>
        <w:tc>
          <w:tcPr>
            <w:tcW w:w="2100" w:type="dxa"/>
            <w:tcBorders>
              <w:top w:val="nil"/>
              <w:left w:val="nil"/>
              <w:bottom w:val="single" w:sz="6" w:space="0" w:color="CCCCCC"/>
              <w:right w:val="single" w:sz="6" w:space="0" w:color="CCCCCC"/>
            </w:tcBorders>
            <w:tcMar>
              <w:top w:w="60" w:type="dxa"/>
              <w:left w:w="100" w:type="dxa"/>
              <w:bottom w:w="60" w:type="dxa"/>
              <w:right w:w="100" w:type="dxa"/>
            </w:tcMar>
          </w:tcPr>
          <w:p w14:paraId="4F7433FA" w14:textId="77777777" w:rsidR="00B0557A"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5,000</w:t>
            </w:r>
          </w:p>
        </w:tc>
        <w:tc>
          <w:tcPr>
            <w:tcW w:w="495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7FAF029" w14:textId="77777777" w:rsidR="00B0557A"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Hard cap on total evaluations, ensuring fair comparison across algorithms.</w:t>
            </w:r>
          </w:p>
        </w:tc>
      </w:tr>
      <w:tr w:rsidR="00B0557A" w14:paraId="5F732EDE" w14:textId="77777777">
        <w:trPr>
          <w:trHeight w:val="585"/>
        </w:trPr>
        <w:tc>
          <w:tcPr>
            <w:tcW w:w="1935" w:type="dxa"/>
            <w:tcBorders>
              <w:top w:val="nil"/>
              <w:left w:val="single" w:sz="6" w:space="0" w:color="CCCCCC"/>
              <w:bottom w:val="single" w:sz="6" w:space="0" w:color="CCCCCC"/>
              <w:right w:val="single" w:sz="6" w:space="0" w:color="CCCCCC"/>
            </w:tcBorders>
            <w:tcMar>
              <w:top w:w="60" w:type="dxa"/>
              <w:left w:w="100" w:type="dxa"/>
              <w:bottom w:w="60" w:type="dxa"/>
              <w:right w:w="100" w:type="dxa"/>
            </w:tcMar>
          </w:tcPr>
          <w:p w14:paraId="0B07E7D1" w14:textId="77777777" w:rsidR="00B0557A"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Initial solution</w:t>
            </w:r>
          </w:p>
        </w:tc>
        <w:tc>
          <w:tcPr>
            <w:tcW w:w="2100" w:type="dxa"/>
            <w:tcBorders>
              <w:top w:val="nil"/>
              <w:left w:val="nil"/>
              <w:bottom w:val="single" w:sz="6" w:space="0" w:color="CCCCCC"/>
              <w:right w:val="single" w:sz="6" w:space="0" w:color="CCCCCC"/>
            </w:tcBorders>
            <w:tcMar>
              <w:top w:w="60" w:type="dxa"/>
              <w:left w:w="100" w:type="dxa"/>
              <w:bottom w:w="60" w:type="dxa"/>
              <w:right w:w="100" w:type="dxa"/>
            </w:tcMar>
          </w:tcPr>
          <w:p w14:paraId="4954EC35" w14:textId="77777777" w:rsidR="00B0557A"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H1 (LPT+RBR)</w:t>
            </w:r>
          </w:p>
        </w:tc>
        <w:tc>
          <w:tcPr>
            <w:tcW w:w="495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59F67855" w14:textId="77777777" w:rsidR="00B0557A"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SA is seeded with the H1 solution, providing a strong starting point.</w:t>
            </w:r>
          </w:p>
        </w:tc>
      </w:tr>
    </w:tbl>
    <w:p w14:paraId="60D9DA41" w14:textId="77777777" w:rsidR="00B0557A" w:rsidRDefault="00B0557A">
      <w:pPr>
        <w:pStyle w:val="Heading3"/>
        <w:keepNext w:val="0"/>
        <w:keepLines w:val="0"/>
      </w:pPr>
      <w:bookmarkStart w:id="29" w:name="_vigslbg1schf" w:colFirst="0" w:colLast="0"/>
      <w:bookmarkEnd w:id="29"/>
    </w:p>
    <w:p w14:paraId="1F53779D" w14:textId="77777777" w:rsidR="00D61073" w:rsidRPr="00D61073" w:rsidRDefault="00D61073" w:rsidP="00D61073"/>
    <w:p w14:paraId="2096E720" w14:textId="77777777" w:rsidR="00B0557A" w:rsidRDefault="00000000">
      <w:pPr>
        <w:pStyle w:val="Heading3"/>
        <w:keepNext w:val="0"/>
        <w:keepLines w:val="0"/>
      </w:pPr>
      <w:bookmarkStart w:id="30" w:name="_t7deqanh331" w:colFirst="0" w:colLast="0"/>
      <w:bookmarkEnd w:id="30"/>
      <w:r>
        <w:lastRenderedPageBreak/>
        <w:t>4.7 Genetic Algorithm (GA)</w:t>
      </w:r>
    </w:p>
    <w:p w14:paraId="582D8599" w14:textId="77777777" w:rsidR="00B0557A"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GA is a population-based metaheuristic that maintains a set of P = 50 candidate solutions and evolves them over generations using crossover and mutation. </w:t>
      </w:r>
    </w:p>
    <w:p w14:paraId="656B29A7" w14:textId="77777777" w:rsidR="00B0557A" w:rsidRDefault="00000000">
      <w:pPr>
        <w:pStyle w:val="Heading4"/>
        <w:keepNext w:val="0"/>
        <w:keepLines w:val="0"/>
      </w:pPr>
      <w:bookmarkStart w:id="31" w:name="_sl325vgbm4rq" w:colFirst="0" w:colLast="0"/>
      <w:bookmarkEnd w:id="31"/>
      <w:r>
        <w:t>4.7.1 Solution Representation and Initial Population</w:t>
      </w:r>
    </w:p>
    <w:p w14:paraId="5B29DB29" w14:textId="77777777" w:rsidR="00B0557A"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solution (chromosome) encodes two things: a job permutation π, which defines the priority order for scheduling, and a worker allocation vector. To decode a chromosome, jobs are scheduled in the order of π, with each job assigned to the least-loaded machine. Processing times are computed using the actual worker count for that machine, and the </w:t>
      </w:r>
      <w:proofErr w:type="spellStart"/>
      <w:r>
        <w:rPr>
          <w:rFonts w:ascii="Times New Roman" w:eastAsia="Times New Roman" w:hAnsi="Times New Roman" w:cs="Times New Roman"/>
          <w:sz w:val="24"/>
          <w:szCs w:val="24"/>
        </w:rPr>
        <w:t>makespan</w:t>
      </w:r>
      <w:proofErr w:type="spellEnd"/>
      <w:r>
        <w:rPr>
          <w:rFonts w:ascii="Times New Roman" w:eastAsia="Times New Roman" w:hAnsi="Times New Roman" w:cs="Times New Roman"/>
          <w:sz w:val="24"/>
          <w:szCs w:val="24"/>
        </w:rPr>
        <w:t xml:space="preserve"> is the maximum machine load.</w:t>
      </w:r>
    </w:p>
    <w:p w14:paraId="6FC99885" w14:textId="77777777" w:rsidR="00B0557A"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initial population mixes heuristic seeds and random individuals. The first five slots use solutions derived from H3 and H4 (with LPT/SPT permutations and MFR/RBR worker vectors). The remaining 45 individuals use random job permutations with random feasible worker vectors. This balance ensures a strong starting point while maintaining diversity.</w:t>
      </w:r>
    </w:p>
    <w:p w14:paraId="23ED2459" w14:textId="77777777" w:rsidR="00B0557A" w:rsidRDefault="00B0557A">
      <w:pPr>
        <w:rPr>
          <w:rFonts w:ascii="Times New Roman" w:eastAsia="Times New Roman" w:hAnsi="Times New Roman" w:cs="Times New Roman"/>
          <w:sz w:val="24"/>
          <w:szCs w:val="24"/>
        </w:rPr>
      </w:pPr>
    </w:p>
    <w:p w14:paraId="5B9831E3" w14:textId="77777777" w:rsidR="00B0557A" w:rsidRDefault="00000000">
      <w:pPr>
        <w:pStyle w:val="Heading4"/>
        <w:keepNext w:val="0"/>
        <w:keepLines w:val="0"/>
      </w:pPr>
      <w:bookmarkStart w:id="32" w:name="_dpludwctyoas" w:colFirst="0" w:colLast="0"/>
      <w:bookmarkEnd w:id="32"/>
      <w:r>
        <w:t>4.7.2 Selection, Crossover, and Mutation</w:t>
      </w:r>
    </w:p>
    <w:p w14:paraId="78BEBD35" w14:textId="77777777" w:rsidR="00B0557A"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Parents are selected by tournament selection with size q = 3: three individuals are drawn at </w:t>
      </w:r>
      <w:proofErr w:type="gramStart"/>
      <w:r>
        <w:rPr>
          <w:rFonts w:ascii="Times New Roman" w:eastAsia="Times New Roman" w:hAnsi="Times New Roman" w:cs="Times New Roman"/>
          <w:sz w:val="24"/>
          <w:szCs w:val="24"/>
        </w:rPr>
        <w:t>random</w:t>
      </w:r>
      <w:proofErr w:type="gramEnd"/>
      <w:r>
        <w:rPr>
          <w:rFonts w:ascii="Times New Roman" w:eastAsia="Times New Roman" w:hAnsi="Times New Roman" w:cs="Times New Roman"/>
          <w:sz w:val="24"/>
          <w:szCs w:val="24"/>
        </w:rPr>
        <w:t xml:space="preserve"> and the best one is chosen. With probability pₓ = 0.85, two crossover operators are applied, one per chromosome component. For the job permutation, Order-Based Crossover (OX) copies a random segment from parent 1 and fills the rest using parent 2's order, preserving job uniqueness. For the worker vector, one-point crossover splits both parent vectors at a random cut point and combines them. If crossover is skipped, the better parent is copied directly.</w:t>
      </w:r>
    </w:p>
    <w:p w14:paraId="486DA219" w14:textId="77777777" w:rsidR="00B0557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Mutation is applied independently to each component with probability pₘ = 0.15. For the permutation, two randomly chosen jobs are swapped. For the worker vector, one worker is moved from a randomly chosen donor machine to another machine.</w:t>
      </w:r>
    </w:p>
    <w:p w14:paraId="30F07F10" w14:textId="77777777" w:rsidR="00B0557A" w:rsidRDefault="00B0557A">
      <w:pPr>
        <w:rPr>
          <w:rFonts w:ascii="Times New Roman" w:eastAsia="Times New Roman" w:hAnsi="Times New Roman" w:cs="Times New Roman"/>
          <w:sz w:val="24"/>
          <w:szCs w:val="24"/>
        </w:rPr>
      </w:pPr>
    </w:p>
    <w:p w14:paraId="15474475" w14:textId="77777777" w:rsidR="00B0557A" w:rsidRDefault="00000000">
      <w:pPr>
        <w:pStyle w:val="Heading4"/>
        <w:keepNext w:val="0"/>
        <w:keepLines w:val="0"/>
      </w:pPr>
      <w:bookmarkStart w:id="33" w:name="_gux4gyog5exk" w:colFirst="0" w:colLast="0"/>
      <w:bookmarkEnd w:id="33"/>
      <w:r>
        <w:t>4.7.3 Feasibility Repair and Stopping Criterion</w:t>
      </w:r>
    </w:p>
    <w:p w14:paraId="6A1A0675" w14:textId="77777777" w:rsidR="00B0557A" w:rsidRDefault="00000000">
      <w:pPr>
        <w:spacing w:before="240" w:after="240"/>
        <w:ind w:firstLine="720"/>
        <w:rPr>
          <w:rFonts w:ascii="Times New Roman" w:eastAsia="Times New Roman" w:hAnsi="Times New Roman" w:cs="Times New Roman"/>
          <w:sz w:val="24"/>
          <w:szCs w:val="24"/>
        </w:rPr>
      </w:pPr>
      <w:r>
        <w:rPr>
          <w:rFonts w:ascii="Caudex" w:eastAsia="Caudex" w:hAnsi="Caudex" w:cs="Caudex"/>
          <w:sz w:val="24"/>
          <w:szCs w:val="24"/>
        </w:rPr>
        <w:t>After crossover, the worker vector may no longer sum to W. A repair step fixes this by first enforcing Wₖ ≥ 1 for all machines, then repeatedly incrementing or decrementing workers on randomly chosen machines until the total equals W exactly.</w:t>
      </w:r>
    </w:p>
    <w:p w14:paraId="03769B10" w14:textId="77777777" w:rsidR="00B0557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Each generation keeps the best E = 2 individuals unchanged (elitism) and fills the rest with new offspring. The algorithm stops after 200 generations or after a stall limit of 40 consecutive generations with no improvement in the best </w:t>
      </w:r>
      <w:proofErr w:type="spellStart"/>
      <w:r>
        <w:rPr>
          <w:rFonts w:ascii="Times New Roman" w:eastAsia="Times New Roman" w:hAnsi="Times New Roman" w:cs="Times New Roman"/>
          <w:sz w:val="24"/>
          <w:szCs w:val="24"/>
        </w:rPr>
        <w:t>Cmax</w:t>
      </w:r>
      <w:proofErr w:type="spellEnd"/>
      <w:r>
        <w:rPr>
          <w:rFonts w:ascii="Times New Roman" w:eastAsia="Times New Roman" w:hAnsi="Times New Roman" w:cs="Times New Roman"/>
          <w:sz w:val="24"/>
          <w:szCs w:val="24"/>
        </w:rPr>
        <w:t>, whichever comes first.</w:t>
      </w:r>
    </w:p>
    <w:p w14:paraId="78275F25" w14:textId="77777777" w:rsidR="00B0557A" w:rsidRDefault="00B0557A">
      <w:pPr>
        <w:rPr>
          <w:rFonts w:ascii="Times New Roman" w:eastAsia="Times New Roman" w:hAnsi="Times New Roman" w:cs="Times New Roman"/>
          <w:sz w:val="24"/>
          <w:szCs w:val="24"/>
        </w:rPr>
      </w:pPr>
    </w:p>
    <w:p w14:paraId="197A0056" w14:textId="77777777" w:rsidR="00B0557A" w:rsidRDefault="00000000">
      <w:pPr>
        <w:pStyle w:val="Heading3"/>
        <w:keepNext w:val="0"/>
        <w:keepLines w:val="0"/>
      </w:pPr>
      <w:bookmarkStart w:id="34" w:name="_kat7ellh3kxf" w:colFirst="0" w:colLast="0"/>
      <w:bookmarkEnd w:id="34"/>
      <w:r>
        <w:t>4.8 MILP Formulation</w:t>
      </w:r>
    </w:p>
    <w:p w14:paraId="786B9A50"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MILP provides provably optimal solutions for small instances and serves as the reference for Gap 2 calculations. The nonlinear term 1/</w:t>
      </w:r>
      <w:proofErr w:type="spellStart"/>
      <w:r>
        <w:rPr>
          <w:rFonts w:ascii="Times New Roman" w:eastAsia="Times New Roman" w:hAnsi="Times New Roman" w:cs="Times New Roman"/>
          <w:sz w:val="24"/>
          <w:szCs w:val="24"/>
        </w:rPr>
        <w:t>Wk</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pi(</w:t>
      </w:r>
      <w:proofErr w:type="spellStart"/>
      <w:proofErr w:type="gramEnd"/>
      <w:r>
        <w:rPr>
          <w:rFonts w:ascii="Times New Roman" w:eastAsia="Times New Roman" w:hAnsi="Times New Roman" w:cs="Times New Roman"/>
          <w:sz w:val="24"/>
          <w:szCs w:val="24"/>
        </w:rPr>
        <w:t>Wk</w:t>
      </w:r>
      <w:proofErr w:type="spellEnd"/>
      <w:r>
        <w:rPr>
          <w:rFonts w:ascii="Times New Roman" w:eastAsia="Times New Roman" w:hAnsi="Times New Roman" w:cs="Times New Roman"/>
          <w:sz w:val="24"/>
          <w:szCs w:val="24"/>
        </w:rPr>
        <w:t>) is linearized by discretizing the possible worker counts per machine into S = W - m + 1 levels (since each machine must have at least one worker).</w:t>
      </w:r>
    </w:p>
    <w:p w14:paraId="530BDC4F" w14:textId="77777777" w:rsidR="00B0557A" w:rsidRDefault="00000000">
      <w:pPr>
        <w:pStyle w:val="Heading4"/>
        <w:keepNext w:val="0"/>
        <w:keepLines w:val="0"/>
      </w:pPr>
      <w:bookmarkStart w:id="35" w:name="_ni23e3iu2rib" w:colFirst="0" w:colLast="0"/>
      <w:bookmarkEnd w:id="35"/>
      <w:r>
        <w:t>4.8.1 Variable Layout</w:t>
      </w:r>
    </w:p>
    <w:p w14:paraId="090F963F" w14:textId="77777777" w:rsidR="00B0557A" w:rsidRDefault="00000000">
      <w:pPr>
        <w:spacing w:before="240" w:after="200"/>
        <w:ind w:firstLine="720"/>
        <w:jc w:val="both"/>
        <w:rPr>
          <w:rFonts w:ascii="Times New Roman" w:eastAsia="Times New Roman" w:hAnsi="Times New Roman" w:cs="Times New Roman"/>
          <w:sz w:val="24"/>
          <w:szCs w:val="24"/>
        </w:rPr>
      </w:pPr>
      <w:r w:rsidRPr="00D61073">
        <w:rPr>
          <w:rFonts w:ascii="Times New Roman" w:eastAsia="Times New Roman" w:hAnsi="Times New Roman" w:cs="Times New Roman"/>
          <w:sz w:val="24"/>
          <w:szCs w:val="24"/>
        </w:rPr>
        <w:t xml:space="preserve">Three variable groups are encoded in a flat vector: </w:t>
      </w:r>
      <w:proofErr w:type="spellStart"/>
      <w:r w:rsidRPr="00D61073">
        <w:rPr>
          <w:rFonts w:ascii="Times New Roman" w:eastAsia="Times New Roman" w:hAnsi="Times New Roman" w:cs="Times New Roman"/>
          <w:sz w:val="24"/>
          <w:szCs w:val="24"/>
        </w:rPr>
        <w:t>Cmax</w:t>
      </w:r>
      <w:proofErr w:type="spellEnd"/>
      <w:r w:rsidRPr="00D61073">
        <w:rPr>
          <w:rFonts w:ascii="Times New Roman" w:eastAsia="Times New Roman" w:hAnsi="Times New Roman" w:cs="Times New Roman"/>
          <w:sz w:val="24"/>
          <w:szCs w:val="24"/>
        </w:rPr>
        <w:t xml:space="preserve"> (continuous, ≥ 0); y[</w:t>
      </w:r>
      <w:proofErr w:type="spellStart"/>
      <w:r w:rsidRPr="00D61073">
        <w:rPr>
          <w:rFonts w:ascii="Times New Roman" w:eastAsia="Times New Roman" w:hAnsi="Times New Roman" w:cs="Times New Roman"/>
          <w:sz w:val="24"/>
          <w:szCs w:val="24"/>
        </w:rPr>
        <w:t>k,s</w:t>
      </w:r>
      <w:proofErr w:type="spellEnd"/>
      <w:r w:rsidRPr="00D61073">
        <w:rPr>
          <w:rFonts w:ascii="Times New Roman" w:eastAsia="Times New Roman" w:hAnsi="Times New Roman" w:cs="Times New Roman"/>
          <w:sz w:val="24"/>
          <w:szCs w:val="24"/>
        </w:rPr>
        <w:t xml:space="preserve">] </w:t>
      </w:r>
      <w:r w:rsidRPr="00D61073">
        <w:rPr>
          <w:rFonts w:ascii="Cambria Math" w:eastAsia="Times New Roman" w:hAnsi="Cambria Math" w:cs="Cambria Math"/>
          <w:sz w:val="24"/>
          <w:szCs w:val="24"/>
        </w:rPr>
        <w:t>∈</w:t>
      </w:r>
      <w:r w:rsidRPr="00D61073">
        <w:rPr>
          <w:rFonts w:ascii="Times New Roman" w:eastAsia="Times New Roman" w:hAnsi="Times New Roman" w:cs="Times New Roman"/>
          <w:sz w:val="24"/>
          <w:szCs w:val="24"/>
        </w:rPr>
        <w:t xml:space="preserve"> {0,1} equals 1 if machine k receives exactly s+1 workers; z[</w:t>
      </w:r>
      <w:proofErr w:type="spellStart"/>
      <w:r w:rsidRPr="00D61073">
        <w:rPr>
          <w:rFonts w:ascii="Times New Roman" w:eastAsia="Times New Roman" w:hAnsi="Times New Roman" w:cs="Times New Roman"/>
          <w:sz w:val="24"/>
          <w:szCs w:val="24"/>
        </w:rPr>
        <w:t>i,k,s</w:t>
      </w:r>
      <w:proofErr w:type="spellEnd"/>
      <w:r w:rsidRPr="00D61073">
        <w:rPr>
          <w:rFonts w:ascii="Times New Roman" w:eastAsia="Times New Roman" w:hAnsi="Times New Roman" w:cs="Times New Roman"/>
          <w:sz w:val="24"/>
          <w:szCs w:val="24"/>
        </w:rPr>
        <w:t xml:space="preserve">] </w:t>
      </w:r>
      <w:r w:rsidRPr="00D61073">
        <w:rPr>
          <w:rFonts w:ascii="Cambria Math" w:eastAsia="Times New Roman" w:hAnsi="Cambria Math" w:cs="Cambria Math"/>
          <w:sz w:val="24"/>
          <w:szCs w:val="24"/>
        </w:rPr>
        <w:t>∈</w:t>
      </w:r>
      <w:r w:rsidRPr="00D61073">
        <w:rPr>
          <w:rFonts w:ascii="Times New Roman" w:eastAsia="Times New Roman" w:hAnsi="Times New Roman" w:cs="Times New Roman"/>
          <w:sz w:val="24"/>
          <w:szCs w:val="24"/>
        </w:rPr>
        <w:t xml:space="preserve"> {0,1} equals 1 if job </w:t>
      </w:r>
      <w:proofErr w:type="spellStart"/>
      <w:r w:rsidRPr="00D61073">
        <w:rPr>
          <w:rFonts w:ascii="Times New Roman" w:eastAsia="Times New Roman" w:hAnsi="Times New Roman" w:cs="Times New Roman"/>
          <w:sz w:val="24"/>
          <w:szCs w:val="24"/>
        </w:rPr>
        <w:t>i</w:t>
      </w:r>
      <w:proofErr w:type="spellEnd"/>
      <w:r w:rsidRPr="00D61073">
        <w:rPr>
          <w:rFonts w:ascii="Times New Roman" w:eastAsia="Times New Roman" w:hAnsi="Times New Roman" w:cs="Times New Roman"/>
          <w:sz w:val="24"/>
          <w:szCs w:val="24"/>
        </w:rPr>
        <w:t xml:space="preserve"> is assigned to machine k and machine k has s+1 workers. For Family H with m=3, W=10, this gives S=8 worker levels, 24 y-variables, and 144–288 z-variables, which is a very small MILP that </w:t>
      </w:r>
      <w:proofErr w:type="spellStart"/>
      <w:r w:rsidRPr="00D61073">
        <w:rPr>
          <w:rFonts w:ascii="Times New Roman" w:eastAsia="Times New Roman" w:hAnsi="Times New Roman" w:cs="Times New Roman"/>
          <w:sz w:val="24"/>
          <w:szCs w:val="24"/>
        </w:rPr>
        <w:t>HiGHS</w:t>
      </w:r>
      <w:proofErr w:type="spellEnd"/>
      <w:r w:rsidRPr="00D61073">
        <w:rPr>
          <w:rFonts w:ascii="Times New Roman" w:eastAsia="Times New Roman" w:hAnsi="Times New Roman" w:cs="Times New Roman"/>
          <w:sz w:val="24"/>
          <w:szCs w:val="24"/>
        </w:rPr>
        <w:t xml:space="preserve"> solves in seconds to minutes.</w:t>
      </w:r>
    </w:p>
    <w:p w14:paraId="3603B6AB" w14:textId="77777777" w:rsidR="00B0557A" w:rsidRDefault="00000000">
      <w:pPr>
        <w:pStyle w:val="Heading4"/>
        <w:keepNext w:val="0"/>
        <w:keepLines w:val="0"/>
      </w:pPr>
      <w:bookmarkStart w:id="36" w:name="_ukcqcqi92ao9" w:colFirst="0" w:colLast="0"/>
      <w:bookmarkEnd w:id="36"/>
      <w:r>
        <w:t>4.8.2 Constraints</w:t>
      </w:r>
    </w:p>
    <w:p w14:paraId="47839869" w14:textId="77777777" w:rsidR="00B0557A" w:rsidRDefault="00000000">
      <w:pPr>
        <w:spacing w:before="240" w:after="200"/>
        <w:ind w:firstLine="720"/>
        <w:jc w:val="both"/>
        <w:rPr>
          <w:rFonts w:ascii="Times New Roman" w:eastAsia="Times New Roman" w:hAnsi="Times New Roman" w:cs="Times New Roman"/>
          <w:sz w:val="24"/>
          <w:szCs w:val="24"/>
        </w:rPr>
      </w:pPr>
      <w:r w:rsidRPr="00D61073">
        <w:rPr>
          <w:rFonts w:ascii="Times New Roman" w:eastAsia="Times New Roman" w:hAnsi="Times New Roman" w:cs="Times New Roman"/>
          <w:sz w:val="24"/>
          <w:szCs w:val="24"/>
        </w:rPr>
        <w:t>Five constraint groups are enforced: (8) each job assigned exactly once; (9) each machine receives exactly one worker level; (10) z[</w:t>
      </w:r>
      <w:proofErr w:type="spellStart"/>
      <w:proofErr w:type="gramStart"/>
      <w:r w:rsidRPr="00D61073">
        <w:rPr>
          <w:rFonts w:ascii="Times New Roman" w:eastAsia="Times New Roman" w:hAnsi="Times New Roman" w:cs="Times New Roman"/>
          <w:sz w:val="24"/>
          <w:szCs w:val="24"/>
        </w:rPr>
        <w:t>i,k</w:t>
      </w:r>
      <w:proofErr w:type="gramEnd"/>
      <w:r w:rsidRPr="00D61073">
        <w:rPr>
          <w:rFonts w:ascii="Times New Roman" w:eastAsia="Times New Roman" w:hAnsi="Times New Roman" w:cs="Times New Roman"/>
          <w:sz w:val="24"/>
          <w:szCs w:val="24"/>
        </w:rPr>
        <w:t>,s</w:t>
      </w:r>
      <w:proofErr w:type="spellEnd"/>
      <w:r w:rsidRPr="00D61073">
        <w:rPr>
          <w:rFonts w:ascii="Times New Roman" w:eastAsia="Times New Roman" w:hAnsi="Times New Roman" w:cs="Times New Roman"/>
          <w:sz w:val="24"/>
          <w:szCs w:val="24"/>
        </w:rPr>
        <w:t>] ≤ y[</w:t>
      </w:r>
      <w:proofErr w:type="spellStart"/>
      <w:proofErr w:type="gramStart"/>
      <w:r w:rsidRPr="00D61073">
        <w:rPr>
          <w:rFonts w:ascii="Times New Roman" w:eastAsia="Times New Roman" w:hAnsi="Times New Roman" w:cs="Times New Roman"/>
          <w:sz w:val="24"/>
          <w:szCs w:val="24"/>
        </w:rPr>
        <w:t>k,s</w:t>
      </w:r>
      <w:proofErr w:type="spellEnd"/>
      <w:proofErr w:type="gramEnd"/>
      <w:r w:rsidRPr="00D61073">
        <w:rPr>
          <w:rFonts w:ascii="Times New Roman" w:eastAsia="Times New Roman" w:hAnsi="Times New Roman" w:cs="Times New Roman"/>
          <w:sz w:val="24"/>
          <w:szCs w:val="24"/>
        </w:rPr>
        <w:t xml:space="preserve">] linking job and worker-level assignments; (11) total workers equal W; (12) each machine load bounded by </w:t>
      </w:r>
      <w:proofErr w:type="spellStart"/>
      <w:r w:rsidRPr="00D61073">
        <w:rPr>
          <w:rFonts w:ascii="Times New Roman" w:eastAsia="Times New Roman" w:hAnsi="Times New Roman" w:cs="Times New Roman"/>
          <w:sz w:val="24"/>
          <w:szCs w:val="24"/>
        </w:rPr>
        <w:t>Cmax</w:t>
      </w:r>
      <w:proofErr w:type="spellEnd"/>
      <w:r w:rsidRPr="00D61073">
        <w:rPr>
          <w:rFonts w:ascii="Times New Roman" w:eastAsia="Times New Roman" w:hAnsi="Times New Roman" w:cs="Times New Roman"/>
          <w:sz w:val="24"/>
          <w:szCs w:val="24"/>
        </w:rPr>
        <w:t xml:space="preserve">. The model is solved with </w:t>
      </w:r>
      <w:proofErr w:type="spellStart"/>
      <w:r w:rsidRPr="00D61073">
        <w:rPr>
          <w:rFonts w:ascii="Times New Roman" w:eastAsia="Times New Roman" w:hAnsi="Times New Roman" w:cs="Times New Roman"/>
          <w:sz w:val="24"/>
          <w:szCs w:val="24"/>
        </w:rPr>
        <w:t>mip_rel_gap</w:t>
      </w:r>
      <w:proofErr w:type="spellEnd"/>
      <w:r w:rsidRPr="00D61073">
        <w:rPr>
          <w:rFonts w:ascii="Times New Roman" w:eastAsia="Times New Roman" w:hAnsi="Times New Roman" w:cs="Times New Roman"/>
          <w:sz w:val="24"/>
          <w:szCs w:val="24"/>
        </w:rPr>
        <w:t xml:space="preserve"> = 1e-6 and no time limit, using </w:t>
      </w:r>
      <w:proofErr w:type="spellStart"/>
      <w:proofErr w:type="gramStart"/>
      <w:r w:rsidRPr="00D61073">
        <w:rPr>
          <w:rFonts w:ascii="Times New Roman" w:eastAsia="Times New Roman" w:hAnsi="Times New Roman" w:cs="Times New Roman"/>
          <w:sz w:val="24"/>
          <w:szCs w:val="24"/>
        </w:rPr>
        <w:t>scipy.optimize</w:t>
      </w:r>
      <w:proofErr w:type="gramEnd"/>
      <w:r w:rsidRPr="00D61073">
        <w:rPr>
          <w:rFonts w:ascii="Times New Roman" w:eastAsia="Times New Roman" w:hAnsi="Times New Roman" w:cs="Times New Roman"/>
          <w:sz w:val="24"/>
          <w:szCs w:val="24"/>
        </w:rPr>
        <w:t>.milp</w:t>
      </w:r>
      <w:proofErr w:type="spellEnd"/>
      <w:r w:rsidRPr="00D61073">
        <w:rPr>
          <w:rFonts w:ascii="Times New Roman" w:eastAsia="Times New Roman" w:hAnsi="Times New Roman" w:cs="Times New Roman"/>
          <w:sz w:val="24"/>
          <w:szCs w:val="24"/>
        </w:rPr>
        <w:t xml:space="preserve"> which calls </w:t>
      </w:r>
      <w:proofErr w:type="spellStart"/>
      <w:r w:rsidRPr="00D61073">
        <w:rPr>
          <w:rFonts w:ascii="Times New Roman" w:eastAsia="Times New Roman" w:hAnsi="Times New Roman" w:cs="Times New Roman"/>
          <w:sz w:val="24"/>
          <w:szCs w:val="24"/>
        </w:rPr>
        <w:t>HiGHS</w:t>
      </w:r>
      <w:proofErr w:type="spellEnd"/>
      <w:r w:rsidRPr="00D61073">
        <w:rPr>
          <w:rFonts w:ascii="Times New Roman" w:eastAsia="Times New Roman" w:hAnsi="Times New Roman" w:cs="Times New Roman"/>
          <w:sz w:val="24"/>
          <w:szCs w:val="24"/>
        </w:rPr>
        <w:t xml:space="preserve"> internally.</w:t>
      </w:r>
    </w:p>
    <w:p w14:paraId="1E7AC944" w14:textId="77777777" w:rsidR="00B0557A" w:rsidRDefault="00000000">
      <w:pPr>
        <w:pStyle w:val="Heading4"/>
        <w:keepNext w:val="0"/>
        <w:keepLines w:val="0"/>
      </w:pPr>
      <w:bookmarkStart w:id="37" w:name="_v60k42nnuyim" w:colFirst="0" w:colLast="0"/>
      <w:bookmarkEnd w:id="37"/>
      <w:r>
        <w:t>4.8.3 Solution Recovery</w:t>
      </w:r>
    </w:p>
    <w:p w14:paraId="6787F65D"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solving, the assignment and worker vectors are recovered from binary variables by scanning for y[</w:t>
      </w:r>
      <w:proofErr w:type="spellStart"/>
      <w:proofErr w:type="gramStart"/>
      <w:r>
        <w:rPr>
          <w:rFonts w:ascii="Times New Roman" w:eastAsia="Times New Roman" w:hAnsi="Times New Roman" w:cs="Times New Roman"/>
          <w:sz w:val="24"/>
          <w:szCs w:val="24"/>
        </w:rPr>
        <w:t>k,s</w:t>
      </w:r>
      <w:proofErr w:type="spellEnd"/>
      <w:proofErr w:type="gramEnd"/>
      <w:r>
        <w:rPr>
          <w:rFonts w:ascii="Times New Roman" w:eastAsia="Times New Roman" w:hAnsi="Times New Roman" w:cs="Times New Roman"/>
          <w:sz w:val="24"/>
          <w:szCs w:val="24"/>
        </w:rPr>
        <w:t>] &gt; 0.5 and z[</w:t>
      </w:r>
      <w:proofErr w:type="spellStart"/>
      <w:proofErr w:type="gramStart"/>
      <w:r>
        <w:rPr>
          <w:rFonts w:ascii="Times New Roman" w:eastAsia="Times New Roman" w:hAnsi="Times New Roman" w:cs="Times New Roman"/>
          <w:sz w:val="24"/>
          <w:szCs w:val="24"/>
        </w:rPr>
        <w:t>i,k</w:t>
      </w:r>
      <w:proofErr w:type="gramEnd"/>
      <w:r>
        <w:rPr>
          <w:rFonts w:ascii="Times New Roman" w:eastAsia="Times New Roman" w:hAnsi="Times New Roman" w:cs="Times New Roman"/>
          <w:sz w:val="24"/>
          <w:szCs w:val="24"/>
        </w:rPr>
        <w:t>,s</w:t>
      </w:r>
      <w:proofErr w:type="spellEnd"/>
      <w:r>
        <w:rPr>
          <w:rFonts w:ascii="Times New Roman" w:eastAsia="Times New Roman" w:hAnsi="Times New Roman" w:cs="Times New Roman"/>
          <w:sz w:val="24"/>
          <w:szCs w:val="24"/>
        </w:rPr>
        <w:t xml:space="preserve">] &gt; 0.5. The recovered solution is re-evaluated via </w:t>
      </w:r>
      <w:proofErr w:type="spellStart"/>
      <w:r>
        <w:rPr>
          <w:rFonts w:ascii="Times New Roman" w:eastAsia="Times New Roman" w:hAnsi="Times New Roman" w:cs="Times New Roman"/>
          <w:sz w:val="24"/>
          <w:szCs w:val="24"/>
        </w:rPr>
        <w:t>compute_</w:t>
      </w:r>
      <w:proofErr w:type="gramStart"/>
      <w:r>
        <w:rPr>
          <w:rFonts w:ascii="Times New Roman" w:eastAsia="Times New Roman" w:hAnsi="Times New Roman" w:cs="Times New Roman"/>
          <w:sz w:val="24"/>
          <w:szCs w:val="24"/>
        </w:rPr>
        <w:t>makespan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to verify consistency with the MILP objective value.</w:t>
      </w:r>
    </w:p>
    <w:p w14:paraId="6603449F" w14:textId="77777777" w:rsidR="00B0557A" w:rsidRDefault="00B0557A"/>
    <w:p w14:paraId="266C64C0" w14:textId="77777777" w:rsidR="00B0557A" w:rsidRDefault="00B0557A"/>
    <w:p w14:paraId="2761DD30" w14:textId="77777777" w:rsidR="00B0557A" w:rsidRDefault="00000000">
      <w:pPr>
        <w:pStyle w:val="Heading2"/>
        <w:numPr>
          <w:ilvl w:val="0"/>
          <w:numId w:val="4"/>
        </w:numPr>
        <w:rPr>
          <w:rFonts w:ascii="Times New Roman" w:eastAsia="Times New Roman" w:hAnsi="Times New Roman" w:cs="Times New Roman"/>
        </w:rPr>
      </w:pPr>
      <w:bookmarkStart w:id="38" w:name="_zc4waf1vfb83" w:colFirst="0" w:colLast="0"/>
      <w:bookmarkEnd w:id="38"/>
      <w:r>
        <w:rPr>
          <w:rFonts w:ascii="Times New Roman" w:eastAsia="Times New Roman" w:hAnsi="Times New Roman" w:cs="Times New Roman"/>
        </w:rPr>
        <w:t>Experimental Setup</w:t>
      </w:r>
    </w:p>
    <w:p w14:paraId="706F4031" w14:textId="77777777" w:rsidR="00B0557A" w:rsidRDefault="00000000">
      <w:pPr>
        <w:pStyle w:val="Heading3"/>
        <w:keepNext w:val="0"/>
        <w:keepLines w:val="0"/>
        <w:jc w:val="both"/>
      </w:pPr>
      <w:bookmarkStart w:id="39" w:name="_lx6qabe4dpg4" w:colFirst="0" w:colLast="0"/>
      <w:bookmarkEnd w:id="39"/>
      <w:r>
        <w:t>5.1 Benchmark Instances</w:t>
      </w:r>
    </w:p>
    <w:p w14:paraId="76FE9C1F"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All experiments use the Family H benchmark instances introduced by Hu [1]. Two configurations are evaluated:</w:t>
      </w:r>
    </w:p>
    <w:p w14:paraId="20B84913" w14:textId="77777777" w:rsidR="00B0557A" w:rsidRDefault="00000000">
      <w:pPr>
        <w:numPr>
          <w:ilvl w:val="0"/>
          <w:numId w:val="5"/>
        </w:numPr>
        <w:spacing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I/P/6/3/10: n=6 jobs, m=3 machines, W=10 workers. Which are small instances, good for exact solving.</w:t>
      </w:r>
    </w:p>
    <w:p w14:paraId="58D82276" w14:textId="77777777" w:rsidR="00B0557A" w:rsidRDefault="00000000">
      <w:pPr>
        <w:numPr>
          <w:ilvl w:val="0"/>
          <w:numId w:val="5"/>
        </w:numPr>
        <w:spacing w:after="80" w:line="259" w:lineRule="auto"/>
        <w:jc w:val="both"/>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I/P/12/3/10: n=12 jobs, m=3 machines, W=10 workers. Which are larger instances that challenge exact methods.</w:t>
      </w:r>
    </w:p>
    <w:p w14:paraId="76AEEA6C"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configuration, 500 independent instances are generated with seeds 0 through 499. Parameters are drawn uniformly: Ai ~ </w:t>
      </w:r>
      <w:proofErr w:type="gramStart"/>
      <w:r>
        <w:rPr>
          <w:rFonts w:ascii="Times New Roman" w:eastAsia="Times New Roman" w:hAnsi="Times New Roman" w:cs="Times New Roman"/>
          <w:sz w:val="24"/>
          <w:szCs w:val="24"/>
        </w:rPr>
        <w:t>U[</w:t>
      </w:r>
      <w:proofErr w:type="gramEnd"/>
      <w:r>
        <w:rPr>
          <w:rFonts w:ascii="Times New Roman" w:eastAsia="Times New Roman" w:hAnsi="Times New Roman" w:cs="Times New Roman"/>
          <w:sz w:val="24"/>
          <w:szCs w:val="24"/>
        </w:rPr>
        <w:t xml:space="preserve">0,99], Bi ~ </w:t>
      </w:r>
      <w:proofErr w:type="gramStart"/>
      <w:r>
        <w:rPr>
          <w:rFonts w:ascii="Times New Roman" w:eastAsia="Times New Roman" w:hAnsi="Times New Roman" w:cs="Times New Roman"/>
          <w:sz w:val="24"/>
          <w:szCs w:val="24"/>
        </w:rPr>
        <w:t>U[</w:t>
      </w:r>
      <w:proofErr w:type="gramEnd"/>
      <w:r>
        <w:rPr>
          <w:rFonts w:ascii="Times New Roman" w:eastAsia="Times New Roman" w:hAnsi="Times New Roman" w:cs="Times New Roman"/>
          <w:sz w:val="24"/>
          <w:szCs w:val="24"/>
        </w:rPr>
        <w:t xml:space="preserve">1,99], Ei ~ </w:t>
      </w:r>
      <w:proofErr w:type="gramStart"/>
      <w:r>
        <w:rPr>
          <w:rFonts w:ascii="Times New Roman" w:eastAsia="Times New Roman" w:hAnsi="Times New Roman" w:cs="Times New Roman"/>
          <w:sz w:val="24"/>
          <w:szCs w:val="24"/>
        </w:rPr>
        <w:t>U[</w:t>
      </w:r>
      <w:proofErr w:type="gramEnd"/>
      <w:r>
        <w:rPr>
          <w:rFonts w:ascii="Times New Roman" w:eastAsia="Times New Roman" w:hAnsi="Times New Roman" w:cs="Times New Roman"/>
          <w:sz w:val="24"/>
          <w:szCs w:val="24"/>
        </w:rPr>
        <w:t>1,99]. Using 500 seeds substantially exceeds the 100-instance sets used in prior work, providing more statistically robust comparisons.</w:t>
      </w:r>
    </w:p>
    <w:p w14:paraId="2F641E1B" w14:textId="77777777" w:rsidR="00B0557A" w:rsidRDefault="00000000">
      <w:pPr>
        <w:pStyle w:val="Heading3"/>
        <w:keepNext w:val="0"/>
        <w:keepLines w:val="0"/>
        <w:jc w:val="both"/>
      </w:pPr>
      <w:bookmarkStart w:id="40" w:name="_wizi3lg2flxm" w:colFirst="0" w:colLast="0"/>
      <w:bookmarkEnd w:id="40"/>
      <w:r>
        <w:t>5.2 Performance Metrics</w:t>
      </w:r>
    </w:p>
    <w:p w14:paraId="2EE3C8CD"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Three gap measures are reported for each algorithm and instance. All gaps are raw ratios (not multiplied by 100). Table 3 defines each measure.</w:t>
      </w:r>
    </w:p>
    <w:p w14:paraId="739B35E3" w14:textId="77777777" w:rsidR="00B0557A" w:rsidRDefault="00000000">
      <w:pPr>
        <w:spacing w:before="240"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3. Gap metric definitions.</w:t>
      </w:r>
    </w:p>
    <w:tbl>
      <w:tblPr>
        <w:tblStyle w:val="a1"/>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2805"/>
        <w:gridCol w:w="5025"/>
      </w:tblGrid>
      <w:tr w:rsidR="00B0557A" w14:paraId="4FB9E121" w14:textId="77777777">
        <w:trPr>
          <w:trHeight w:val="405"/>
        </w:trPr>
        <w:tc>
          <w:tcPr>
            <w:tcW w:w="1155" w:type="dxa"/>
            <w:tcBorders>
              <w:top w:val="single" w:sz="6" w:space="0" w:color="CCCCCC"/>
              <w:left w:val="single" w:sz="6" w:space="0" w:color="CCCCCC"/>
              <w:bottom w:val="single" w:sz="6" w:space="0" w:color="CCCCCC"/>
              <w:right w:val="single" w:sz="6" w:space="0" w:color="CCCCCC"/>
            </w:tcBorders>
            <w:shd w:val="clear" w:color="auto" w:fill="1F3864"/>
            <w:tcMar>
              <w:top w:w="60" w:type="dxa"/>
              <w:left w:w="100" w:type="dxa"/>
              <w:bottom w:w="60" w:type="dxa"/>
              <w:right w:w="100" w:type="dxa"/>
            </w:tcMar>
          </w:tcPr>
          <w:p w14:paraId="246F485E"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Gap</w:t>
            </w:r>
          </w:p>
        </w:tc>
        <w:tc>
          <w:tcPr>
            <w:tcW w:w="2805"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5C37FE36"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Formula</w:t>
            </w:r>
          </w:p>
        </w:tc>
        <w:tc>
          <w:tcPr>
            <w:tcW w:w="5025"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6B204311"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Interpretation</w:t>
            </w:r>
          </w:p>
        </w:tc>
      </w:tr>
      <w:tr w:rsidR="00B0557A" w14:paraId="72A60B05" w14:textId="77777777">
        <w:trPr>
          <w:trHeight w:val="675"/>
        </w:trPr>
        <w:tc>
          <w:tcPr>
            <w:tcW w:w="1155" w:type="dxa"/>
            <w:tcBorders>
              <w:top w:val="nil"/>
              <w:left w:val="single" w:sz="6" w:space="0" w:color="CCCCCC"/>
              <w:bottom w:val="single" w:sz="6" w:space="0" w:color="CCCCCC"/>
              <w:right w:val="single" w:sz="6" w:space="0" w:color="CCCCCC"/>
            </w:tcBorders>
            <w:tcMar>
              <w:top w:w="60" w:type="dxa"/>
              <w:left w:w="100" w:type="dxa"/>
              <w:bottom w:w="60" w:type="dxa"/>
              <w:right w:w="100" w:type="dxa"/>
            </w:tcMar>
          </w:tcPr>
          <w:p w14:paraId="28FE95DE" w14:textId="77777777" w:rsidR="00B0557A"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Gap 1</w:t>
            </w:r>
          </w:p>
        </w:tc>
        <w:tc>
          <w:tcPr>
            <w:tcW w:w="2805" w:type="dxa"/>
            <w:tcBorders>
              <w:top w:val="nil"/>
              <w:left w:val="nil"/>
              <w:bottom w:val="single" w:sz="6" w:space="0" w:color="CCCCCC"/>
              <w:right w:val="single" w:sz="6" w:space="0" w:color="CCCCCC"/>
            </w:tcBorders>
            <w:tcMar>
              <w:top w:w="60" w:type="dxa"/>
              <w:left w:w="100" w:type="dxa"/>
              <w:bottom w:w="60" w:type="dxa"/>
              <w:right w:w="100" w:type="dxa"/>
            </w:tcMar>
          </w:tcPr>
          <w:p w14:paraId="49C8282F"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Cmax</w:t>
            </w:r>
            <w:proofErr w:type="spellEnd"/>
            <w:r>
              <w:rPr>
                <w:rFonts w:ascii="Times New Roman" w:eastAsia="Times New Roman" w:hAnsi="Times New Roman" w:cs="Times New Roman"/>
                <w:sz w:val="20"/>
                <w:szCs w:val="20"/>
              </w:rPr>
              <w:t xml:space="preserve"> - LB) / LB</w:t>
            </w:r>
          </w:p>
        </w:tc>
        <w:tc>
          <w:tcPr>
            <w:tcW w:w="502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EBA784E" w14:textId="77777777" w:rsidR="00B0557A" w:rsidRDefault="00000000">
            <w:pPr>
              <w:jc w:val="both"/>
              <w:rPr>
                <w:rFonts w:ascii="Times New Roman" w:eastAsia="Times New Roman" w:hAnsi="Times New Roman" w:cs="Times New Roman"/>
                <w:sz w:val="20"/>
                <w:szCs w:val="20"/>
              </w:rPr>
            </w:pPr>
            <w:r>
              <w:rPr>
                <w:rFonts w:ascii="Gungsuh" w:eastAsia="Gungsuh" w:hAnsi="Gungsuh" w:cs="Gungsuh"/>
                <w:sz w:val="20"/>
                <w:szCs w:val="20"/>
              </w:rPr>
              <w:t>Distance from theoretical lower bound. Always ≥ 0; loose on small instances.</w:t>
            </w:r>
          </w:p>
        </w:tc>
      </w:tr>
      <w:tr w:rsidR="00B0557A" w14:paraId="13F8C54F" w14:textId="77777777">
        <w:trPr>
          <w:trHeight w:val="675"/>
        </w:trPr>
        <w:tc>
          <w:tcPr>
            <w:tcW w:w="1155" w:type="dxa"/>
            <w:tcBorders>
              <w:top w:val="nil"/>
              <w:left w:val="single" w:sz="6" w:space="0" w:color="CCCCCC"/>
              <w:bottom w:val="single" w:sz="6" w:space="0" w:color="CCCCCC"/>
              <w:right w:val="single" w:sz="6" w:space="0" w:color="CCCCCC"/>
            </w:tcBorders>
            <w:tcMar>
              <w:top w:w="60" w:type="dxa"/>
              <w:left w:w="100" w:type="dxa"/>
              <w:bottom w:w="60" w:type="dxa"/>
              <w:right w:w="100" w:type="dxa"/>
            </w:tcMar>
          </w:tcPr>
          <w:p w14:paraId="6701B1FB" w14:textId="77777777" w:rsidR="00B0557A"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Gap 2</w:t>
            </w:r>
          </w:p>
        </w:tc>
        <w:tc>
          <w:tcPr>
            <w:tcW w:w="2805" w:type="dxa"/>
            <w:tcBorders>
              <w:top w:val="nil"/>
              <w:left w:val="nil"/>
              <w:bottom w:val="single" w:sz="6" w:space="0" w:color="CCCCCC"/>
              <w:right w:val="single" w:sz="6" w:space="0" w:color="CCCCCC"/>
            </w:tcBorders>
            <w:tcMar>
              <w:top w:w="60" w:type="dxa"/>
              <w:left w:w="100" w:type="dxa"/>
              <w:bottom w:w="60" w:type="dxa"/>
              <w:right w:w="100" w:type="dxa"/>
            </w:tcMar>
          </w:tcPr>
          <w:p w14:paraId="4715CB11"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Cmax</w:t>
            </w:r>
            <w:proofErr w:type="spellEnd"/>
            <w:r>
              <w:rPr>
                <w:rFonts w:ascii="Times New Roman" w:eastAsia="Times New Roman" w:hAnsi="Times New Roman" w:cs="Times New Roman"/>
                <w:sz w:val="20"/>
                <w:szCs w:val="20"/>
              </w:rPr>
              <w:t xml:space="preserve"> - MILP) / MILP</w:t>
            </w:r>
          </w:p>
        </w:tc>
        <w:tc>
          <w:tcPr>
            <w:tcW w:w="502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2A1C1FB2"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Distance from proven optimum. MILP = </w:t>
            </w:r>
            <w:proofErr w:type="gramStart"/>
            <w:r>
              <w:rPr>
                <w:rFonts w:ascii="Times New Roman" w:eastAsia="Times New Roman" w:hAnsi="Times New Roman" w:cs="Times New Roman"/>
                <w:sz w:val="20"/>
                <w:szCs w:val="20"/>
              </w:rPr>
              <w:t>0 by definition</w:t>
            </w:r>
            <w:proofErr w:type="gramEnd"/>
            <w:r>
              <w:rPr>
                <w:rFonts w:ascii="Times New Roman" w:eastAsia="Times New Roman" w:hAnsi="Times New Roman" w:cs="Times New Roman"/>
                <w:sz w:val="20"/>
                <w:szCs w:val="20"/>
              </w:rPr>
              <w:t>.</w:t>
            </w:r>
          </w:p>
        </w:tc>
      </w:tr>
      <w:tr w:rsidR="00B0557A" w14:paraId="1CF49B5A" w14:textId="77777777">
        <w:trPr>
          <w:trHeight w:val="675"/>
        </w:trPr>
        <w:tc>
          <w:tcPr>
            <w:tcW w:w="1155" w:type="dxa"/>
            <w:tcBorders>
              <w:top w:val="nil"/>
              <w:left w:val="single" w:sz="6" w:space="0" w:color="CCCCCC"/>
              <w:bottom w:val="single" w:sz="6" w:space="0" w:color="CCCCCC"/>
              <w:right w:val="single" w:sz="6" w:space="0" w:color="CCCCCC"/>
            </w:tcBorders>
            <w:tcMar>
              <w:top w:w="60" w:type="dxa"/>
              <w:left w:w="100" w:type="dxa"/>
              <w:bottom w:w="60" w:type="dxa"/>
              <w:right w:w="100" w:type="dxa"/>
            </w:tcMar>
          </w:tcPr>
          <w:p w14:paraId="49B632C7" w14:textId="77777777" w:rsidR="00B0557A"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Gap 3</w:t>
            </w:r>
          </w:p>
        </w:tc>
        <w:tc>
          <w:tcPr>
            <w:tcW w:w="2805" w:type="dxa"/>
            <w:tcBorders>
              <w:top w:val="nil"/>
              <w:left w:val="nil"/>
              <w:bottom w:val="single" w:sz="6" w:space="0" w:color="CCCCCC"/>
              <w:right w:val="single" w:sz="6" w:space="0" w:color="CCCCCC"/>
            </w:tcBorders>
            <w:tcMar>
              <w:top w:w="60" w:type="dxa"/>
              <w:left w:w="100" w:type="dxa"/>
              <w:bottom w:w="60" w:type="dxa"/>
              <w:right w:w="100" w:type="dxa"/>
            </w:tcMar>
          </w:tcPr>
          <w:p w14:paraId="6DC6D648"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Cmax</w:t>
            </w:r>
            <w:proofErr w:type="spellEnd"/>
            <w:r>
              <w:rPr>
                <w:rFonts w:ascii="Times New Roman" w:eastAsia="Times New Roman" w:hAnsi="Times New Roman" w:cs="Times New Roman"/>
                <w:sz w:val="20"/>
                <w:szCs w:val="20"/>
              </w:rPr>
              <w:t xml:space="preserve"> - Best) / Best</w:t>
            </w:r>
          </w:p>
        </w:tc>
        <w:tc>
          <w:tcPr>
            <w:tcW w:w="5025" w:type="dxa"/>
            <w:tcBorders>
              <w:top w:val="nil"/>
              <w:left w:val="nil"/>
              <w:bottom w:val="single" w:sz="6" w:space="0" w:color="CCCCCC"/>
              <w:right w:val="single" w:sz="6" w:space="0" w:color="CCCCCC"/>
            </w:tcBorders>
            <w:tcMar>
              <w:top w:w="60" w:type="dxa"/>
              <w:left w:w="100" w:type="dxa"/>
              <w:bottom w:w="60" w:type="dxa"/>
              <w:right w:w="100" w:type="dxa"/>
            </w:tcMar>
          </w:tcPr>
          <w:p w14:paraId="001767C5"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Distance from best solution found. Best algorithm across all seven = 0.</w:t>
            </w:r>
          </w:p>
        </w:tc>
      </w:tr>
    </w:tbl>
    <w:p w14:paraId="6EF89AAB" w14:textId="77777777" w:rsidR="00B0557A" w:rsidRDefault="00000000">
      <w:pPr>
        <w:pStyle w:val="Heading3"/>
        <w:keepNext w:val="0"/>
        <w:keepLines w:val="0"/>
        <w:jc w:val="both"/>
      </w:pPr>
      <w:bookmarkStart w:id="41" w:name="_4nxto0ncawl" w:colFirst="0" w:colLast="0"/>
      <w:bookmarkEnd w:id="41"/>
      <w:r>
        <w:t>5.3 Implementation Details</w:t>
      </w:r>
    </w:p>
    <w:p w14:paraId="52528AD4"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algorithms are implemented in Python 3 on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The MILP is solved via </w:t>
      </w:r>
      <w:proofErr w:type="spellStart"/>
      <w:proofErr w:type="gramStart"/>
      <w:r>
        <w:rPr>
          <w:rFonts w:ascii="Times New Roman" w:eastAsia="Times New Roman" w:hAnsi="Times New Roman" w:cs="Times New Roman"/>
          <w:sz w:val="24"/>
          <w:szCs w:val="24"/>
        </w:rPr>
        <w:t>scipy.optimize</w:t>
      </w:r>
      <w:proofErr w:type="gramEnd"/>
      <w:r>
        <w:rPr>
          <w:rFonts w:ascii="Times New Roman" w:eastAsia="Times New Roman" w:hAnsi="Times New Roman" w:cs="Times New Roman"/>
          <w:sz w:val="24"/>
          <w:szCs w:val="24"/>
        </w:rPr>
        <w:t>.milp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HiGHS</w:t>
      </w:r>
      <w:proofErr w:type="spellEnd"/>
      <w:r>
        <w:rPr>
          <w:rFonts w:ascii="Times New Roman" w:eastAsia="Times New Roman" w:hAnsi="Times New Roman" w:cs="Times New Roman"/>
          <w:sz w:val="24"/>
          <w:szCs w:val="24"/>
        </w:rPr>
        <w:t xml:space="preserve"> backend [4], </w:t>
      </w:r>
      <w:proofErr w:type="spellStart"/>
      <w:r>
        <w:rPr>
          <w:rFonts w:ascii="Times New Roman" w:eastAsia="Times New Roman" w:hAnsi="Times New Roman" w:cs="Times New Roman"/>
          <w:sz w:val="24"/>
          <w:szCs w:val="24"/>
        </w:rPr>
        <w:t>scipy</w:t>
      </w:r>
      <w:proofErr w:type="spellEnd"/>
      <w:r>
        <w:rPr>
          <w:rFonts w:ascii="Times New Roman" w:eastAsia="Times New Roman" w:hAnsi="Times New Roman" w:cs="Times New Roman"/>
          <w:sz w:val="24"/>
          <w:szCs w:val="24"/>
        </w:rPr>
        <w:t xml:space="preserve"> v1.17.1 [7]) with no time limit. All algorithms use </w:t>
      </w:r>
      <w:proofErr w:type="spellStart"/>
      <w:proofErr w:type="gramStart"/>
      <w:r>
        <w:rPr>
          <w:rFonts w:ascii="Times New Roman" w:eastAsia="Times New Roman" w:hAnsi="Times New Roman" w:cs="Times New Roman"/>
          <w:sz w:val="24"/>
          <w:szCs w:val="24"/>
        </w:rPr>
        <w:t>numpy.random</w:t>
      </w:r>
      <w:proofErr w:type="gramEnd"/>
      <w:r>
        <w:rPr>
          <w:rFonts w:ascii="Times New Roman" w:eastAsia="Times New Roman" w:hAnsi="Times New Roman" w:cs="Times New Roman"/>
          <w:sz w:val="24"/>
          <w:szCs w:val="24"/>
        </w:rPr>
        <w:t>.default_rng</w:t>
      </w:r>
      <w:proofErr w:type="spellEnd"/>
      <w:r>
        <w:rPr>
          <w:rFonts w:ascii="Times New Roman" w:eastAsia="Times New Roman" w:hAnsi="Times New Roman" w:cs="Times New Roman"/>
          <w:sz w:val="24"/>
          <w:szCs w:val="24"/>
        </w:rPr>
        <w:t xml:space="preserve"> seeded per instance for full reproducibility. SA uses a fixed budget of 5,000 evaluations per instance with inner loop L = </w:t>
      </w:r>
      <w:proofErr w:type="spellStart"/>
      <w:r>
        <w:rPr>
          <w:rFonts w:ascii="Times New Roman" w:eastAsia="Times New Roman" w:hAnsi="Times New Roman" w:cs="Times New Roman"/>
          <w:sz w:val="24"/>
          <w:szCs w:val="24"/>
        </w:rPr>
        <w:t>n×m</w:t>
      </w:r>
      <w:proofErr w:type="spellEnd"/>
      <w:r>
        <w:rPr>
          <w:rFonts w:ascii="Times New Roman" w:eastAsia="Times New Roman" w:hAnsi="Times New Roman" w:cs="Times New Roman"/>
          <w:sz w:val="24"/>
          <w:szCs w:val="24"/>
        </w:rPr>
        <w:t xml:space="preserve">. GA has population size P = 50, up to </w:t>
      </w:r>
      <w:proofErr w:type="spellStart"/>
      <w:r>
        <w:rPr>
          <w:rFonts w:ascii="Times New Roman" w:eastAsia="Times New Roman" w:hAnsi="Times New Roman" w:cs="Times New Roman"/>
          <w:sz w:val="24"/>
          <w:szCs w:val="24"/>
        </w:rPr>
        <w:t>Gmax</w:t>
      </w:r>
      <w:proofErr w:type="spellEnd"/>
      <w:r>
        <w:rPr>
          <w:rFonts w:ascii="Times New Roman" w:eastAsia="Times New Roman" w:hAnsi="Times New Roman" w:cs="Times New Roman"/>
          <w:sz w:val="24"/>
          <w:szCs w:val="24"/>
        </w:rPr>
        <w:t xml:space="preserve"> = 200 generations, and early stopping after </w:t>
      </w:r>
      <w:proofErr w:type="spellStart"/>
      <w:r>
        <w:rPr>
          <w:rFonts w:ascii="Times New Roman" w:eastAsia="Times New Roman" w:hAnsi="Times New Roman" w:cs="Times New Roman"/>
          <w:sz w:val="24"/>
          <w:szCs w:val="24"/>
        </w:rPr>
        <w:t>Gstall</w:t>
      </w:r>
      <w:proofErr w:type="spellEnd"/>
      <w:r>
        <w:rPr>
          <w:rFonts w:ascii="Times New Roman" w:eastAsia="Times New Roman" w:hAnsi="Times New Roman" w:cs="Times New Roman"/>
          <w:sz w:val="24"/>
          <w:szCs w:val="24"/>
        </w:rPr>
        <w:t xml:space="preserve"> = 40 stall generations. All algorithms share the same Instance and Solution </w:t>
      </w:r>
      <w:proofErr w:type="spellStart"/>
      <w:r>
        <w:rPr>
          <w:rFonts w:ascii="Times New Roman" w:eastAsia="Times New Roman" w:hAnsi="Times New Roman" w:cs="Times New Roman"/>
          <w:sz w:val="24"/>
          <w:szCs w:val="24"/>
        </w:rPr>
        <w:t>dataclasses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compute_</w:t>
      </w:r>
      <w:proofErr w:type="gramStart"/>
      <w:r>
        <w:rPr>
          <w:rFonts w:ascii="Times New Roman" w:eastAsia="Times New Roman" w:hAnsi="Times New Roman" w:cs="Times New Roman"/>
          <w:sz w:val="24"/>
          <w:szCs w:val="24"/>
        </w:rPr>
        <w:t>makespan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evaluator, and </w:t>
      </w:r>
      <w:proofErr w:type="spellStart"/>
      <w:r>
        <w:rPr>
          <w:rFonts w:ascii="Times New Roman" w:eastAsia="Times New Roman" w:hAnsi="Times New Roman" w:cs="Times New Roman"/>
          <w:sz w:val="24"/>
          <w:szCs w:val="24"/>
        </w:rPr>
        <w:t>lower_</w:t>
      </w:r>
      <w:proofErr w:type="gramStart"/>
      <w:r>
        <w:rPr>
          <w:rFonts w:ascii="Times New Roman" w:eastAsia="Times New Roman" w:hAnsi="Times New Roman" w:cs="Times New Roman"/>
          <w:sz w:val="24"/>
          <w:szCs w:val="24"/>
        </w:rPr>
        <w:t>bound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function.</w:t>
      </w:r>
    </w:p>
    <w:p w14:paraId="43A4D8D5" w14:textId="77777777" w:rsidR="00B0557A" w:rsidRDefault="00B0557A">
      <w:pPr>
        <w:ind w:left="720"/>
      </w:pPr>
    </w:p>
    <w:p w14:paraId="261F39D9" w14:textId="77777777" w:rsidR="00B0557A" w:rsidRDefault="00000000">
      <w:pPr>
        <w:pStyle w:val="Heading2"/>
        <w:numPr>
          <w:ilvl w:val="0"/>
          <w:numId w:val="4"/>
        </w:numPr>
        <w:rPr>
          <w:rFonts w:ascii="Times New Roman" w:eastAsia="Times New Roman" w:hAnsi="Times New Roman" w:cs="Times New Roman"/>
        </w:rPr>
      </w:pPr>
      <w:bookmarkStart w:id="42" w:name="_z4x5lgiruaz6" w:colFirst="0" w:colLast="0"/>
      <w:bookmarkEnd w:id="42"/>
      <w:r>
        <w:rPr>
          <w:rFonts w:ascii="Times New Roman" w:eastAsia="Times New Roman" w:hAnsi="Times New Roman" w:cs="Times New Roman"/>
        </w:rPr>
        <w:lastRenderedPageBreak/>
        <w:t>Results and Analysis</w:t>
      </w:r>
    </w:p>
    <w:p w14:paraId="16FB04D7"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4 summarizes average </w:t>
      </w:r>
      <w:proofErr w:type="spellStart"/>
      <w:r>
        <w:rPr>
          <w:rFonts w:ascii="Times New Roman" w:eastAsia="Times New Roman" w:hAnsi="Times New Roman" w:cs="Times New Roman"/>
          <w:sz w:val="24"/>
          <w:szCs w:val="24"/>
        </w:rPr>
        <w:t>Cmax</w:t>
      </w:r>
      <w:proofErr w:type="spellEnd"/>
      <w:r>
        <w:rPr>
          <w:rFonts w:ascii="Times New Roman" w:eastAsia="Times New Roman" w:hAnsi="Times New Roman" w:cs="Times New Roman"/>
          <w:sz w:val="24"/>
          <w:szCs w:val="24"/>
        </w:rPr>
        <w:t xml:space="preserve"> and all three gap measures for all seven algorithms across both configurations. Rows highlighted in green indicate the best-performing algorithms (SA, GA, MILP).</w:t>
      </w:r>
    </w:p>
    <w:p w14:paraId="36F558C3" w14:textId="77777777" w:rsidR="00B0557A" w:rsidRDefault="00000000">
      <w:pPr>
        <w:spacing w:before="240"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4. Summary results over 500 instances per configuration. Green = best performing.</w:t>
      </w:r>
    </w:p>
    <w:tbl>
      <w:tblPr>
        <w:tblStyle w:val="a2"/>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0"/>
        <w:gridCol w:w="840"/>
        <w:gridCol w:w="900"/>
        <w:gridCol w:w="900"/>
        <w:gridCol w:w="900"/>
        <w:gridCol w:w="855"/>
        <w:gridCol w:w="945"/>
        <w:gridCol w:w="945"/>
        <w:gridCol w:w="945"/>
        <w:gridCol w:w="750"/>
      </w:tblGrid>
      <w:tr w:rsidR="00B0557A" w14:paraId="52A1869C" w14:textId="77777777">
        <w:trPr>
          <w:trHeight w:val="495"/>
        </w:trPr>
        <w:tc>
          <w:tcPr>
            <w:tcW w:w="1230" w:type="dxa"/>
            <w:tcBorders>
              <w:top w:val="single" w:sz="6" w:space="0" w:color="CCCCCC"/>
              <w:left w:val="single" w:sz="6" w:space="0" w:color="CCCCCC"/>
              <w:bottom w:val="single" w:sz="6" w:space="0" w:color="CCCCCC"/>
              <w:right w:val="single" w:sz="6" w:space="0" w:color="CCCCCC"/>
            </w:tcBorders>
            <w:shd w:val="clear" w:color="auto" w:fill="1F3864"/>
            <w:tcMar>
              <w:top w:w="60" w:type="dxa"/>
              <w:left w:w="100" w:type="dxa"/>
              <w:bottom w:w="60" w:type="dxa"/>
              <w:right w:w="100" w:type="dxa"/>
            </w:tcMar>
          </w:tcPr>
          <w:p w14:paraId="7D5B1491"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Config</w:t>
            </w:r>
          </w:p>
        </w:tc>
        <w:tc>
          <w:tcPr>
            <w:tcW w:w="840"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2A30F5D0" w14:textId="77777777" w:rsidR="00B0557A" w:rsidRDefault="00000000">
            <w:pPr>
              <w:jc w:val="both"/>
              <w:rPr>
                <w:rFonts w:ascii="Times New Roman" w:eastAsia="Times New Roman" w:hAnsi="Times New Roman" w:cs="Times New Roman"/>
                <w:b/>
                <w:bCs/>
                <w:color w:val="FFFFFF"/>
                <w:sz w:val="20"/>
                <w:szCs w:val="20"/>
              </w:rPr>
            </w:pPr>
            <w:proofErr w:type="spellStart"/>
            <w:r>
              <w:rPr>
                <w:rFonts w:ascii="Times New Roman" w:eastAsia="Times New Roman" w:hAnsi="Times New Roman" w:cs="Times New Roman"/>
                <w:b/>
                <w:bCs/>
                <w:color w:val="FFFFFF"/>
                <w:sz w:val="20"/>
                <w:szCs w:val="20"/>
              </w:rPr>
              <w:t>Alg</w:t>
            </w:r>
            <w:proofErr w:type="spellEnd"/>
          </w:p>
        </w:tc>
        <w:tc>
          <w:tcPr>
            <w:tcW w:w="900"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3352FF36"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 xml:space="preserve">Avg </w:t>
            </w:r>
            <w:proofErr w:type="spellStart"/>
            <w:r>
              <w:rPr>
                <w:rFonts w:ascii="Times New Roman" w:eastAsia="Times New Roman" w:hAnsi="Times New Roman" w:cs="Times New Roman"/>
                <w:b/>
                <w:bCs/>
                <w:color w:val="FFFFFF"/>
                <w:sz w:val="20"/>
                <w:szCs w:val="20"/>
              </w:rPr>
              <w:t>Cmax</w:t>
            </w:r>
            <w:proofErr w:type="spellEnd"/>
          </w:p>
        </w:tc>
        <w:tc>
          <w:tcPr>
            <w:tcW w:w="900"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12157B82"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 xml:space="preserve">Min </w:t>
            </w:r>
            <w:proofErr w:type="spellStart"/>
            <w:r>
              <w:rPr>
                <w:rFonts w:ascii="Times New Roman" w:eastAsia="Times New Roman" w:hAnsi="Times New Roman" w:cs="Times New Roman"/>
                <w:b/>
                <w:bCs/>
                <w:color w:val="FFFFFF"/>
                <w:sz w:val="20"/>
                <w:szCs w:val="20"/>
              </w:rPr>
              <w:t>Cmax</w:t>
            </w:r>
            <w:proofErr w:type="spellEnd"/>
          </w:p>
        </w:tc>
        <w:tc>
          <w:tcPr>
            <w:tcW w:w="900"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5D2FE93D"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Max Cmax</w:t>
            </w:r>
          </w:p>
        </w:tc>
        <w:tc>
          <w:tcPr>
            <w:tcW w:w="855"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1213C026"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 xml:space="preserve">Std </w:t>
            </w:r>
            <w:proofErr w:type="spellStart"/>
            <w:r>
              <w:rPr>
                <w:rFonts w:ascii="Times New Roman" w:eastAsia="Times New Roman" w:hAnsi="Times New Roman" w:cs="Times New Roman"/>
                <w:b/>
                <w:bCs/>
                <w:color w:val="FFFFFF"/>
                <w:sz w:val="20"/>
                <w:szCs w:val="20"/>
              </w:rPr>
              <w:t>Cmax</w:t>
            </w:r>
            <w:proofErr w:type="spellEnd"/>
          </w:p>
        </w:tc>
        <w:tc>
          <w:tcPr>
            <w:tcW w:w="945"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1ABF365E"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Avg Gap1</w:t>
            </w:r>
          </w:p>
        </w:tc>
        <w:tc>
          <w:tcPr>
            <w:tcW w:w="945"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34956F58"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Avg Gap2</w:t>
            </w:r>
          </w:p>
        </w:tc>
        <w:tc>
          <w:tcPr>
            <w:tcW w:w="945"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63DD4979"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Avg Gap3</w:t>
            </w:r>
          </w:p>
        </w:tc>
        <w:tc>
          <w:tcPr>
            <w:tcW w:w="750"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3B58A43D"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n</w:t>
            </w:r>
          </w:p>
        </w:tc>
      </w:tr>
      <w:tr w:rsidR="00B0557A" w14:paraId="73AB4F7D" w14:textId="77777777">
        <w:trPr>
          <w:trHeight w:val="315"/>
        </w:trPr>
        <w:tc>
          <w:tcPr>
            <w:tcW w:w="9210" w:type="dxa"/>
            <w:gridSpan w:val="10"/>
            <w:tcBorders>
              <w:top w:val="nil"/>
              <w:left w:val="single" w:sz="6" w:space="0" w:color="CCCCCC"/>
              <w:bottom w:val="single" w:sz="6" w:space="0" w:color="CCCCCC"/>
              <w:right w:val="single" w:sz="6" w:space="0" w:color="CCCCCC"/>
            </w:tcBorders>
            <w:shd w:val="clear" w:color="auto" w:fill="D6E4F0"/>
            <w:tcMar>
              <w:top w:w="60" w:type="dxa"/>
              <w:left w:w="100" w:type="dxa"/>
              <w:bottom w:w="60" w:type="dxa"/>
              <w:right w:w="100" w:type="dxa"/>
            </w:tcMar>
          </w:tcPr>
          <w:p w14:paraId="19B5EF55" w14:textId="77777777" w:rsidR="00B0557A"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Configuration I/P/6/3/10: 6 jobs, 3 machines, 10 workers</w:t>
            </w:r>
          </w:p>
        </w:tc>
      </w:tr>
      <w:tr w:rsidR="00B0557A" w14:paraId="77AF410C" w14:textId="77777777">
        <w:trPr>
          <w:trHeight w:val="315"/>
        </w:trPr>
        <w:tc>
          <w:tcPr>
            <w:tcW w:w="1230" w:type="dxa"/>
            <w:tcBorders>
              <w:top w:val="nil"/>
              <w:left w:val="single" w:sz="6" w:space="0" w:color="CCCCCC"/>
              <w:bottom w:val="single" w:sz="6" w:space="0" w:color="CCCCCC"/>
              <w:right w:val="single" w:sz="6" w:space="0" w:color="CCCCCC"/>
            </w:tcBorders>
            <w:shd w:val="clear" w:color="auto" w:fill="EBF3FB"/>
            <w:tcMar>
              <w:top w:w="60" w:type="dxa"/>
              <w:left w:w="100" w:type="dxa"/>
              <w:bottom w:w="60" w:type="dxa"/>
              <w:right w:w="100" w:type="dxa"/>
            </w:tcMar>
          </w:tcPr>
          <w:p w14:paraId="0E1576C8"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I/P/6/3/10</w:t>
            </w:r>
          </w:p>
        </w:tc>
        <w:tc>
          <w:tcPr>
            <w:tcW w:w="84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687AA09C"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H1</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370653A"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114.323</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9E832C5"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47.875</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6BF07B17"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193.776</w:t>
            </w:r>
          </w:p>
        </w:tc>
        <w:tc>
          <w:tcPr>
            <w:tcW w:w="85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03AF2529"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25.978</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7131367C"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0.12729</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080433C7"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0.01813</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24430F2B"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0.01813</w:t>
            </w:r>
          </w:p>
        </w:tc>
        <w:tc>
          <w:tcPr>
            <w:tcW w:w="75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BA9AF1A"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500</w:t>
            </w:r>
          </w:p>
        </w:tc>
      </w:tr>
      <w:tr w:rsidR="00B0557A" w14:paraId="071F1A5E" w14:textId="77777777">
        <w:trPr>
          <w:trHeight w:val="405"/>
        </w:trPr>
        <w:tc>
          <w:tcPr>
            <w:tcW w:w="1230" w:type="dxa"/>
            <w:tcBorders>
              <w:top w:val="nil"/>
              <w:left w:val="single" w:sz="6" w:space="0" w:color="CCCCCC"/>
              <w:bottom w:val="single" w:sz="6" w:space="0" w:color="CCCCCC"/>
              <w:right w:val="single" w:sz="6" w:space="0" w:color="CCCCCC"/>
            </w:tcBorders>
            <w:shd w:val="clear" w:color="auto" w:fill="EBF3FB"/>
            <w:tcMar>
              <w:top w:w="60" w:type="dxa"/>
              <w:left w:w="100" w:type="dxa"/>
              <w:bottom w:w="60" w:type="dxa"/>
              <w:right w:w="100" w:type="dxa"/>
            </w:tcMar>
          </w:tcPr>
          <w:p w14:paraId="195F69F0"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7C6FEA56"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H2</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6C7DD063"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130.720</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1B05C94"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55.073</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55DC61EC"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195.645</w:t>
            </w:r>
          </w:p>
        </w:tc>
        <w:tc>
          <w:tcPr>
            <w:tcW w:w="85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02A57181"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23.417</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20002261"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0.30349</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033A5C7"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0.17851</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86B992A"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0.17851</w:t>
            </w:r>
          </w:p>
        </w:tc>
        <w:tc>
          <w:tcPr>
            <w:tcW w:w="75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72DF99E0"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500</w:t>
            </w:r>
          </w:p>
        </w:tc>
      </w:tr>
      <w:tr w:rsidR="00B0557A" w14:paraId="0E439C08" w14:textId="77777777">
        <w:trPr>
          <w:trHeight w:val="405"/>
        </w:trPr>
        <w:tc>
          <w:tcPr>
            <w:tcW w:w="1230" w:type="dxa"/>
            <w:tcBorders>
              <w:top w:val="nil"/>
              <w:left w:val="single" w:sz="6" w:space="0" w:color="CCCCCC"/>
              <w:bottom w:val="single" w:sz="6" w:space="0" w:color="CCCCCC"/>
              <w:right w:val="single" w:sz="6" w:space="0" w:color="CCCCCC"/>
            </w:tcBorders>
            <w:shd w:val="clear" w:color="auto" w:fill="EBF3FB"/>
            <w:tcMar>
              <w:top w:w="60" w:type="dxa"/>
              <w:left w:w="100" w:type="dxa"/>
              <w:bottom w:w="60" w:type="dxa"/>
              <w:right w:w="100" w:type="dxa"/>
            </w:tcMar>
          </w:tcPr>
          <w:p w14:paraId="4F434284"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625BAEE6"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H3</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72518B70"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139.527</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D5F3861"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64.505</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0902C246"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314.164</w:t>
            </w:r>
          </w:p>
        </w:tc>
        <w:tc>
          <w:tcPr>
            <w:tcW w:w="85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9E3B386"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31.543</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F6AE915"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0.40972</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037C9676"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0.27002</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5DA4D973"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0.27002</w:t>
            </w:r>
          </w:p>
        </w:tc>
        <w:tc>
          <w:tcPr>
            <w:tcW w:w="75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836ED8B"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500</w:t>
            </w:r>
          </w:p>
        </w:tc>
      </w:tr>
      <w:tr w:rsidR="00B0557A" w14:paraId="1D5AA567" w14:textId="77777777">
        <w:trPr>
          <w:trHeight w:val="405"/>
        </w:trPr>
        <w:tc>
          <w:tcPr>
            <w:tcW w:w="1230" w:type="dxa"/>
            <w:tcBorders>
              <w:top w:val="nil"/>
              <w:left w:val="single" w:sz="6" w:space="0" w:color="CCCCCC"/>
              <w:bottom w:val="single" w:sz="6" w:space="0" w:color="CCCCCC"/>
              <w:right w:val="single" w:sz="6" w:space="0" w:color="CCCCCC"/>
            </w:tcBorders>
            <w:shd w:val="clear" w:color="auto" w:fill="EBF3FB"/>
            <w:tcMar>
              <w:top w:w="60" w:type="dxa"/>
              <w:left w:w="100" w:type="dxa"/>
              <w:bottom w:w="60" w:type="dxa"/>
              <w:right w:w="100" w:type="dxa"/>
            </w:tcMar>
          </w:tcPr>
          <w:p w14:paraId="52C58AAA"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7F657897"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H4</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72D03B14"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160.223</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97762C8"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65.500</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4155784"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270.347</w:t>
            </w:r>
          </w:p>
        </w:tc>
        <w:tc>
          <w:tcPr>
            <w:tcW w:w="85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1CB3A05"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29.385</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5C7DAE34"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0.60289</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5C90D94E"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0.45087</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BED6C10"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0.45087</w:t>
            </w:r>
          </w:p>
        </w:tc>
        <w:tc>
          <w:tcPr>
            <w:tcW w:w="75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E577CC7"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500</w:t>
            </w:r>
          </w:p>
        </w:tc>
      </w:tr>
      <w:tr w:rsidR="00B0557A" w14:paraId="2C18AD1B" w14:textId="77777777">
        <w:trPr>
          <w:trHeight w:val="405"/>
        </w:trPr>
        <w:tc>
          <w:tcPr>
            <w:tcW w:w="1230" w:type="dxa"/>
            <w:tcBorders>
              <w:top w:val="nil"/>
              <w:left w:val="single" w:sz="6" w:space="0" w:color="CCCCCC"/>
              <w:bottom w:val="single" w:sz="6" w:space="0" w:color="CCCCCC"/>
              <w:right w:val="single" w:sz="6" w:space="0" w:color="CCCCCC"/>
            </w:tcBorders>
            <w:shd w:val="clear" w:color="auto" w:fill="C6EFCE"/>
            <w:tcMar>
              <w:top w:w="60" w:type="dxa"/>
              <w:left w:w="100" w:type="dxa"/>
              <w:bottom w:w="60" w:type="dxa"/>
              <w:right w:w="100" w:type="dxa"/>
            </w:tcMar>
          </w:tcPr>
          <w:p w14:paraId="3988225B"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369AD0E7"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SA</w:t>
            </w:r>
          </w:p>
        </w:tc>
        <w:tc>
          <w:tcPr>
            <w:tcW w:w="90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6C4D1192"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112.324</w:t>
            </w:r>
          </w:p>
        </w:tc>
        <w:tc>
          <w:tcPr>
            <w:tcW w:w="90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63A7FE34"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44.938</w:t>
            </w:r>
          </w:p>
        </w:tc>
        <w:tc>
          <w:tcPr>
            <w:tcW w:w="90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3ED00DF2"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192.084</w:t>
            </w:r>
          </w:p>
        </w:tc>
        <w:tc>
          <w:tcPr>
            <w:tcW w:w="85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4EB3DCD2"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25.252</w:t>
            </w:r>
          </w:p>
        </w:tc>
        <w:tc>
          <w:tcPr>
            <w:tcW w:w="94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652B514F"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0.10766</w:t>
            </w:r>
          </w:p>
        </w:tc>
        <w:tc>
          <w:tcPr>
            <w:tcW w:w="94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49DB288D"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0.00000</w:t>
            </w:r>
          </w:p>
        </w:tc>
        <w:tc>
          <w:tcPr>
            <w:tcW w:w="94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77AF95CA"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0.00000</w:t>
            </w:r>
          </w:p>
        </w:tc>
        <w:tc>
          <w:tcPr>
            <w:tcW w:w="75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26126E28"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500</w:t>
            </w:r>
          </w:p>
        </w:tc>
      </w:tr>
      <w:tr w:rsidR="00B0557A" w14:paraId="279AD873" w14:textId="77777777">
        <w:trPr>
          <w:trHeight w:val="405"/>
        </w:trPr>
        <w:tc>
          <w:tcPr>
            <w:tcW w:w="1230" w:type="dxa"/>
            <w:tcBorders>
              <w:top w:val="nil"/>
              <w:left w:val="single" w:sz="6" w:space="0" w:color="CCCCCC"/>
              <w:bottom w:val="single" w:sz="6" w:space="0" w:color="CCCCCC"/>
              <w:right w:val="single" w:sz="6" w:space="0" w:color="CCCCCC"/>
            </w:tcBorders>
            <w:shd w:val="clear" w:color="auto" w:fill="C6EFCE"/>
            <w:tcMar>
              <w:top w:w="60" w:type="dxa"/>
              <w:left w:w="100" w:type="dxa"/>
              <w:bottom w:w="60" w:type="dxa"/>
              <w:right w:w="100" w:type="dxa"/>
            </w:tcMar>
          </w:tcPr>
          <w:p w14:paraId="49B59D9B"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576C1102"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GA</w:t>
            </w:r>
          </w:p>
        </w:tc>
        <w:tc>
          <w:tcPr>
            <w:tcW w:w="90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67D5616D"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112.329</w:t>
            </w:r>
          </w:p>
        </w:tc>
        <w:tc>
          <w:tcPr>
            <w:tcW w:w="90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00077B6D"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44.938</w:t>
            </w:r>
          </w:p>
        </w:tc>
        <w:tc>
          <w:tcPr>
            <w:tcW w:w="90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3A16BC7F"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192.084</w:t>
            </w:r>
          </w:p>
        </w:tc>
        <w:tc>
          <w:tcPr>
            <w:tcW w:w="85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154A1AF3"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25.264</w:t>
            </w:r>
          </w:p>
        </w:tc>
        <w:tc>
          <w:tcPr>
            <w:tcW w:w="94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56F88FFA"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0.10769</w:t>
            </w:r>
          </w:p>
        </w:tc>
        <w:tc>
          <w:tcPr>
            <w:tcW w:w="94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18B85066"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0.00000</w:t>
            </w:r>
          </w:p>
        </w:tc>
        <w:tc>
          <w:tcPr>
            <w:tcW w:w="94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71F12614"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0.00000</w:t>
            </w:r>
          </w:p>
        </w:tc>
        <w:tc>
          <w:tcPr>
            <w:tcW w:w="75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4B4EC2FA"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500</w:t>
            </w:r>
          </w:p>
        </w:tc>
      </w:tr>
      <w:tr w:rsidR="00B0557A" w14:paraId="5E4B6428" w14:textId="77777777">
        <w:trPr>
          <w:trHeight w:val="405"/>
        </w:trPr>
        <w:tc>
          <w:tcPr>
            <w:tcW w:w="1230" w:type="dxa"/>
            <w:tcBorders>
              <w:top w:val="nil"/>
              <w:left w:val="single" w:sz="6" w:space="0" w:color="CCCCCC"/>
              <w:bottom w:val="single" w:sz="6" w:space="0" w:color="CCCCCC"/>
              <w:right w:val="single" w:sz="6" w:space="0" w:color="CCCCCC"/>
            </w:tcBorders>
            <w:shd w:val="clear" w:color="auto" w:fill="C6EFCE"/>
            <w:tcMar>
              <w:top w:w="60" w:type="dxa"/>
              <w:left w:w="100" w:type="dxa"/>
              <w:bottom w:w="60" w:type="dxa"/>
              <w:right w:w="100" w:type="dxa"/>
            </w:tcMar>
          </w:tcPr>
          <w:p w14:paraId="7A6E6F44"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79AF8C72"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MILP</w:t>
            </w:r>
          </w:p>
        </w:tc>
        <w:tc>
          <w:tcPr>
            <w:tcW w:w="90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5EABDE49"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112.324</w:t>
            </w:r>
          </w:p>
        </w:tc>
        <w:tc>
          <w:tcPr>
            <w:tcW w:w="90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027B6D84"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44.938</w:t>
            </w:r>
          </w:p>
        </w:tc>
        <w:tc>
          <w:tcPr>
            <w:tcW w:w="90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54251002"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192.084</w:t>
            </w:r>
          </w:p>
        </w:tc>
        <w:tc>
          <w:tcPr>
            <w:tcW w:w="85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2CE3F944"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25.252</w:t>
            </w:r>
          </w:p>
        </w:tc>
        <w:tc>
          <w:tcPr>
            <w:tcW w:w="94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40DE7CB2"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0.10766</w:t>
            </w:r>
          </w:p>
        </w:tc>
        <w:tc>
          <w:tcPr>
            <w:tcW w:w="94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32628E15"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0.00000</w:t>
            </w:r>
          </w:p>
        </w:tc>
        <w:tc>
          <w:tcPr>
            <w:tcW w:w="94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09F1982B"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0.00000</w:t>
            </w:r>
          </w:p>
        </w:tc>
        <w:tc>
          <w:tcPr>
            <w:tcW w:w="75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1467699D"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500</w:t>
            </w:r>
          </w:p>
        </w:tc>
      </w:tr>
      <w:tr w:rsidR="00B0557A" w14:paraId="0B50E6F4" w14:textId="77777777">
        <w:trPr>
          <w:trHeight w:val="315"/>
        </w:trPr>
        <w:tc>
          <w:tcPr>
            <w:tcW w:w="9210" w:type="dxa"/>
            <w:gridSpan w:val="10"/>
            <w:tcBorders>
              <w:top w:val="nil"/>
              <w:left w:val="single" w:sz="6" w:space="0" w:color="CCCCCC"/>
              <w:bottom w:val="single" w:sz="6" w:space="0" w:color="CCCCCC"/>
              <w:right w:val="single" w:sz="6" w:space="0" w:color="CCCCCC"/>
            </w:tcBorders>
            <w:shd w:val="clear" w:color="auto" w:fill="D6E4F0"/>
            <w:tcMar>
              <w:top w:w="60" w:type="dxa"/>
              <w:left w:w="100" w:type="dxa"/>
              <w:bottom w:w="60" w:type="dxa"/>
              <w:right w:w="100" w:type="dxa"/>
            </w:tcMar>
          </w:tcPr>
          <w:p w14:paraId="0D4E2E3F" w14:textId="77777777" w:rsidR="00B0557A"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Configuration I/P/12/3/10: 12 jobs, 3 machines, 10 workers</w:t>
            </w:r>
          </w:p>
        </w:tc>
      </w:tr>
      <w:tr w:rsidR="00B0557A" w14:paraId="79975CE7" w14:textId="77777777">
        <w:trPr>
          <w:trHeight w:val="315"/>
        </w:trPr>
        <w:tc>
          <w:tcPr>
            <w:tcW w:w="1230" w:type="dxa"/>
            <w:tcBorders>
              <w:top w:val="nil"/>
              <w:left w:val="single" w:sz="6" w:space="0" w:color="CCCCCC"/>
              <w:bottom w:val="single" w:sz="6" w:space="0" w:color="CCCCCC"/>
              <w:right w:val="single" w:sz="6" w:space="0" w:color="CCCCCC"/>
            </w:tcBorders>
            <w:shd w:val="clear" w:color="auto" w:fill="EBF3FB"/>
            <w:tcMar>
              <w:top w:w="60" w:type="dxa"/>
              <w:left w:w="100" w:type="dxa"/>
              <w:bottom w:w="60" w:type="dxa"/>
              <w:right w:w="100" w:type="dxa"/>
            </w:tcMar>
          </w:tcPr>
          <w:p w14:paraId="39B8DDBB"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I/P/12/3/10</w:t>
            </w:r>
          </w:p>
        </w:tc>
        <w:tc>
          <w:tcPr>
            <w:tcW w:w="84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041F2687"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H1</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A15C97B"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212.384</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70DF559D"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124.918</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2E45162"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326.748</w:t>
            </w:r>
          </w:p>
        </w:tc>
        <w:tc>
          <w:tcPr>
            <w:tcW w:w="85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C13056D"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35.193</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0C404DC"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0.05374</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AFB32BB"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0.04320</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21D5FC5D"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0.04320</w:t>
            </w:r>
          </w:p>
        </w:tc>
        <w:tc>
          <w:tcPr>
            <w:tcW w:w="75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293F39C1"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500</w:t>
            </w:r>
          </w:p>
        </w:tc>
      </w:tr>
      <w:tr w:rsidR="00B0557A" w14:paraId="3B43A0F1" w14:textId="77777777">
        <w:trPr>
          <w:trHeight w:val="405"/>
        </w:trPr>
        <w:tc>
          <w:tcPr>
            <w:tcW w:w="1230" w:type="dxa"/>
            <w:tcBorders>
              <w:top w:val="nil"/>
              <w:left w:val="single" w:sz="6" w:space="0" w:color="CCCCCC"/>
              <w:bottom w:val="single" w:sz="6" w:space="0" w:color="CCCCCC"/>
              <w:right w:val="single" w:sz="6" w:space="0" w:color="CCCCCC"/>
            </w:tcBorders>
            <w:shd w:val="clear" w:color="auto" w:fill="EBF3FB"/>
            <w:tcMar>
              <w:top w:w="60" w:type="dxa"/>
              <w:left w:w="100" w:type="dxa"/>
              <w:bottom w:w="60" w:type="dxa"/>
              <w:right w:w="100" w:type="dxa"/>
            </w:tcMar>
          </w:tcPr>
          <w:p w14:paraId="3ED4082C"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674A5C5E"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H2</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2AC680EE"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232.782</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C4CEAD4"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138.855</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DD97B9D"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340.967</w:t>
            </w:r>
          </w:p>
        </w:tc>
        <w:tc>
          <w:tcPr>
            <w:tcW w:w="85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2B682382"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33.482</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5526F42A"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0.15930</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5271C31A"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0.14779</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7156A019"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0.14779</w:t>
            </w:r>
          </w:p>
        </w:tc>
        <w:tc>
          <w:tcPr>
            <w:tcW w:w="75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2348CF40"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500</w:t>
            </w:r>
          </w:p>
        </w:tc>
      </w:tr>
      <w:tr w:rsidR="00B0557A" w14:paraId="62DD20CF" w14:textId="77777777">
        <w:trPr>
          <w:trHeight w:val="405"/>
        </w:trPr>
        <w:tc>
          <w:tcPr>
            <w:tcW w:w="1230" w:type="dxa"/>
            <w:tcBorders>
              <w:top w:val="nil"/>
              <w:left w:val="single" w:sz="6" w:space="0" w:color="CCCCCC"/>
              <w:bottom w:val="single" w:sz="6" w:space="0" w:color="CCCCCC"/>
              <w:right w:val="single" w:sz="6" w:space="0" w:color="CCCCCC"/>
            </w:tcBorders>
            <w:shd w:val="clear" w:color="auto" w:fill="EBF3FB"/>
            <w:tcMar>
              <w:top w:w="60" w:type="dxa"/>
              <w:left w:w="100" w:type="dxa"/>
              <w:bottom w:w="60" w:type="dxa"/>
              <w:right w:w="100" w:type="dxa"/>
            </w:tcMar>
          </w:tcPr>
          <w:p w14:paraId="2C821D76"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6B0FE87"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H3</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F213F89"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233.778</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598F30FA"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136.213</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6556C83A"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358.047</w:t>
            </w:r>
          </w:p>
        </w:tc>
        <w:tc>
          <w:tcPr>
            <w:tcW w:w="85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D4C3801"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37.528</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000D5D87"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0.16342</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BC9AB62"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0.15008</w:t>
            </w:r>
          </w:p>
        </w:tc>
        <w:tc>
          <w:tcPr>
            <w:tcW w:w="945"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22C08FF1"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0.15008</w:t>
            </w:r>
          </w:p>
        </w:tc>
        <w:tc>
          <w:tcPr>
            <w:tcW w:w="75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505EE0A6"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500</w:t>
            </w:r>
          </w:p>
        </w:tc>
      </w:tr>
      <w:tr w:rsidR="00B0557A" w14:paraId="157F8EF0" w14:textId="77777777">
        <w:trPr>
          <w:trHeight w:val="405"/>
        </w:trPr>
        <w:tc>
          <w:tcPr>
            <w:tcW w:w="1230" w:type="dxa"/>
            <w:tcBorders>
              <w:top w:val="nil"/>
              <w:left w:val="single" w:sz="6" w:space="0" w:color="CCCCCC"/>
              <w:bottom w:val="single" w:sz="6" w:space="0" w:color="CCCCCC"/>
              <w:right w:val="single" w:sz="6" w:space="0" w:color="CCCCCC"/>
            </w:tcBorders>
            <w:shd w:val="clear" w:color="auto" w:fill="EBF3FB"/>
            <w:tcMar>
              <w:top w:w="60" w:type="dxa"/>
              <w:left w:w="100" w:type="dxa"/>
              <w:bottom w:w="60" w:type="dxa"/>
              <w:right w:w="100" w:type="dxa"/>
            </w:tcMar>
          </w:tcPr>
          <w:p w14:paraId="5840A39A"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2D13532"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H4</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6EF2885E"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268.025</w:t>
            </w:r>
          </w:p>
        </w:tc>
        <w:tc>
          <w:tcPr>
            <w:tcW w:w="90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696669BE"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174.961</w:t>
            </w:r>
          </w:p>
        </w:tc>
        <w:tc>
          <w:tcPr>
            <w:tcW w:w="900" w:type="dxa"/>
            <w:tcBorders>
              <w:top w:val="nil"/>
              <w:left w:val="nil"/>
              <w:bottom w:val="single" w:sz="6" w:space="0" w:color="CCCCCC"/>
              <w:right w:val="single" w:sz="6" w:space="0" w:color="CCCCCC"/>
            </w:tcBorders>
            <w:tcMar>
              <w:top w:w="60" w:type="dxa"/>
              <w:left w:w="100" w:type="dxa"/>
              <w:bottom w:w="60" w:type="dxa"/>
              <w:right w:w="100" w:type="dxa"/>
            </w:tcMar>
          </w:tcPr>
          <w:p w14:paraId="18F397EF"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391.353</w:t>
            </w:r>
          </w:p>
        </w:tc>
        <w:tc>
          <w:tcPr>
            <w:tcW w:w="855" w:type="dxa"/>
            <w:tcBorders>
              <w:top w:val="nil"/>
              <w:left w:val="nil"/>
              <w:bottom w:val="single" w:sz="6" w:space="0" w:color="CCCCCC"/>
              <w:right w:val="single" w:sz="6" w:space="0" w:color="CCCCCC"/>
            </w:tcBorders>
            <w:tcMar>
              <w:top w:w="60" w:type="dxa"/>
              <w:left w:w="100" w:type="dxa"/>
              <w:bottom w:w="60" w:type="dxa"/>
              <w:right w:w="100" w:type="dxa"/>
            </w:tcMar>
          </w:tcPr>
          <w:p w14:paraId="5418739B"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37.216</w:t>
            </w:r>
          </w:p>
        </w:tc>
        <w:tc>
          <w:tcPr>
            <w:tcW w:w="945" w:type="dxa"/>
            <w:tcBorders>
              <w:top w:val="nil"/>
              <w:left w:val="nil"/>
              <w:bottom w:val="single" w:sz="6" w:space="0" w:color="CCCCCC"/>
              <w:right w:val="single" w:sz="6" w:space="0" w:color="CCCCCC"/>
            </w:tcBorders>
            <w:tcMar>
              <w:top w:w="60" w:type="dxa"/>
              <w:left w:w="100" w:type="dxa"/>
              <w:bottom w:w="60" w:type="dxa"/>
              <w:right w:w="100" w:type="dxa"/>
            </w:tcMar>
          </w:tcPr>
          <w:p w14:paraId="4917DB99"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0.33792</w:t>
            </w:r>
          </w:p>
        </w:tc>
        <w:tc>
          <w:tcPr>
            <w:tcW w:w="945" w:type="dxa"/>
            <w:tcBorders>
              <w:top w:val="nil"/>
              <w:left w:val="nil"/>
              <w:bottom w:val="single" w:sz="6" w:space="0" w:color="CCCCCC"/>
              <w:right w:val="single" w:sz="6" w:space="0" w:color="CCCCCC"/>
            </w:tcBorders>
            <w:tcMar>
              <w:top w:w="60" w:type="dxa"/>
              <w:left w:w="100" w:type="dxa"/>
              <w:bottom w:w="60" w:type="dxa"/>
              <w:right w:w="100" w:type="dxa"/>
            </w:tcMar>
          </w:tcPr>
          <w:p w14:paraId="335051B4"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0.32265</w:t>
            </w:r>
          </w:p>
        </w:tc>
        <w:tc>
          <w:tcPr>
            <w:tcW w:w="945" w:type="dxa"/>
            <w:tcBorders>
              <w:top w:val="nil"/>
              <w:left w:val="nil"/>
              <w:bottom w:val="single" w:sz="6" w:space="0" w:color="CCCCCC"/>
              <w:right w:val="single" w:sz="6" w:space="0" w:color="CCCCCC"/>
            </w:tcBorders>
            <w:tcMar>
              <w:top w:w="60" w:type="dxa"/>
              <w:left w:w="100" w:type="dxa"/>
              <w:bottom w:w="60" w:type="dxa"/>
              <w:right w:w="100" w:type="dxa"/>
            </w:tcMar>
          </w:tcPr>
          <w:p w14:paraId="2B5B270E"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0.32265</w:t>
            </w:r>
          </w:p>
        </w:tc>
        <w:tc>
          <w:tcPr>
            <w:tcW w:w="750" w:type="dxa"/>
            <w:tcBorders>
              <w:top w:val="nil"/>
              <w:left w:val="nil"/>
              <w:bottom w:val="single" w:sz="6" w:space="0" w:color="CCCCCC"/>
              <w:right w:val="single" w:sz="6" w:space="0" w:color="CCCCCC"/>
            </w:tcBorders>
            <w:tcMar>
              <w:top w:w="60" w:type="dxa"/>
              <w:left w:w="100" w:type="dxa"/>
              <w:bottom w:w="60" w:type="dxa"/>
              <w:right w:w="100" w:type="dxa"/>
            </w:tcMar>
          </w:tcPr>
          <w:p w14:paraId="62F6148F"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500</w:t>
            </w:r>
          </w:p>
        </w:tc>
      </w:tr>
      <w:tr w:rsidR="00B0557A" w14:paraId="045B3CE0" w14:textId="77777777">
        <w:trPr>
          <w:trHeight w:val="405"/>
        </w:trPr>
        <w:tc>
          <w:tcPr>
            <w:tcW w:w="1230" w:type="dxa"/>
            <w:tcBorders>
              <w:top w:val="nil"/>
              <w:left w:val="single" w:sz="6" w:space="0" w:color="CCCCCC"/>
              <w:bottom w:val="single" w:sz="6" w:space="0" w:color="CCCCCC"/>
              <w:right w:val="single" w:sz="6" w:space="0" w:color="CCCCCC"/>
            </w:tcBorders>
            <w:shd w:val="clear" w:color="auto" w:fill="C6EFCE"/>
            <w:tcMar>
              <w:top w:w="60" w:type="dxa"/>
              <w:left w:w="100" w:type="dxa"/>
              <w:bottom w:w="60" w:type="dxa"/>
              <w:right w:w="100" w:type="dxa"/>
            </w:tcMar>
          </w:tcPr>
          <w:p w14:paraId="599B509F"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3670CFE2"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SA</w:t>
            </w:r>
          </w:p>
        </w:tc>
        <w:tc>
          <w:tcPr>
            <w:tcW w:w="90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20E3EF10"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204.155</w:t>
            </w:r>
          </w:p>
        </w:tc>
        <w:tc>
          <w:tcPr>
            <w:tcW w:w="90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63570A1C"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124.838</w:t>
            </w:r>
          </w:p>
        </w:tc>
        <w:tc>
          <w:tcPr>
            <w:tcW w:w="90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1D2BB116"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308.251</w:t>
            </w:r>
          </w:p>
        </w:tc>
        <w:tc>
          <w:tcPr>
            <w:tcW w:w="85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30355576"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32.721</w:t>
            </w:r>
          </w:p>
        </w:tc>
        <w:tc>
          <w:tcPr>
            <w:tcW w:w="94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091C59C0"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0.01319</w:t>
            </w:r>
          </w:p>
        </w:tc>
        <w:tc>
          <w:tcPr>
            <w:tcW w:w="94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1FABD1F9"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0.00314</w:t>
            </w:r>
          </w:p>
        </w:tc>
        <w:tc>
          <w:tcPr>
            <w:tcW w:w="94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1DA31247"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0.00314</w:t>
            </w:r>
          </w:p>
        </w:tc>
        <w:tc>
          <w:tcPr>
            <w:tcW w:w="75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1400F8F3"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500</w:t>
            </w:r>
          </w:p>
        </w:tc>
      </w:tr>
      <w:tr w:rsidR="00B0557A" w14:paraId="4B429C2B" w14:textId="77777777">
        <w:trPr>
          <w:trHeight w:val="405"/>
        </w:trPr>
        <w:tc>
          <w:tcPr>
            <w:tcW w:w="1230" w:type="dxa"/>
            <w:tcBorders>
              <w:top w:val="nil"/>
              <w:left w:val="single" w:sz="6" w:space="0" w:color="CCCCCC"/>
              <w:bottom w:val="single" w:sz="6" w:space="0" w:color="CCCCCC"/>
              <w:right w:val="single" w:sz="6" w:space="0" w:color="CCCCCC"/>
            </w:tcBorders>
            <w:shd w:val="clear" w:color="auto" w:fill="C6EFCE"/>
            <w:tcMar>
              <w:top w:w="60" w:type="dxa"/>
              <w:left w:w="100" w:type="dxa"/>
              <w:bottom w:w="60" w:type="dxa"/>
              <w:right w:w="100" w:type="dxa"/>
            </w:tcMar>
          </w:tcPr>
          <w:p w14:paraId="3B3B1280"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64418A05"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GA</w:t>
            </w:r>
          </w:p>
        </w:tc>
        <w:tc>
          <w:tcPr>
            <w:tcW w:w="90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4158D3A2"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203.800</w:t>
            </w:r>
          </w:p>
        </w:tc>
        <w:tc>
          <w:tcPr>
            <w:tcW w:w="90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07BBC453"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123.664</w:t>
            </w:r>
          </w:p>
        </w:tc>
        <w:tc>
          <w:tcPr>
            <w:tcW w:w="90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496748CB"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308.117</w:t>
            </w:r>
          </w:p>
        </w:tc>
        <w:tc>
          <w:tcPr>
            <w:tcW w:w="85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1A6066C5"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32.694</w:t>
            </w:r>
          </w:p>
        </w:tc>
        <w:tc>
          <w:tcPr>
            <w:tcW w:w="94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7F5350EE"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0.01141</w:t>
            </w:r>
          </w:p>
        </w:tc>
        <w:tc>
          <w:tcPr>
            <w:tcW w:w="94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3A54B199"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0.00000</w:t>
            </w:r>
          </w:p>
        </w:tc>
        <w:tc>
          <w:tcPr>
            <w:tcW w:w="94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5E2E0D3A"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0.00000</w:t>
            </w:r>
          </w:p>
        </w:tc>
        <w:tc>
          <w:tcPr>
            <w:tcW w:w="75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27BE5153"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500</w:t>
            </w:r>
          </w:p>
        </w:tc>
      </w:tr>
      <w:tr w:rsidR="00B0557A" w14:paraId="51266253" w14:textId="77777777">
        <w:trPr>
          <w:trHeight w:val="405"/>
        </w:trPr>
        <w:tc>
          <w:tcPr>
            <w:tcW w:w="1230" w:type="dxa"/>
            <w:tcBorders>
              <w:top w:val="nil"/>
              <w:left w:val="single" w:sz="6" w:space="0" w:color="CCCCCC"/>
              <w:bottom w:val="single" w:sz="6" w:space="0" w:color="CCCCCC"/>
              <w:right w:val="single" w:sz="6" w:space="0" w:color="CCCCCC"/>
            </w:tcBorders>
            <w:shd w:val="clear" w:color="auto" w:fill="C6EFCE"/>
            <w:tcMar>
              <w:top w:w="60" w:type="dxa"/>
              <w:left w:w="100" w:type="dxa"/>
              <w:bottom w:w="60" w:type="dxa"/>
              <w:right w:w="100" w:type="dxa"/>
            </w:tcMar>
          </w:tcPr>
          <w:p w14:paraId="556DEE3E"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7559AB71"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MILP</w:t>
            </w:r>
          </w:p>
        </w:tc>
        <w:tc>
          <w:tcPr>
            <w:tcW w:w="90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0C1315F9"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203.522</w:t>
            </w:r>
          </w:p>
        </w:tc>
        <w:tc>
          <w:tcPr>
            <w:tcW w:w="90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533EB81D"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123.664</w:t>
            </w:r>
          </w:p>
        </w:tc>
        <w:tc>
          <w:tcPr>
            <w:tcW w:w="90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282A1564"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307.629</w:t>
            </w:r>
          </w:p>
        </w:tc>
        <w:tc>
          <w:tcPr>
            <w:tcW w:w="85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71836389"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32.662</w:t>
            </w:r>
          </w:p>
        </w:tc>
        <w:tc>
          <w:tcPr>
            <w:tcW w:w="94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588E602D"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0.01002</w:t>
            </w:r>
          </w:p>
        </w:tc>
        <w:tc>
          <w:tcPr>
            <w:tcW w:w="94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690C7D48"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0.00000</w:t>
            </w:r>
          </w:p>
        </w:tc>
        <w:tc>
          <w:tcPr>
            <w:tcW w:w="945"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1F2F1251"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0.00000</w:t>
            </w:r>
          </w:p>
        </w:tc>
        <w:tc>
          <w:tcPr>
            <w:tcW w:w="750" w:type="dxa"/>
            <w:tcBorders>
              <w:top w:val="nil"/>
              <w:left w:val="nil"/>
              <w:bottom w:val="single" w:sz="6" w:space="0" w:color="CCCCCC"/>
              <w:right w:val="single" w:sz="6" w:space="0" w:color="CCCCCC"/>
            </w:tcBorders>
            <w:shd w:val="clear" w:color="auto" w:fill="C6EFCE"/>
            <w:tcMar>
              <w:top w:w="60" w:type="dxa"/>
              <w:left w:w="100" w:type="dxa"/>
              <w:bottom w:w="60" w:type="dxa"/>
              <w:right w:w="100" w:type="dxa"/>
            </w:tcMar>
          </w:tcPr>
          <w:p w14:paraId="6BDE7B20" w14:textId="77777777" w:rsidR="00B0557A" w:rsidRDefault="00000000">
            <w:pPr>
              <w:jc w:val="both"/>
              <w:rPr>
                <w:rFonts w:ascii="Times New Roman" w:eastAsia="Times New Roman" w:hAnsi="Times New Roman" w:cs="Times New Roman"/>
                <w:b/>
                <w:bCs/>
                <w:color w:val="276221"/>
                <w:sz w:val="20"/>
                <w:szCs w:val="20"/>
              </w:rPr>
            </w:pPr>
            <w:r>
              <w:rPr>
                <w:rFonts w:ascii="Times New Roman" w:eastAsia="Times New Roman" w:hAnsi="Times New Roman" w:cs="Times New Roman"/>
                <w:b/>
                <w:bCs/>
                <w:color w:val="276221"/>
                <w:sz w:val="20"/>
                <w:szCs w:val="20"/>
              </w:rPr>
              <w:t>500</w:t>
            </w:r>
          </w:p>
        </w:tc>
      </w:tr>
    </w:tbl>
    <w:p w14:paraId="4896F2FA" w14:textId="77777777" w:rsidR="00B0557A" w:rsidRDefault="00000000">
      <w:pPr>
        <w:pStyle w:val="Heading3"/>
        <w:keepNext w:val="0"/>
        <w:keepLines w:val="0"/>
        <w:jc w:val="both"/>
      </w:pPr>
      <w:bookmarkStart w:id="43" w:name="_s8cur75tmwhd" w:colFirst="0" w:colLast="0"/>
      <w:bookmarkEnd w:id="43"/>
      <w:r>
        <w:t>6.1 Solution Quality</w:t>
      </w:r>
    </w:p>
    <w:p w14:paraId="61F43F14" w14:textId="77777777" w:rsidR="00B0557A" w:rsidRDefault="00000000">
      <w:pPr>
        <w:pStyle w:val="Heading4"/>
        <w:keepNext w:val="0"/>
        <w:keepLines w:val="0"/>
        <w:jc w:val="both"/>
      </w:pPr>
      <w:bookmarkStart w:id="44" w:name="_basjq3q53r70" w:colFirst="0" w:colLast="0"/>
      <w:bookmarkEnd w:id="44"/>
      <w:r>
        <w:t>6.1.1 Small Instances (I/P/6/3/10)</w:t>
      </w:r>
    </w:p>
    <w:p w14:paraId="7224CF6F" w14:textId="77777777" w:rsidR="00B0557A" w:rsidRPr="00D61073" w:rsidRDefault="00000000">
      <w:pPr>
        <w:spacing w:before="240" w:after="200"/>
        <w:ind w:firstLine="720"/>
        <w:jc w:val="both"/>
        <w:rPr>
          <w:rFonts w:ascii="Times New Roman" w:eastAsia="Times New Roman" w:hAnsi="Times New Roman" w:cs="Times New Roman"/>
          <w:sz w:val="24"/>
          <w:szCs w:val="24"/>
        </w:rPr>
      </w:pPr>
      <w:r w:rsidRPr="00D61073">
        <w:rPr>
          <w:rFonts w:ascii="Times New Roman" w:eastAsia="Times New Roman" w:hAnsi="Times New Roman" w:cs="Times New Roman"/>
          <w:sz w:val="24"/>
          <w:szCs w:val="24"/>
        </w:rPr>
        <w:lastRenderedPageBreak/>
        <w:t xml:space="preserve">On the 6-job configuration, SA, GA, and MILP produce effectively identical results, with average </w:t>
      </w:r>
      <w:proofErr w:type="spellStart"/>
      <w:r w:rsidRPr="00D61073">
        <w:rPr>
          <w:rFonts w:ascii="Times New Roman" w:eastAsia="Times New Roman" w:hAnsi="Times New Roman" w:cs="Times New Roman"/>
          <w:sz w:val="24"/>
          <w:szCs w:val="24"/>
        </w:rPr>
        <w:t>Cmax</w:t>
      </w:r>
      <w:proofErr w:type="spellEnd"/>
      <w:r w:rsidRPr="00D61073">
        <w:rPr>
          <w:rFonts w:ascii="Times New Roman" w:eastAsia="Times New Roman" w:hAnsi="Times New Roman" w:cs="Times New Roman"/>
          <w:sz w:val="24"/>
          <w:szCs w:val="24"/>
        </w:rPr>
        <w:t xml:space="preserve"> of 112.32-112.33 and Gap 2 ≈ 0. SA achieves exactly the MILP optimum on 498/500 instances; GA matches MILP on nearly all instances as well. Among constructive heuristics, H1 achieves Gap 2 = 0.018 (1.8% above optimum), substantially better than H2 (17.9%), H3 (27.0%), and H4 (45.1%). The large Gap 1 values (10–60%) reflect the looseness of the lower bound on small instances rather than poor solution quality.</w:t>
      </w:r>
    </w:p>
    <w:p w14:paraId="0936C81E" w14:textId="77777777" w:rsidR="00B0557A" w:rsidRDefault="00000000">
      <w:pPr>
        <w:pStyle w:val="Heading4"/>
        <w:keepNext w:val="0"/>
        <w:keepLines w:val="0"/>
        <w:jc w:val="both"/>
      </w:pPr>
      <w:bookmarkStart w:id="45" w:name="_plyl2xq135e1" w:colFirst="0" w:colLast="0"/>
      <w:bookmarkEnd w:id="45"/>
      <w:r>
        <w:t>6.1.2 Large Instances (I/P/12/3/10)</w:t>
      </w:r>
    </w:p>
    <w:p w14:paraId="15A7E4DE" w14:textId="77777777" w:rsidR="00B0557A" w:rsidRDefault="00000000">
      <w:pPr>
        <w:spacing w:before="240" w:after="200"/>
        <w:ind w:firstLine="720"/>
        <w:jc w:val="both"/>
        <w:rPr>
          <w:rFonts w:ascii="Times New Roman" w:eastAsia="Times New Roman" w:hAnsi="Times New Roman" w:cs="Times New Roman"/>
          <w:color w:val="5566AA"/>
          <w:sz w:val="24"/>
          <w:szCs w:val="24"/>
        </w:rPr>
      </w:pPr>
      <w:r>
        <w:rPr>
          <w:rFonts w:ascii="Times New Roman" w:eastAsia="Times New Roman" w:hAnsi="Times New Roman" w:cs="Times New Roman"/>
          <w:sz w:val="24"/>
          <w:szCs w:val="24"/>
        </w:rPr>
        <w:t xml:space="preserve">On the 12-job configuration, MILP achieves the lowest average </w:t>
      </w:r>
      <w:proofErr w:type="spellStart"/>
      <w:r>
        <w:rPr>
          <w:rFonts w:ascii="Times New Roman" w:eastAsia="Times New Roman" w:hAnsi="Times New Roman" w:cs="Times New Roman"/>
          <w:sz w:val="24"/>
          <w:szCs w:val="24"/>
        </w:rPr>
        <w:t>Cmax</w:t>
      </w:r>
      <w:proofErr w:type="spellEnd"/>
      <w:r>
        <w:rPr>
          <w:rFonts w:ascii="Times New Roman" w:eastAsia="Times New Roman" w:hAnsi="Times New Roman" w:cs="Times New Roman"/>
          <w:sz w:val="24"/>
          <w:szCs w:val="24"/>
        </w:rPr>
        <w:t xml:space="preserve"> (203.52), followed by GA (203.80, Gap 2 = 0 </w:t>
      </w:r>
      <w:proofErr w:type="gramStart"/>
      <w:r>
        <w:rPr>
          <w:rFonts w:ascii="Times New Roman" w:eastAsia="Times New Roman" w:hAnsi="Times New Roman" w:cs="Times New Roman"/>
          <w:sz w:val="24"/>
          <w:szCs w:val="24"/>
        </w:rPr>
        <w:t>by definition for</w:t>
      </w:r>
      <w:proofErr w:type="gramEnd"/>
      <w:r>
        <w:rPr>
          <w:rFonts w:ascii="Times New Roman" w:eastAsia="Times New Roman" w:hAnsi="Times New Roman" w:cs="Times New Roman"/>
          <w:sz w:val="24"/>
          <w:szCs w:val="24"/>
        </w:rPr>
        <w:t xml:space="preserve"> GA's best solutions), and SA (204.15, Gap 2 = 0.00314). H1 achieves Gap 2 = 0.043 (4.3% above optimum), far better than H2 (14.8%), H3 (15.0%), and H4 (32.3%). SA's average deviation from MILP is only 0.63 </w:t>
      </w:r>
      <w:proofErr w:type="spellStart"/>
      <w:r>
        <w:rPr>
          <w:rFonts w:ascii="Times New Roman" w:eastAsia="Times New Roman" w:hAnsi="Times New Roman" w:cs="Times New Roman"/>
          <w:sz w:val="24"/>
          <w:szCs w:val="24"/>
        </w:rPr>
        <w:t>Cmax</w:t>
      </w:r>
      <w:proofErr w:type="spellEnd"/>
      <w:r>
        <w:rPr>
          <w:rFonts w:ascii="Times New Roman" w:eastAsia="Times New Roman" w:hAnsi="Times New Roman" w:cs="Times New Roman"/>
          <w:sz w:val="24"/>
          <w:szCs w:val="24"/>
        </w:rPr>
        <w:t xml:space="preserve"> units on a </w:t>
      </w:r>
      <w:proofErr w:type="spellStart"/>
      <w:r>
        <w:rPr>
          <w:rFonts w:ascii="Times New Roman" w:eastAsia="Times New Roman" w:hAnsi="Times New Roman" w:cs="Times New Roman"/>
          <w:sz w:val="24"/>
          <w:szCs w:val="24"/>
        </w:rPr>
        <w:t>makespan</w:t>
      </w:r>
      <w:proofErr w:type="spellEnd"/>
      <w:r>
        <w:rPr>
          <w:rFonts w:ascii="Times New Roman" w:eastAsia="Times New Roman" w:hAnsi="Times New Roman" w:cs="Times New Roman"/>
          <w:sz w:val="24"/>
          <w:szCs w:val="24"/>
        </w:rPr>
        <w:t xml:space="preserve"> of ~204, achieved in 0.17s versus MILP's 5.55s average, gaining a 37× speed advantage for a 0.31% quality trade-off.</w:t>
      </w:r>
    </w:p>
    <w:p w14:paraId="6503D470" w14:textId="77777777" w:rsidR="00B0557A" w:rsidRDefault="00000000">
      <w:pPr>
        <w:pStyle w:val="Heading3"/>
        <w:keepNext w:val="0"/>
        <w:keepLines w:val="0"/>
        <w:jc w:val="both"/>
      </w:pPr>
      <w:bookmarkStart w:id="46" w:name="_cuss3hkhimbc" w:colFirst="0" w:colLast="0"/>
      <w:bookmarkEnd w:id="46"/>
      <w:r>
        <w:t>6.2 Head-to-Head Comparison</w:t>
      </w:r>
    </w:p>
    <w:p w14:paraId="5EF9CAF1" w14:textId="77777777" w:rsidR="00B0557A" w:rsidRDefault="00000000">
      <w:pPr>
        <w:spacing w:before="240" w:after="200"/>
        <w:ind w:firstLine="720"/>
        <w:jc w:val="both"/>
        <w:rPr>
          <w:rFonts w:ascii="Times New Roman" w:eastAsia="Times New Roman" w:hAnsi="Times New Roman" w:cs="Times New Roman"/>
          <w:color w:val="5566AA"/>
          <w:sz w:val="24"/>
          <w:szCs w:val="24"/>
        </w:rPr>
      </w:pPr>
      <w:r>
        <w:rPr>
          <w:rFonts w:ascii="Times New Roman" w:eastAsia="Times New Roman" w:hAnsi="Times New Roman" w:cs="Times New Roman"/>
          <w:sz w:val="24"/>
          <w:szCs w:val="24"/>
        </w:rPr>
        <w:t xml:space="preserve">In direct pairwise matchups across 500 instances: SA beats H1 in 100% of I/P/6/3/10 matchups and 98.6% of I/P/12/3/10 matchups. H1 outperforms H2 in ~93% of matchups across both configurations, confirming LPT is the correct dispatching rule for </w:t>
      </w:r>
      <w:proofErr w:type="spellStart"/>
      <w:r>
        <w:rPr>
          <w:rFonts w:ascii="Times New Roman" w:eastAsia="Times New Roman" w:hAnsi="Times New Roman" w:cs="Times New Roman"/>
          <w:sz w:val="24"/>
          <w:szCs w:val="24"/>
        </w:rPr>
        <w:t>makespan</w:t>
      </w:r>
      <w:proofErr w:type="spellEnd"/>
      <w:r>
        <w:rPr>
          <w:rFonts w:ascii="Times New Roman" w:eastAsia="Times New Roman" w:hAnsi="Times New Roman" w:cs="Times New Roman"/>
          <w:sz w:val="24"/>
          <w:szCs w:val="24"/>
        </w:rPr>
        <w:t xml:space="preserve">. H1 also consistently outperforms H3 and H4. SA ties MILP on 498/500 small instances; on large instances MILP wins 468/500 but the margin averages only 0.63 </w:t>
      </w:r>
      <w:proofErr w:type="spellStart"/>
      <w:r>
        <w:rPr>
          <w:rFonts w:ascii="Times New Roman" w:eastAsia="Times New Roman" w:hAnsi="Times New Roman" w:cs="Times New Roman"/>
          <w:sz w:val="24"/>
          <w:szCs w:val="24"/>
        </w:rPr>
        <w:t>Cmax</w:t>
      </w:r>
      <w:proofErr w:type="spellEnd"/>
      <w:r>
        <w:rPr>
          <w:rFonts w:ascii="Times New Roman" w:eastAsia="Times New Roman" w:hAnsi="Times New Roman" w:cs="Times New Roman"/>
          <w:sz w:val="24"/>
          <w:szCs w:val="24"/>
        </w:rPr>
        <w:t xml:space="preserve"> units. GA performs comparably to SA and occasionally outperforms it on the 12-job configuration.</w:t>
      </w:r>
    </w:p>
    <w:p w14:paraId="2FEB5BDD" w14:textId="77777777" w:rsidR="00B0557A" w:rsidRDefault="00000000">
      <w:pPr>
        <w:pStyle w:val="Heading3"/>
        <w:keepNext w:val="0"/>
        <w:keepLines w:val="0"/>
        <w:jc w:val="both"/>
      </w:pPr>
      <w:bookmarkStart w:id="47" w:name="_t4rzjd10hjwk" w:colFirst="0" w:colLast="0"/>
      <w:bookmarkEnd w:id="47"/>
      <w:r>
        <w:t>6.3 Worker Allocation Analysis</w:t>
      </w:r>
    </w:p>
    <w:p w14:paraId="732FFEBB"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H1 and H2 via RBR produce near-uniform distributions. The most common H1 allocation on I/P/</w:t>
      </w:r>
      <w:proofErr w:type="gramStart"/>
      <w:r>
        <w:rPr>
          <w:rFonts w:ascii="Times New Roman" w:eastAsia="Times New Roman" w:hAnsi="Times New Roman" w:cs="Times New Roman"/>
          <w:sz w:val="24"/>
          <w:szCs w:val="24"/>
        </w:rPr>
        <w:t>6/</w:t>
      </w:r>
      <w:proofErr w:type="gramEnd"/>
      <w:r>
        <w:rPr>
          <w:rFonts w:ascii="Times New Roman" w:eastAsia="Times New Roman" w:hAnsi="Times New Roman" w:cs="Times New Roman"/>
          <w:sz w:val="24"/>
          <w:szCs w:val="24"/>
        </w:rPr>
        <w:t>3/10 is [3,3,4] (78% of instances), with standard deviation ~0.9 per machine. SA, by contrast, exhibits standard deviation ~2.7-3.2 per machine and regularly discovers unconventional allocations such as [1,1,8] when job worker-sensitivity (controlled by Bi) varies widely across machines. MILP produces similar variance to SA. This is the key mechanism by which SA and MILP improve over H1: they escape the proportional constraint of RBR and find instance-specific worker distributions.</w:t>
      </w:r>
    </w:p>
    <w:p w14:paraId="134C36C9" w14:textId="77777777" w:rsidR="00B0557A" w:rsidRDefault="00000000">
      <w:pPr>
        <w:pStyle w:val="Heading3"/>
        <w:keepNext w:val="0"/>
        <w:keepLines w:val="0"/>
        <w:jc w:val="both"/>
      </w:pPr>
      <w:bookmarkStart w:id="48" w:name="_knrvjcsbkbgj" w:colFirst="0" w:colLast="0"/>
      <w:bookmarkEnd w:id="48"/>
      <w:r>
        <w:t>6.4 Runtime</w:t>
      </w:r>
    </w:p>
    <w:p w14:paraId="6DDE7164"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5 </w:t>
      </w:r>
      <w:proofErr w:type="gramStart"/>
      <w:r>
        <w:rPr>
          <w:rFonts w:ascii="Times New Roman" w:eastAsia="Times New Roman" w:hAnsi="Times New Roman" w:cs="Times New Roman"/>
          <w:sz w:val="24"/>
          <w:szCs w:val="24"/>
        </w:rPr>
        <w:t>reports</w:t>
      </w:r>
      <w:proofErr w:type="gramEnd"/>
      <w:r>
        <w:rPr>
          <w:rFonts w:ascii="Times New Roman" w:eastAsia="Times New Roman" w:hAnsi="Times New Roman" w:cs="Times New Roman"/>
          <w:sz w:val="24"/>
          <w:szCs w:val="24"/>
        </w:rPr>
        <w:t xml:space="preserve"> the computational cost. H1 through H4 are effectively instantaneous (&lt; 1ms). SA requires 0.05-0.17s per instance. MILP requires 1.45-5.55s on average, with one hard instance at 101s. GA runtime is reported in the co-author's section.</w:t>
      </w:r>
    </w:p>
    <w:p w14:paraId="09B10843" w14:textId="77777777" w:rsidR="00B0557A" w:rsidRDefault="00000000">
      <w:pPr>
        <w:spacing w:before="240"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Table 5. Runtime per instance (wall-clock seconds, 500 instances per configuration).</w:t>
      </w:r>
    </w:p>
    <w:tbl>
      <w:tblPr>
        <w:tblStyle w:val="a3"/>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840"/>
        <w:gridCol w:w="1080"/>
        <w:gridCol w:w="1080"/>
        <w:gridCol w:w="1080"/>
        <w:gridCol w:w="960"/>
        <w:gridCol w:w="1080"/>
        <w:gridCol w:w="1470"/>
      </w:tblGrid>
      <w:tr w:rsidR="00B0557A" w14:paraId="2D31F399" w14:textId="77777777">
        <w:trPr>
          <w:trHeight w:val="360"/>
        </w:trPr>
        <w:tc>
          <w:tcPr>
            <w:tcW w:w="1380" w:type="dxa"/>
            <w:tcBorders>
              <w:top w:val="single" w:sz="6" w:space="0" w:color="CCCCCC"/>
              <w:left w:val="single" w:sz="6" w:space="0" w:color="CCCCCC"/>
              <w:bottom w:val="single" w:sz="6" w:space="0" w:color="CCCCCC"/>
              <w:right w:val="single" w:sz="6" w:space="0" w:color="CCCCCC"/>
            </w:tcBorders>
            <w:shd w:val="clear" w:color="auto" w:fill="1F3864"/>
            <w:tcMar>
              <w:top w:w="60" w:type="dxa"/>
              <w:left w:w="100" w:type="dxa"/>
              <w:bottom w:w="60" w:type="dxa"/>
              <w:right w:w="100" w:type="dxa"/>
            </w:tcMar>
          </w:tcPr>
          <w:p w14:paraId="67969A6D"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Config</w:t>
            </w:r>
          </w:p>
        </w:tc>
        <w:tc>
          <w:tcPr>
            <w:tcW w:w="840"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17AF2842" w14:textId="77777777" w:rsidR="00B0557A" w:rsidRDefault="00000000">
            <w:pPr>
              <w:jc w:val="both"/>
              <w:rPr>
                <w:rFonts w:ascii="Times New Roman" w:eastAsia="Times New Roman" w:hAnsi="Times New Roman" w:cs="Times New Roman"/>
                <w:b/>
                <w:bCs/>
                <w:color w:val="FFFFFF"/>
                <w:sz w:val="20"/>
                <w:szCs w:val="20"/>
              </w:rPr>
            </w:pPr>
            <w:proofErr w:type="spellStart"/>
            <w:r>
              <w:rPr>
                <w:rFonts w:ascii="Times New Roman" w:eastAsia="Times New Roman" w:hAnsi="Times New Roman" w:cs="Times New Roman"/>
                <w:b/>
                <w:bCs/>
                <w:color w:val="FFFFFF"/>
                <w:sz w:val="20"/>
                <w:szCs w:val="20"/>
              </w:rPr>
              <w:t>Alg</w:t>
            </w:r>
            <w:proofErr w:type="spellEnd"/>
          </w:p>
        </w:tc>
        <w:tc>
          <w:tcPr>
            <w:tcW w:w="1080"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35A82B97"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Avg (s)</w:t>
            </w:r>
          </w:p>
        </w:tc>
        <w:tc>
          <w:tcPr>
            <w:tcW w:w="1080"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0F9D21DD"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Min (s)</w:t>
            </w:r>
          </w:p>
        </w:tc>
        <w:tc>
          <w:tcPr>
            <w:tcW w:w="1080"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1A28E53E"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Max (s)</w:t>
            </w:r>
          </w:p>
        </w:tc>
        <w:tc>
          <w:tcPr>
            <w:tcW w:w="960"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2DEF39B7"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Std (s)</w:t>
            </w:r>
          </w:p>
        </w:tc>
        <w:tc>
          <w:tcPr>
            <w:tcW w:w="1080"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4D85F22E"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Total (s)</w:t>
            </w:r>
          </w:p>
        </w:tc>
        <w:tc>
          <w:tcPr>
            <w:tcW w:w="1470" w:type="dxa"/>
            <w:tcBorders>
              <w:top w:val="single" w:sz="6" w:space="0" w:color="CCCCCC"/>
              <w:left w:val="nil"/>
              <w:bottom w:val="single" w:sz="6" w:space="0" w:color="CCCCCC"/>
              <w:right w:val="single" w:sz="6" w:space="0" w:color="CCCCCC"/>
            </w:tcBorders>
            <w:shd w:val="clear" w:color="auto" w:fill="1F3864"/>
            <w:tcMar>
              <w:top w:w="60" w:type="dxa"/>
              <w:left w:w="100" w:type="dxa"/>
              <w:bottom w:w="60" w:type="dxa"/>
              <w:right w:w="100" w:type="dxa"/>
            </w:tcMar>
          </w:tcPr>
          <w:p w14:paraId="26A89A3E" w14:textId="77777777" w:rsidR="00B0557A" w:rsidRDefault="00000000">
            <w:pP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Notes</w:t>
            </w:r>
          </w:p>
        </w:tc>
      </w:tr>
      <w:tr w:rsidR="00B0557A" w14:paraId="362456DB" w14:textId="77777777">
        <w:trPr>
          <w:trHeight w:val="315"/>
        </w:trPr>
        <w:tc>
          <w:tcPr>
            <w:tcW w:w="1380" w:type="dxa"/>
            <w:tcBorders>
              <w:top w:val="nil"/>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tcPr>
          <w:p w14:paraId="705AFB76"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I/P/6/3/10</w:t>
            </w:r>
          </w:p>
        </w:tc>
        <w:tc>
          <w:tcPr>
            <w:tcW w:w="84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6D6DD7A0"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H1</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29F5F569"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5BD4805B"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024CFA47"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96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5E2A39C0"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4F6714B"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&lt;0.5</w:t>
            </w:r>
          </w:p>
        </w:tc>
        <w:tc>
          <w:tcPr>
            <w:tcW w:w="147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D64FBFF"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Instantaneous</w:t>
            </w:r>
          </w:p>
        </w:tc>
      </w:tr>
      <w:tr w:rsidR="00B0557A" w14:paraId="45676177" w14:textId="77777777">
        <w:trPr>
          <w:trHeight w:val="405"/>
        </w:trPr>
        <w:tc>
          <w:tcPr>
            <w:tcW w:w="1380" w:type="dxa"/>
            <w:tcBorders>
              <w:top w:val="nil"/>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tcPr>
          <w:p w14:paraId="2B24D4A5"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EFE838D"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H2</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509883F"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9BCB26E"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7715DBC2"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96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C9C8B5A"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C9AC87F"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&lt;0.5</w:t>
            </w:r>
          </w:p>
        </w:tc>
        <w:tc>
          <w:tcPr>
            <w:tcW w:w="147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90A90F2"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Instantaneous</w:t>
            </w:r>
          </w:p>
        </w:tc>
      </w:tr>
      <w:tr w:rsidR="00B0557A" w14:paraId="030585F3" w14:textId="77777777">
        <w:trPr>
          <w:trHeight w:val="405"/>
        </w:trPr>
        <w:tc>
          <w:tcPr>
            <w:tcW w:w="1380" w:type="dxa"/>
            <w:tcBorders>
              <w:top w:val="nil"/>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tcPr>
          <w:p w14:paraId="2A12EBFF"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2F46057"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H3</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6420C71D"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588397BF"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B617006"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96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741376C2"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29BFF5DA"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&lt;0.5</w:t>
            </w:r>
          </w:p>
        </w:tc>
        <w:tc>
          <w:tcPr>
            <w:tcW w:w="147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4476BF6"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Instantaneous</w:t>
            </w:r>
          </w:p>
        </w:tc>
      </w:tr>
      <w:tr w:rsidR="00B0557A" w14:paraId="5CE4D596" w14:textId="77777777">
        <w:trPr>
          <w:trHeight w:val="405"/>
        </w:trPr>
        <w:tc>
          <w:tcPr>
            <w:tcW w:w="1380" w:type="dxa"/>
            <w:tcBorders>
              <w:top w:val="nil"/>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tcPr>
          <w:p w14:paraId="05F07CFE"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75F7DB36"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H4</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0A1ADA1"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58ED055"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22DB145D"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96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9A8F233"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71607421"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&lt;0.5</w:t>
            </w:r>
          </w:p>
        </w:tc>
        <w:tc>
          <w:tcPr>
            <w:tcW w:w="147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C53FB85"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Instantaneous</w:t>
            </w:r>
          </w:p>
        </w:tc>
      </w:tr>
      <w:tr w:rsidR="00B0557A" w14:paraId="0F03581E" w14:textId="77777777">
        <w:trPr>
          <w:trHeight w:val="405"/>
        </w:trPr>
        <w:tc>
          <w:tcPr>
            <w:tcW w:w="1380" w:type="dxa"/>
            <w:tcBorders>
              <w:top w:val="nil"/>
              <w:left w:val="single" w:sz="6" w:space="0" w:color="CCCCCC"/>
              <w:bottom w:val="single" w:sz="6" w:space="0" w:color="CCCCCC"/>
              <w:right w:val="single" w:sz="6" w:space="0" w:color="CCCCCC"/>
            </w:tcBorders>
            <w:tcMar>
              <w:top w:w="60" w:type="dxa"/>
              <w:left w:w="100" w:type="dxa"/>
              <w:bottom w:w="60" w:type="dxa"/>
              <w:right w:w="100" w:type="dxa"/>
            </w:tcMar>
          </w:tcPr>
          <w:p w14:paraId="51E2C524"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tcMar>
              <w:top w:w="60" w:type="dxa"/>
              <w:left w:w="100" w:type="dxa"/>
              <w:bottom w:w="60" w:type="dxa"/>
              <w:right w:w="100" w:type="dxa"/>
            </w:tcMar>
          </w:tcPr>
          <w:p w14:paraId="03B1D444"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SA</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5828F48A"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~0.05</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363A490C"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0.03</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75110EF3"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0.12</w:t>
            </w:r>
          </w:p>
        </w:tc>
        <w:tc>
          <w:tcPr>
            <w:tcW w:w="960" w:type="dxa"/>
            <w:tcBorders>
              <w:top w:val="nil"/>
              <w:left w:val="nil"/>
              <w:bottom w:val="single" w:sz="6" w:space="0" w:color="CCCCCC"/>
              <w:right w:val="single" w:sz="6" w:space="0" w:color="CCCCCC"/>
            </w:tcBorders>
            <w:tcMar>
              <w:top w:w="60" w:type="dxa"/>
              <w:left w:w="100" w:type="dxa"/>
              <w:bottom w:w="60" w:type="dxa"/>
              <w:right w:w="100" w:type="dxa"/>
            </w:tcMar>
          </w:tcPr>
          <w:p w14:paraId="2A7765F5"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0.01</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418F2E36"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1470" w:type="dxa"/>
            <w:tcBorders>
              <w:top w:val="nil"/>
              <w:left w:val="nil"/>
              <w:bottom w:val="single" w:sz="6" w:space="0" w:color="CCCCCC"/>
              <w:right w:val="single" w:sz="6" w:space="0" w:color="CCCCCC"/>
            </w:tcBorders>
            <w:tcMar>
              <w:top w:w="60" w:type="dxa"/>
              <w:left w:w="100" w:type="dxa"/>
              <w:bottom w:w="60" w:type="dxa"/>
              <w:right w:w="100" w:type="dxa"/>
            </w:tcMar>
          </w:tcPr>
          <w:p w14:paraId="2CECAF07"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5,000 eval budget</w:t>
            </w:r>
          </w:p>
        </w:tc>
      </w:tr>
      <w:tr w:rsidR="00B0557A" w14:paraId="74622671" w14:textId="77777777">
        <w:trPr>
          <w:trHeight w:val="495"/>
        </w:trPr>
        <w:tc>
          <w:tcPr>
            <w:tcW w:w="1380" w:type="dxa"/>
            <w:tcBorders>
              <w:top w:val="nil"/>
              <w:left w:val="single" w:sz="6" w:space="0" w:color="CCCCCC"/>
              <w:bottom w:val="single" w:sz="6" w:space="0" w:color="CCCCCC"/>
              <w:right w:val="single" w:sz="6" w:space="0" w:color="CCCCCC"/>
            </w:tcBorders>
            <w:tcMar>
              <w:top w:w="60" w:type="dxa"/>
              <w:left w:w="100" w:type="dxa"/>
              <w:bottom w:w="60" w:type="dxa"/>
              <w:right w:w="100" w:type="dxa"/>
            </w:tcMar>
          </w:tcPr>
          <w:p w14:paraId="0E582FB3"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tcMar>
              <w:top w:w="60" w:type="dxa"/>
              <w:left w:w="100" w:type="dxa"/>
              <w:bottom w:w="60" w:type="dxa"/>
              <w:right w:w="100" w:type="dxa"/>
            </w:tcMar>
          </w:tcPr>
          <w:p w14:paraId="682A8D5D"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GA</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437E107C"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564B4DDF"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21F74246"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960" w:type="dxa"/>
            <w:tcBorders>
              <w:top w:val="nil"/>
              <w:left w:val="nil"/>
              <w:bottom w:val="single" w:sz="6" w:space="0" w:color="CCCCCC"/>
              <w:right w:val="single" w:sz="6" w:space="0" w:color="CCCCCC"/>
            </w:tcBorders>
            <w:tcMar>
              <w:top w:w="60" w:type="dxa"/>
              <w:left w:w="100" w:type="dxa"/>
              <w:bottom w:w="60" w:type="dxa"/>
              <w:right w:w="100" w:type="dxa"/>
            </w:tcMar>
          </w:tcPr>
          <w:p w14:paraId="25B63E3D"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5B7E7696"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470" w:type="dxa"/>
            <w:tcBorders>
              <w:top w:val="nil"/>
              <w:left w:val="nil"/>
              <w:bottom w:val="single" w:sz="6" w:space="0" w:color="CCCCCC"/>
              <w:right w:val="single" w:sz="6" w:space="0" w:color="CCCCCC"/>
            </w:tcBorders>
            <w:tcMar>
              <w:top w:w="60" w:type="dxa"/>
              <w:left w:w="100" w:type="dxa"/>
              <w:bottom w:w="60" w:type="dxa"/>
              <w:right w:w="100" w:type="dxa"/>
            </w:tcMar>
          </w:tcPr>
          <w:p w14:paraId="1D983CD3"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Population-based; see Section 4.7</w:t>
            </w:r>
          </w:p>
        </w:tc>
      </w:tr>
      <w:tr w:rsidR="00B0557A" w14:paraId="5387B8A3" w14:textId="77777777">
        <w:trPr>
          <w:trHeight w:val="405"/>
        </w:trPr>
        <w:tc>
          <w:tcPr>
            <w:tcW w:w="1380" w:type="dxa"/>
            <w:tcBorders>
              <w:top w:val="nil"/>
              <w:left w:val="single" w:sz="6" w:space="0" w:color="CCCCCC"/>
              <w:bottom w:val="single" w:sz="6" w:space="0" w:color="CCCCCC"/>
              <w:right w:val="single" w:sz="6" w:space="0" w:color="CCCCCC"/>
            </w:tcBorders>
            <w:tcMar>
              <w:top w:w="60" w:type="dxa"/>
              <w:left w:w="100" w:type="dxa"/>
              <w:bottom w:w="60" w:type="dxa"/>
              <w:right w:w="100" w:type="dxa"/>
            </w:tcMar>
          </w:tcPr>
          <w:p w14:paraId="7469BB4D"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tcMar>
              <w:top w:w="60" w:type="dxa"/>
              <w:left w:w="100" w:type="dxa"/>
              <w:bottom w:w="60" w:type="dxa"/>
              <w:right w:w="100" w:type="dxa"/>
            </w:tcMar>
          </w:tcPr>
          <w:p w14:paraId="17437BBA"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MILP</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12EE40B3"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~1.45</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5934DA5C"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0.3</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5BA9D243"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15.2</w:t>
            </w:r>
          </w:p>
        </w:tc>
        <w:tc>
          <w:tcPr>
            <w:tcW w:w="960" w:type="dxa"/>
            <w:tcBorders>
              <w:top w:val="nil"/>
              <w:left w:val="nil"/>
              <w:bottom w:val="single" w:sz="6" w:space="0" w:color="CCCCCC"/>
              <w:right w:val="single" w:sz="6" w:space="0" w:color="CCCCCC"/>
            </w:tcBorders>
            <w:tcMar>
              <w:top w:w="60" w:type="dxa"/>
              <w:left w:w="100" w:type="dxa"/>
              <w:bottom w:w="60" w:type="dxa"/>
              <w:right w:w="100" w:type="dxa"/>
            </w:tcMar>
          </w:tcPr>
          <w:p w14:paraId="1CF44230"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619BE9DA"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~725</w:t>
            </w:r>
          </w:p>
        </w:tc>
        <w:tc>
          <w:tcPr>
            <w:tcW w:w="1470" w:type="dxa"/>
            <w:tcBorders>
              <w:top w:val="nil"/>
              <w:left w:val="nil"/>
              <w:bottom w:val="single" w:sz="6" w:space="0" w:color="CCCCCC"/>
              <w:right w:val="single" w:sz="6" w:space="0" w:color="CCCCCC"/>
            </w:tcBorders>
            <w:tcMar>
              <w:top w:w="60" w:type="dxa"/>
              <w:left w:w="100" w:type="dxa"/>
              <w:bottom w:w="60" w:type="dxa"/>
              <w:right w:w="100" w:type="dxa"/>
            </w:tcMar>
          </w:tcPr>
          <w:p w14:paraId="356735CD"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Proven optimal</w:t>
            </w:r>
          </w:p>
        </w:tc>
      </w:tr>
      <w:tr w:rsidR="00B0557A" w14:paraId="1FAFA97F" w14:textId="77777777">
        <w:trPr>
          <w:trHeight w:val="315"/>
        </w:trPr>
        <w:tc>
          <w:tcPr>
            <w:tcW w:w="1380" w:type="dxa"/>
            <w:tcBorders>
              <w:top w:val="nil"/>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tcPr>
          <w:p w14:paraId="18C323C7"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I/P/12/3/10</w:t>
            </w:r>
          </w:p>
        </w:tc>
        <w:tc>
          <w:tcPr>
            <w:tcW w:w="84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140459D"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H1</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69BB53FA"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529183A6"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3744B60"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96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0F7C7413"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47DBA58"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&lt;0.5</w:t>
            </w:r>
          </w:p>
        </w:tc>
        <w:tc>
          <w:tcPr>
            <w:tcW w:w="147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566299B5"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Instantaneous</w:t>
            </w:r>
          </w:p>
        </w:tc>
      </w:tr>
      <w:tr w:rsidR="00B0557A" w14:paraId="1744F392" w14:textId="77777777">
        <w:trPr>
          <w:trHeight w:val="405"/>
        </w:trPr>
        <w:tc>
          <w:tcPr>
            <w:tcW w:w="1380" w:type="dxa"/>
            <w:tcBorders>
              <w:top w:val="nil"/>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tcPr>
          <w:p w14:paraId="31062077"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531838F7"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H2</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634E3D5C"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B94E643"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2A526B23"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96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6E4EC8A"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07534746"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&lt;0.5</w:t>
            </w:r>
          </w:p>
        </w:tc>
        <w:tc>
          <w:tcPr>
            <w:tcW w:w="147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20E1F371"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Instantaneous</w:t>
            </w:r>
          </w:p>
        </w:tc>
      </w:tr>
      <w:tr w:rsidR="00B0557A" w14:paraId="77868B4C" w14:textId="77777777">
        <w:trPr>
          <w:trHeight w:val="405"/>
        </w:trPr>
        <w:tc>
          <w:tcPr>
            <w:tcW w:w="1380" w:type="dxa"/>
            <w:tcBorders>
              <w:top w:val="nil"/>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tcPr>
          <w:p w14:paraId="4B40E063"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12ED0039"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H3</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292E3E69"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6E1D025B"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69F05072"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96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434B1B20"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08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335C822D"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&lt;0.5</w:t>
            </w:r>
          </w:p>
        </w:tc>
        <w:tc>
          <w:tcPr>
            <w:tcW w:w="1470" w:type="dxa"/>
            <w:tcBorders>
              <w:top w:val="nil"/>
              <w:left w:val="nil"/>
              <w:bottom w:val="single" w:sz="6" w:space="0" w:color="CCCCCC"/>
              <w:right w:val="single" w:sz="6" w:space="0" w:color="CCCCCC"/>
            </w:tcBorders>
            <w:shd w:val="clear" w:color="auto" w:fill="FFFFFF"/>
            <w:tcMar>
              <w:top w:w="60" w:type="dxa"/>
              <w:left w:w="100" w:type="dxa"/>
              <w:bottom w:w="60" w:type="dxa"/>
              <w:right w:w="100" w:type="dxa"/>
            </w:tcMar>
          </w:tcPr>
          <w:p w14:paraId="7EFAD33B"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Instantaneous</w:t>
            </w:r>
          </w:p>
        </w:tc>
      </w:tr>
      <w:tr w:rsidR="00B0557A" w14:paraId="3A0E49BF" w14:textId="77777777">
        <w:trPr>
          <w:trHeight w:val="405"/>
        </w:trPr>
        <w:tc>
          <w:tcPr>
            <w:tcW w:w="1380" w:type="dxa"/>
            <w:tcBorders>
              <w:top w:val="nil"/>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tcPr>
          <w:p w14:paraId="7F9ACF07"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tcMar>
              <w:top w:w="60" w:type="dxa"/>
              <w:left w:w="100" w:type="dxa"/>
              <w:bottom w:w="60" w:type="dxa"/>
              <w:right w:w="100" w:type="dxa"/>
            </w:tcMar>
          </w:tcPr>
          <w:p w14:paraId="71053973"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H4</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7079DEFF"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0E6CBDF9"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7CC0AB22"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&lt;0.001</w:t>
            </w:r>
          </w:p>
        </w:tc>
        <w:tc>
          <w:tcPr>
            <w:tcW w:w="960" w:type="dxa"/>
            <w:tcBorders>
              <w:top w:val="nil"/>
              <w:left w:val="nil"/>
              <w:bottom w:val="single" w:sz="6" w:space="0" w:color="CCCCCC"/>
              <w:right w:val="single" w:sz="6" w:space="0" w:color="CCCCCC"/>
            </w:tcBorders>
            <w:tcMar>
              <w:top w:w="60" w:type="dxa"/>
              <w:left w:w="100" w:type="dxa"/>
              <w:bottom w:w="60" w:type="dxa"/>
              <w:right w:w="100" w:type="dxa"/>
            </w:tcMar>
          </w:tcPr>
          <w:p w14:paraId="0672219B"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637FDA4C"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&lt;0.5</w:t>
            </w:r>
          </w:p>
        </w:tc>
        <w:tc>
          <w:tcPr>
            <w:tcW w:w="1470" w:type="dxa"/>
            <w:tcBorders>
              <w:top w:val="nil"/>
              <w:left w:val="nil"/>
              <w:bottom w:val="single" w:sz="6" w:space="0" w:color="CCCCCC"/>
              <w:right w:val="single" w:sz="6" w:space="0" w:color="CCCCCC"/>
            </w:tcBorders>
            <w:tcMar>
              <w:top w:w="60" w:type="dxa"/>
              <w:left w:w="100" w:type="dxa"/>
              <w:bottom w:w="60" w:type="dxa"/>
              <w:right w:w="100" w:type="dxa"/>
            </w:tcMar>
          </w:tcPr>
          <w:p w14:paraId="3AE68F25"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Instantaneous</w:t>
            </w:r>
          </w:p>
        </w:tc>
      </w:tr>
      <w:tr w:rsidR="00B0557A" w14:paraId="6816FB57" w14:textId="77777777">
        <w:trPr>
          <w:trHeight w:val="405"/>
        </w:trPr>
        <w:tc>
          <w:tcPr>
            <w:tcW w:w="1380" w:type="dxa"/>
            <w:tcBorders>
              <w:top w:val="nil"/>
              <w:left w:val="single" w:sz="6" w:space="0" w:color="CCCCCC"/>
              <w:bottom w:val="single" w:sz="6" w:space="0" w:color="CCCCCC"/>
              <w:right w:val="single" w:sz="6" w:space="0" w:color="CCCCCC"/>
            </w:tcBorders>
            <w:tcMar>
              <w:top w:w="60" w:type="dxa"/>
              <w:left w:w="100" w:type="dxa"/>
              <w:bottom w:w="60" w:type="dxa"/>
              <w:right w:w="100" w:type="dxa"/>
            </w:tcMar>
          </w:tcPr>
          <w:p w14:paraId="512FECEB"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tcMar>
              <w:top w:w="60" w:type="dxa"/>
              <w:left w:w="100" w:type="dxa"/>
              <w:bottom w:w="60" w:type="dxa"/>
              <w:right w:w="100" w:type="dxa"/>
            </w:tcMar>
          </w:tcPr>
          <w:p w14:paraId="36A0C69E"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SA</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50F06DAB"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~0.17</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32AC23E5"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0.09</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10E9DBD1"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0.35</w:t>
            </w:r>
          </w:p>
        </w:tc>
        <w:tc>
          <w:tcPr>
            <w:tcW w:w="960" w:type="dxa"/>
            <w:tcBorders>
              <w:top w:val="nil"/>
              <w:left w:val="nil"/>
              <w:bottom w:val="single" w:sz="6" w:space="0" w:color="CCCCCC"/>
              <w:right w:val="single" w:sz="6" w:space="0" w:color="CCCCCC"/>
            </w:tcBorders>
            <w:tcMar>
              <w:top w:w="60" w:type="dxa"/>
              <w:left w:w="100" w:type="dxa"/>
              <w:bottom w:w="60" w:type="dxa"/>
              <w:right w:w="100" w:type="dxa"/>
            </w:tcMar>
          </w:tcPr>
          <w:p w14:paraId="76A2894F"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0.03</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547A983B"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w:t>
            </w:r>
          </w:p>
        </w:tc>
        <w:tc>
          <w:tcPr>
            <w:tcW w:w="1470" w:type="dxa"/>
            <w:tcBorders>
              <w:top w:val="nil"/>
              <w:left w:val="nil"/>
              <w:bottom w:val="single" w:sz="6" w:space="0" w:color="CCCCCC"/>
              <w:right w:val="single" w:sz="6" w:space="0" w:color="CCCCCC"/>
            </w:tcBorders>
            <w:tcMar>
              <w:top w:w="60" w:type="dxa"/>
              <w:left w:w="100" w:type="dxa"/>
              <w:bottom w:w="60" w:type="dxa"/>
              <w:right w:w="100" w:type="dxa"/>
            </w:tcMar>
          </w:tcPr>
          <w:p w14:paraId="7E2EE513"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5,000 eval budget</w:t>
            </w:r>
          </w:p>
        </w:tc>
      </w:tr>
      <w:tr w:rsidR="00B0557A" w14:paraId="4E5CBDCC" w14:textId="77777777">
        <w:trPr>
          <w:trHeight w:val="495"/>
        </w:trPr>
        <w:tc>
          <w:tcPr>
            <w:tcW w:w="1380" w:type="dxa"/>
            <w:tcBorders>
              <w:top w:val="nil"/>
              <w:left w:val="single" w:sz="6" w:space="0" w:color="CCCCCC"/>
              <w:bottom w:val="single" w:sz="6" w:space="0" w:color="CCCCCC"/>
              <w:right w:val="single" w:sz="6" w:space="0" w:color="CCCCCC"/>
            </w:tcBorders>
            <w:tcMar>
              <w:top w:w="60" w:type="dxa"/>
              <w:left w:w="100" w:type="dxa"/>
              <w:bottom w:w="60" w:type="dxa"/>
              <w:right w:w="100" w:type="dxa"/>
            </w:tcMar>
          </w:tcPr>
          <w:p w14:paraId="54B5391B"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tcMar>
              <w:top w:w="60" w:type="dxa"/>
              <w:left w:w="100" w:type="dxa"/>
              <w:bottom w:w="60" w:type="dxa"/>
              <w:right w:w="100" w:type="dxa"/>
            </w:tcMar>
          </w:tcPr>
          <w:p w14:paraId="475CAE5B"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GA</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4999A1F7"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25E75075"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3606562C"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960" w:type="dxa"/>
            <w:tcBorders>
              <w:top w:val="nil"/>
              <w:left w:val="nil"/>
              <w:bottom w:val="single" w:sz="6" w:space="0" w:color="CCCCCC"/>
              <w:right w:val="single" w:sz="6" w:space="0" w:color="CCCCCC"/>
            </w:tcBorders>
            <w:tcMar>
              <w:top w:w="60" w:type="dxa"/>
              <w:left w:w="100" w:type="dxa"/>
              <w:bottom w:w="60" w:type="dxa"/>
              <w:right w:w="100" w:type="dxa"/>
            </w:tcMar>
          </w:tcPr>
          <w:p w14:paraId="2C249C45"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138BC515"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470" w:type="dxa"/>
            <w:tcBorders>
              <w:top w:val="nil"/>
              <w:left w:val="nil"/>
              <w:bottom w:val="single" w:sz="6" w:space="0" w:color="CCCCCC"/>
              <w:right w:val="single" w:sz="6" w:space="0" w:color="CCCCCC"/>
            </w:tcBorders>
            <w:tcMar>
              <w:top w:w="60" w:type="dxa"/>
              <w:left w:w="100" w:type="dxa"/>
              <w:bottom w:w="60" w:type="dxa"/>
              <w:right w:w="100" w:type="dxa"/>
            </w:tcMar>
          </w:tcPr>
          <w:p w14:paraId="74146B13"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Population-based; see Section 4.7</w:t>
            </w:r>
          </w:p>
        </w:tc>
      </w:tr>
      <w:tr w:rsidR="00B0557A" w14:paraId="089396FF" w14:textId="77777777">
        <w:trPr>
          <w:trHeight w:val="675"/>
        </w:trPr>
        <w:tc>
          <w:tcPr>
            <w:tcW w:w="1380" w:type="dxa"/>
            <w:tcBorders>
              <w:top w:val="nil"/>
              <w:left w:val="single" w:sz="6" w:space="0" w:color="CCCCCC"/>
              <w:bottom w:val="single" w:sz="6" w:space="0" w:color="CCCCCC"/>
              <w:right w:val="single" w:sz="6" w:space="0" w:color="CCCCCC"/>
            </w:tcBorders>
            <w:tcMar>
              <w:top w:w="60" w:type="dxa"/>
              <w:left w:w="100" w:type="dxa"/>
              <w:bottom w:w="60" w:type="dxa"/>
              <w:right w:w="100" w:type="dxa"/>
            </w:tcMar>
          </w:tcPr>
          <w:p w14:paraId="56EA2BBA"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40" w:type="dxa"/>
            <w:tcBorders>
              <w:top w:val="nil"/>
              <w:left w:val="nil"/>
              <w:bottom w:val="single" w:sz="6" w:space="0" w:color="CCCCCC"/>
              <w:right w:val="single" w:sz="6" w:space="0" w:color="CCCCCC"/>
            </w:tcBorders>
            <w:tcMar>
              <w:top w:w="60" w:type="dxa"/>
              <w:left w:w="100" w:type="dxa"/>
              <w:bottom w:w="60" w:type="dxa"/>
              <w:right w:w="100" w:type="dxa"/>
            </w:tcMar>
          </w:tcPr>
          <w:p w14:paraId="709C58A2"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MILP</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3901256E"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~5.55</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7C05BA0F"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0.5</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02BFCE22"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101</w:t>
            </w:r>
          </w:p>
        </w:tc>
        <w:tc>
          <w:tcPr>
            <w:tcW w:w="960" w:type="dxa"/>
            <w:tcBorders>
              <w:top w:val="nil"/>
              <w:left w:val="nil"/>
              <w:bottom w:val="single" w:sz="6" w:space="0" w:color="CCCCCC"/>
              <w:right w:val="single" w:sz="6" w:space="0" w:color="CCCCCC"/>
            </w:tcBorders>
            <w:tcMar>
              <w:top w:w="60" w:type="dxa"/>
              <w:left w:w="100" w:type="dxa"/>
              <w:bottom w:w="60" w:type="dxa"/>
              <w:right w:w="100" w:type="dxa"/>
            </w:tcMar>
          </w:tcPr>
          <w:p w14:paraId="1353AB6C"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8.4</w:t>
            </w:r>
          </w:p>
        </w:tc>
        <w:tc>
          <w:tcPr>
            <w:tcW w:w="1080" w:type="dxa"/>
            <w:tcBorders>
              <w:top w:val="nil"/>
              <w:left w:val="nil"/>
              <w:bottom w:val="single" w:sz="6" w:space="0" w:color="CCCCCC"/>
              <w:right w:val="single" w:sz="6" w:space="0" w:color="CCCCCC"/>
            </w:tcBorders>
            <w:tcMar>
              <w:top w:w="60" w:type="dxa"/>
              <w:left w:w="100" w:type="dxa"/>
              <w:bottom w:w="60" w:type="dxa"/>
              <w:right w:w="100" w:type="dxa"/>
            </w:tcMar>
          </w:tcPr>
          <w:p w14:paraId="0BE40324"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~2,775</w:t>
            </w:r>
          </w:p>
        </w:tc>
        <w:tc>
          <w:tcPr>
            <w:tcW w:w="1470" w:type="dxa"/>
            <w:tcBorders>
              <w:top w:val="nil"/>
              <w:left w:val="nil"/>
              <w:bottom w:val="single" w:sz="6" w:space="0" w:color="CCCCCC"/>
              <w:right w:val="single" w:sz="6" w:space="0" w:color="CCCCCC"/>
            </w:tcBorders>
            <w:tcMar>
              <w:top w:w="60" w:type="dxa"/>
              <w:left w:w="100" w:type="dxa"/>
              <w:bottom w:w="60" w:type="dxa"/>
              <w:right w:w="100" w:type="dxa"/>
            </w:tcMar>
          </w:tcPr>
          <w:p w14:paraId="45592956" w14:textId="77777777" w:rsidR="00B0557A"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Proven optimal; one outlier at 101s</w:t>
            </w:r>
          </w:p>
        </w:tc>
      </w:tr>
    </w:tbl>
    <w:p w14:paraId="21146471" w14:textId="77777777" w:rsidR="00B0557A" w:rsidRDefault="00000000">
      <w:pPr>
        <w:spacing w:before="24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5E188C" w14:textId="77777777" w:rsidR="00B0557A" w:rsidRDefault="00000000">
      <w:pPr>
        <w:pStyle w:val="Heading3"/>
        <w:keepNext w:val="0"/>
        <w:keepLines w:val="0"/>
        <w:jc w:val="both"/>
      </w:pPr>
      <w:bookmarkStart w:id="49" w:name="_qoczdc38imuy" w:colFirst="0" w:colLast="0"/>
      <w:bookmarkEnd w:id="49"/>
      <w:r>
        <w:t>6.5 SA Convergence</w:t>
      </w:r>
    </w:p>
    <w:p w14:paraId="02E07001" w14:textId="77777777" w:rsidR="00B0557A" w:rsidRDefault="00000000">
      <w:pPr>
        <w:spacing w:before="240" w:after="200"/>
        <w:ind w:firstLine="720"/>
        <w:jc w:val="both"/>
        <w:rPr>
          <w:rFonts w:ascii="Times New Roman" w:eastAsia="Times New Roman" w:hAnsi="Times New Roman" w:cs="Times New Roman"/>
          <w:color w:val="5566AA"/>
          <w:sz w:val="24"/>
          <w:szCs w:val="24"/>
        </w:rPr>
      </w:pPr>
      <w:r>
        <w:rPr>
          <w:rFonts w:ascii="Times New Roman" w:eastAsia="Times New Roman" w:hAnsi="Times New Roman" w:cs="Times New Roman"/>
          <w:sz w:val="24"/>
          <w:szCs w:val="24"/>
        </w:rPr>
        <w:t xml:space="preserve">The SA convergence plot (shown in fig. 1) on instance I/P/12/3/10 seed=5 (LB=194.997) illustrates the characteristic staircase pattern: rapid improvement early as high-temperature acceptance enables exploration, followed by finer refinements as temperature cools. H1 initializes at </w:t>
      </w:r>
      <w:proofErr w:type="spellStart"/>
      <w:r>
        <w:rPr>
          <w:rFonts w:ascii="Times New Roman" w:eastAsia="Times New Roman" w:hAnsi="Times New Roman" w:cs="Times New Roman"/>
          <w:sz w:val="24"/>
          <w:szCs w:val="24"/>
        </w:rPr>
        <w:t>Cmax</w:t>
      </w:r>
      <w:proofErr w:type="spellEnd"/>
      <w:r>
        <w:rPr>
          <w:rFonts w:ascii="Times New Roman" w:eastAsia="Times New Roman" w:hAnsi="Times New Roman" w:cs="Times New Roman"/>
          <w:sz w:val="24"/>
          <w:szCs w:val="24"/>
        </w:rPr>
        <w:t xml:space="preserve"> = 204.34; SA finishes at 196.08 after 5,000 evaluations, within 0.55% of the MILP-proven optimum of 195.98. The plateau between outer iterations 80 and 120 followed by a final drop </w:t>
      </w:r>
      <w:r>
        <w:rPr>
          <w:rFonts w:ascii="Times New Roman" w:eastAsia="Times New Roman" w:hAnsi="Times New Roman" w:cs="Times New Roman"/>
          <w:sz w:val="24"/>
          <w:szCs w:val="24"/>
        </w:rPr>
        <w:lastRenderedPageBreak/>
        <w:t>demonstrates SA's ability to escape local optima through occasional acceptance of worsening moves.</w:t>
      </w:r>
    </w:p>
    <w:p w14:paraId="7735923A" w14:textId="77777777" w:rsidR="00B0557A" w:rsidRDefault="00B0557A">
      <w:pPr>
        <w:spacing w:before="40" w:after="180"/>
        <w:jc w:val="center"/>
        <w:rPr>
          <w:rFonts w:ascii="Times New Roman" w:eastAsia="Times New Roman" w:hAnsi="Times New Roman" w:cs="Times New Roman"/>
          <w:sz w:val="20"/>
          <w:szCs w:val="20"/>
        </w:rPr>
      </w:pPr>
    </w:p>
    <w:p w14:paraId="5D37C04B" w14:textId="77777777" w:rsidR="00B0557A" w:rsidRDefault="00000000">
      <w:pPr>
        <w:spacing w:before="40" w:after="18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43FC2A99" wp14:editId="3BFB1ACE">
            <wp:extent cx="5943600" cy="2184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2184400"/>
                    </a:xfrm>
                    <a:prstGeom prst="rect">
                      <a:avLst/>
                    </a:prstGeom>
                    <a:ln/>
                  </pic:spPr>
                </pic:pic>
              </a:graphicData>
            </a:graphic>
          </wp:inline>
        </w:drawing>
      </w:r>
    </w:p>
    <w:p w14:paraId="3ED8EC84" w14:textId="77777777" w:rsidR="00B0557A" w:rsidRDefault="00000000">
      <w:pPr>
        <w:spacing w:before="40" w:after="18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1. SA convergence curve of I/P/12/3/10 seed=5.</w:t>
      </w:r>
    </w:p>
    <w:p w14:paraId="22F653AE" w14:textId="77777777" w:rsidR="00B0557A" w:rsidRDefault="00B0557A">
      <w:pPr>
        <w:spacing w:before="40" w:after="180"/>
        <w:rPr>
          <w:rFonts w:ascii="Times New Roman" w:eastAsia="Times New Roman" w:hAnsi="Times New Roman" w:cs="Times New Roman"/>
          <w:sz w:val="20"/>
          <w:szCs w:val="20"/>
        </w:rPr>
      </w:pPr>
    </w:p>
    <w:p w14:paraId="5EF4F7E0" w14:textId="77777777" w:rsidR="00B0557A" w:rsidRDefault="00000000">
      <w:pPr>
        <w:pStyle w:val="Heading3"/>
        <w:keepNext w:val="0"/>
        <w:keepLines w:val="0"/>
        <w:jc w:val="both"/>
      </w:pPr>
      <w:bookmarkStart w:id="50" w:name="_osrp6nz1qnfe" w:colFirst="0" w:colLast="0"/>
      <w:bookmarkEnd w:id="50"/>
      <w:r>
        <w:t>6.6 GA Convergence</w:t>
      </w:r>
    </w:p>
    <w:p w14:paraId="76D63905" w14:textId="77777777" w:rsidR="00B0557A"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GA convergence plot on instance I/P/12/3/10 seed=5 (LB = 195.0) is shown in fig. 2. The population is initialized with H3 (</w:t>
      </w:r>
      <w:proofErr w:type="spellStart"/>
      <w:r>
        <w:rPr>
          <w:rFonts w:ascii="Times New Roman" w:eastAsia="Times New Roman" w:hAnsi="Times New Roman" w:cs="Times New Roman"/>
          <w:sz w:val="24"/>
          <w:szCs w:val="24"/>
        </w:rPr>
        <w:t>Cmax</w:t>
      </w:r>
      <w:proofErr w:type="spellEnd"/>
      <w:r>
        <w:rPr>
          <w:rFonts w:ascii="Times New Roman" w:eastAsia="Times New Roman" w:hAnsi="Times New Roman" w:cs="Times New Roman"/>
          <w:sz w:val="24"/>
          <w:szCs w:val="24"/>
        </w:rPr>
        <w:t xml:space="preserve"> = 215.4) and H4 (</w:t>
      </w:r>
      <w:proofErr w:type="spellStart"/>
      <w:r>
        <w:rPr>
          <w:rFonts w:ascii="Times New Roman" w:eastAsia="Times New Roman" w:hAnsi="Times New Roman" w:cs="Times New Roman"/>
          <w:sz w:val="24"/>
          <w:szCs w:val="24"/>
        </w:rPr>
        <w:t>Cmax</w:t>
      </w:r>
      <w:proofErr w:type="spellEnd"/>
      <w:r>
        <w:rPr>
          <w:rFonts w:ascii="Times New Roman" w:eastAsia="Times New Roman" w:hAnsi="Times New Roman" w:cs="Times New Roman"/>
          <w:sz w:val="24"/>
          <w:szCs w:val="24"/>
        </w:rPr>
        <w:t xml:space="preserve"> = 259.6) seeds alongside random individuals, giving an initial best of around 199.0. The GA quickly finds its best solution of </w:t>
      </w:r>
      <w:proofErr w:type="spellStart"/>
      <w:r>
        <w:rPr>
          <w:rFonts w:ascii="Times New Roman" w:eastAsia="Times New Roman" w:hAnsi="Times New Roman" w:cs="Times New Roman"/>
          <w:sz w:val="24"/>
          <w:szCs w:val="24"/>
        </w:rPr>
        <w:t>Cmax</w:t>
      </w:r>
      <w:proofErr w:type="spellEnd"/>
      <w:r>
        <w:rPr>
          <w:rFonts w:ascii="Times New Roman" w:eastAsia="Times New Roman" w:hAnsi="Times New Roman" w:cs="Times New Roman"/>
          <w:sz w:val="24"/>
          <w:szCs w:val="24"/>
        </w:rPr>
        <w:t xml:space="preserve"> = 196.2 at generation 11, driven by crossover recombining the strong heuristic seeds. After generation 11, no further improvement is </w:t>
      </w:r>
      <w:proofErr w:type="gramStart"/>
      <w:r>
        <w:rPr>
          <w:rFonts w:ascii="Times New Roman" w:eastAsia="Times New Roman" w:hAnsi="Times New Roman" w:cs="Times New Roman"/>
          <w:sz w:val="24"/>
          <w:szCs w:val="24"/>
        </w:rPr>
        <w:t>made</w:t>
      </w:r>
      <w:proofErr w:type="gramEnd"/>
      <w:r>
        <w:rPr>
          <w:rFonts w:ascii="Times New Roman" w:eastAsia="Times New Roman" w:hAnsi="Times New Roman" w:cs="Times New Roman"/>
          <w:sz w:val="24"/>
          <w:szCs w:val="24"/>
        </w:rPr>
        <w:t xml:space="preserve"> and the run terminates at generation 61 when the stall limit is reached.</w:t>
      </w:r>
    </w:p>
    <w:p w14:paraId="13565D32" w14:textId="77777777" w:rsidR="00B0557A"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rapid early convergence contrasts with SA's gradual staircase pattern. The final solution of 196.2 sits 0.62% above LB, while substantially outperforming H3 (215.4) and H4 (259.6). This confirms that OX crossover on job permutations effectively escapes the structural limitations of greedy construction. Across all 500 large instances, the GA achieves an average Gap 2 of 0.000, matching or exceeding all constructive heuristics.</w:t>
      </w:r>
    </w:p>
    <w:p w14:paraId="7341FBB0" w14:textId="77777777" w:rsidR="00B0557A" w:rsidRDefault="00B0557A">
      <w:pPr>
        <w:spacing w:before="40" w:after="180"/>
        <w:jc w:val="center"/>
        <w:rPr>
          <w:rFonts w:ascii="Times New Roman" w:eastAsia="Times New Roman" w:hAnsi="Times New Roman" w:cs="Times New Roman"/>
          <w:sz w:val="20"/>
          <w:szCs w:val="20"/>
        </w:rPr>
      </w:pPr>
    </w:p>
    <w:p w14:paraId="45617570" w14:textId="77777777" w:rsidR="00B0557A" w:rsidRDefault="00000000">
      <w:pPr>
        <w:spacing w:before="40" w:after="18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2B4027E7" wp14:editId="5747A54E">
            <wp:extent cx="4948238" cy="193588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948238" cy="1935889"/>
                    </a:xfrm>
                    <a:prstGeom prst="rect">
                      <a:avLst/>
                    </a:prstGeom>
                    <a:ln/>
                  </pic:spPr>
                </pic:pic>
              </a:graphicData>
            </a:graphic>
          </wp:inline>
        </w:drawing>
      </w:r>
    </w:p>
    <w:p w14:paraId="46E3361C" w14:textId="77777777" w:rsidR="00B0557A" w:rsidRDefault="00000000">
      <w:pPr>
        <w:spacing w:before="40" w:after="18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2. GA convergence curve of I/P/12/3/10 seed=5.</w:t>
      </w:r>
    </w:p>
    <w:p w14:paraId="159FA3A5" w14:textId="77777777" w:rsidR="00B0557A" w:rsidRDefault="00B0557A"/>
    <w:p w14:paraId="2855B1C2" w14:textId="77777777" w:rsidR="00B0557A" w:rsidRDefault="00000000">
      <w:pPr>
        <w:pStyle w:val="Heading2"/>
        <w:numPr>
          <w:ilvl w:val="0"/>
          <w:numId w:val="4"/>
        </w:numPr>
        <w:rPr>
          <w:rFonts w:ascii="Times New Roman" w:eastAsia="Times New Roman" w:hAnsi="Times New Roman" w:cs="Times New Roman"/>
        </w:rPr>
      </w:pPr>
      <w:bookmarkStart w:id="51" w:name="_snxgkixnsak6" w:colFirst="0" w:colLast="0"/>
      <w:bookmarkEnd w:id="51"/>
      <w:r>
        <w:rPr>
          <w:rFonts w:ascii="Times New Roman" w:eastAsia="Times New Roman" w:hAnsi="Times New Roman" w:cs="Times New Roman"/>
        </w:rPr>
        <w:t>Discussion</w:t>
      </w:r>
    </w:p>
    <w:p w14:paraId="7A911785" w14:textId="77777777" w:rsidR="00B0557A" w:rsidRDefault="00000000">
      <w:pPr>
        <w:pStyle w:val="Heading3"/>
        <w:keepNext w:val="0"/>
        <w:keepLines w:val="0"/>
        <w:jc w:val="both"/>
      </w:pPr>
      <w:bookmarkStart w:id="52" w:name="_bifil5fb6yji" w:colFirst="0" w:colLast="0"/>
      <w:bookmarkEnd w:id="52"/>
      <w:r>
        <w:t>7.1 Key Findings</w:t>
      </w:r>
    </w:p>
    <w:p w14:paraId="2B40446D"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Four findings emerge from the results. First, LPT dispatching (H1) is superior to all SPT-based heuristics (H2, H3, H4) for </w:t>
      </w:r>
      <w:proofErr w:type="spellStart"/>
      <w:r>
        <w:rPr>
          <w:rFonts w:ascii="Times New Roman" w:eastAsia="Times New Roman" w:hAnsi="Times New Roman" w:cs="Times New Roman"/>
          <w:sz w:val="24"/>
          <w:szCs w:val="24"/>
        </w:rPr>
        <w:t>makespan</w:t>
      </w:r>
      <w:proofErr w:type="spellEnd"/>
      <w:r>
        <w:rPr>
          <w:rFonts w:ascii="Times New Roman" w:eastAsia="Times New Roman" w:hAnsi="Times New Roman" w:cs="Times New Roman"/>
          <w:sz w:val="24"/>
          <w:szCs w:val="24"/>
        </w:rPr>
        <w:t xml:space="preserve"> minimization, achieving roughly half the Gap 2 of H2 and outperforming H3 and H4 across both configurations. This confirms that among constructive heuristics, dispatching rule selection is the dominant factor in solution quality.</w:t>
      </w:r>
    </w:p>
    <w:p w14:paraId="5B8DCDDB"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 both SA and GA achieve near-optimal performance. SA matches MILP exactly on 99.6% of small instances and deviates by only 0.31% on average for large instances. GA achieves Gap 2 = 0 on large instances, indicating it finds the proven optimum on most seeds. The two metaheuristics are complementary: SA is faster and simpler (no population management), while GA benefits from the diversity introduced by crossover.</w:t>
      </w:r>
    </w:p>
    <w:p w14:paraId="6A1F369A"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Third, the worker allocation strategy critically determines solution quality. The proportional logic of RBR produces stable but suboptimal allocations when job worker-sensitivity varies across machines. SA and GA both escape this by jointly optimizing job assignments and worker distributions, discovering allocations that RBR cannot produce.</w:t>
      </w:r>
    </w:p>
    <w:p w14:paraId="4A7EAF4D"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Fourth, the theoretical lower bound LB is a weak quality indicator for small instances (Gap 1 values of 10% even for MILP). Gap 2 is the appropriate primary metric and should be the basis for all solution quality claims.</w:t>
      </w:r>
    </w:p>
    <w:p w14:paraId="7917F263"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Fifth, the SA parameter sensitivity analysis confirms that alpha=0.97 with </w:t>
      </w:r>
      <w:proofErr w:type="spellStart"/>
      <w:r>
        <w:rPr>
          <w:rFonts w:ascii="Times New Roman" w:eastAsia="Times New Roman" w:hAnsi="Times New Roman" w:cs="Times New Roman"/>
          <w:sz w:val="24"/>
          <w:szCs w:val="24"/>
        </w:rPr>
        <w:t>max_iter</w:t>
      </w:r>
      <w:proofErr w:type="spellEnd"/>
      <w:r>
        <w:rPr>
          <w:rFonts w:ascii="Times New Roman" w:eastAsia="Times New Roman" w:hAnsi="Times New Roman" w:cs="Times New Roman"/>
          <w:sz w:val="24"/>
          <w:szCs w:val="24"/>
        </w:rPr>
        <w:t xml:space="preserve">=5,000 represents a well-justified trade-off, delivering 90% of the quality of the best parameter combination at 60% of the runtime cost. Furthermore, the compound </w:t>
      </w:r>
      <w:proofErr w:type="spellStart"/>
      <w:r>
        <w:rPr>
          <w:rFonts w:ascii="Times New Roman" w:eastAsia="Times New Roman" w:hAnsi="Times New Roman" w:cs="Times New Roman"/>
          <w:sz w:val="24"/>
          <w:szCs w:val="24"/>
        </w:rPr>
        <w:t>neighbourhood</w:t>
      </w:r>
      <w:proofErr w:type="spellEnd"/>
      <w:r>
        <w:rPr>
          <w:rFonts w:ascii="Times New Roman" w:eastAsia="Times New Roman" w:hAnsi="Times New Roman" w:cs="Times New Roman"/>
          <w:sz w:val="24"/>
          <w:szCs w:val="24"/>
        </w:rPr>
        <w:t xml:space="preserve"> operator </w:t>
      </w:r>
      <w:r>
        <w:rPr>
          <w:rFonts w:ascii="Times New Roman" w:eastAsia="Times New Roman" w:hAnsi="Times New Roman" w:cs="Times New Roman"/>
          <w:sz w:val="24"/>
          <w:szCs w:val="24"/>
        </w:rPr>
        <w:lastRenderedPageBreak/>
        <w:t>(simultaneous job-swap + worker-transfer) improves upon standard SA on 14 of 20 test instances, reducing average Gap2 by 20.8%, demonstrating that the extended operator reaches solution regions inaccessible to single moves</w:t>
      </w:r>
    </w:p>
    <w:p w14:paraId="26BAC2DE" w14:textId="77777777" w:rsidR="00B0557A" w:rsidRDefault="00000000">
      <w:pPr>
        <w:pStyle w:val="Heading3"/>
        <w:keepNext w:val="0"/>
        <w:keepLines w:val="0"/>
        <w:jc w:val="both"/>
      </w:pPr>
      <w:bookmarkStart w:id="53" w:name="_bw38108kx3wh" w:colFirst="0" w:colLast="0"/>
      <w:bookmarkEnd w:id="53"/>
      <w:r>
        <w:t>7.2 Limitations</w:t>
      </w:r>
    </w:p>
    <w:p w14:paraId="65D27EB6" w14:textId="77777777" w:rsidR="00B0557A" w:rsidRPr="00D61073" w:rsidRDefault="00000000">
      <w:pPr>
        <w:spacing w:before="240" w:after="200"/>
        <w:ind w:firstLine="720"/>
        <w:jc w:val="both"/>
        <w:rPr>
          <w:rFonts w:ascii="Times New Roman" w:eastAsia="Times New Roman" w:hAnsi="Times New Roman" w:cs="Times New Roman"/>
          <w:sz w:val="24"/>
          <w:szCs w:val="24"/>
        </w:rPr>
      </w:pPr>
      <w:r w:rsidRPr="00D61073">
        <w:rPr>
          <w:rFonts w:ascii="Times New Roman" w:eastAsia="Times New Roman" w:hAnsi="Times New Roman" w:cs="Times New Roman"/>
          <w:sz w:val="24"/>
          <w:szCs w:val="24"/>
        </w:rPr>
        <w:t xml:space="preserve">The benchmark is restricted to Family H instances with m=3, W=10, and n </w:t>
      </w:r>
      <w:r w:rsidRPr="00D61073">
        <w:rPr>
          <w:rFonts w:ascii="Cambria Math" w:eastAsia="Times New Roman" w:hAnsi="Cambria Math" w:cs="Cambria Math"/>
          <w:sz w:val="24"/>
          <w:szCs w:val="24"/>
        </w:rPr>
        <w:t>∈</w:t>
      </w:r>
      <w:r w:rsidRPr="00D61073">
        <w:rPr>
          <w:rFonts w:ascii="Times New Roman" w:eastAsia="Times New Roman" w:hAnsi="Times New Roman" w:cs="Times New Roman"/>
          <w:sz w:val="24"/>
          <w:szCs w:val="24"/>
        </w:rPr>
        <w:t xml:space="preserve"> {6,12}. Performance on larger instances (n ≥ 20) or different configurations is unknown. The SA neighborhood uses only three operators; adding a compound move (simultaneous job-swap + worker-transfer) could improve performance. The lower bound LB is a weak relaxation that overstates gaps on small instances. For SA, the 5,000-evaluation budget was chosen for fairness in comparison; a larger budget may reduce the already-small gap versus MILP on n=12.</w:t>
      </w:r>
    </w:p>
    <w:p w14:paraId="5753F192" w14:textId="77777777" w:rsidR="00B0557A" w:rsidRDefault="00000000">
      <w:pPr>
        <w:pStyle w:val="Heading2"/>
        <w:numPr>
          <w:ilvl w:val="0"/>
          <w:numId w:val="4"/>
        </w:numPr>
        <w:rPr>
          <w:rFonts w:ascii="Times New Roman" w:eastAsia="Times New Roman" w:hAnsi="Times New Roman" w:cs="Times New Roman"/>
        </w:rPr>
      </w:pPr>
      <w:bookmarkStart w:id="54" w:name="_d5ioxf3fwvhf" w:colFirst="0" w:colLast="0"/>
      <w:bookmarkEnd w:id="54"/>
      <w:r>
        <w:rPr>
          <w:rFonts w:ascii="Times New Roman" w:eastAsia="Times New Roman" w:hAnsi="Times New Roman" w:cs="Times New Roman"/>
        </w:rPr>
        <w:t xml:space="preserve">Conclusion </w:t>
      </w:r>
    </w:p>
    <w:p w14:paraId="4A6745A1"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report presents a joint algorithmic study of the identical parallel-machine scheduling problem with worker assignment. Seven algorithms were developed including: four constructive heuristics (H1-H4), two metaheuristics (SA and GA), and an exact MILP formulation. All algorithms were benchmarked on 1,000 instances from the Family H standard, evaluated using three gap measures.</w:t>
      </w:r>
    </w:p>
    <w:p w14:paraId="76E71849"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 and GA both achieve near-optimal solutions on virtually all instances, with SA matching MILP on 99.6% of small instances and GA achieving Gap 2 = 0 on large instances. H1 is the strongest constructive heuristic, consistently outperforming H2, H3, and H4. The MILP certifies solution quality across the entire benchmark and validates that SA and GA solutions are within a fraction of a percent of the proven optimum.</w:t>
      </w:r>
    </w:p>
    <w:p w14:paraId="1A9BB0D1" w14:textId="77777777" w:rsidR="00B0557A" w:rsidRDefault="00000000">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practical deployment, SA or GA are recommended depending on the computational context: SA offers real-time performance with near-optimal quality, while GA may be preferred when a population-based search infrastructure is already available. MILP remains essential for offline validation and optimality certification on small instances.</w:t>
      </w:r>
    </w:p>
    <w:p w14:paraId="61DB04FC" w14:textId="77777777" w:rsidR="00B0557A" w:rsidRDefault="00B0557A">
      <w:pPr>
        <w:ind w:left="720"/>
        <w:jc w:val="both"/>
        <w:rPr>
          <w:rFonts w:ascii="Times New Roman" w:eastAsia="Times New Roman" w:hAnsi="Times New Roman" w:cs="Times New Roman"/>
          <w:sz w:val="24"/>
          <w:szCs w:val="24"/>
        </w:rPr>
      </w:pPr>
    </w:p>
    <w:p w14:paraId="2A5B2731" w14:textId="77777777" w:rsidR="00B0557A" w:rsidRDefault="00000000">
      <w:pPr>
        <w:pStyle w:val="Heading2"/>
        <w:numPr>
          <w:ilvl w:val="0"/>
          <w:numId w:val="4"/>
        </w:numPr>
      </w:pPr>
      <w:bookmarkStart w:id="55" w:name="_m75v9stmd6h4" w:colFirst="0" w:colLast="0"/>
      <w:bookmarkEnd w:id="55"/>
      <w:r>
        <w:t>References</w:t>
      </w:r>
    </w:p>
    <w:p w14:paraId="05FB4F02" w14:textId="77777777" w:rsidR="00B0557A" w:rsidRDefault="00B0557A"/>
    <w:tbl>
      <w:tblPr>
        <w:tblStyle w:val="a4"/>
        <w:tblW w:w="9360" w:type="dxa"/>
        <w:tblInd w:w="0" w:type="dxa"/>
        <w:tblLayout w:type="fixed"/>
        <w:tblLook w:val="0600" w:firstRow="0" w:lastRow="0" w:firstColumn="0" w:lastColumn="0" w:noHBand="1" w:noVBand="1"/>
      </w:tblPr>
      <w:tblGrid>
        <w:gridCol w:w="825"/>
        <w:gridCol w:w="8535"/>
      </w:tblGrid>
      <w:tr w:rsidR="00B0557A" w14:paraId="076125E7" w14:textId="77777777">
        <w:tc>
          <w:tcPr>
            <w:tcW w:w="825" w:type="dxa"/>
            <w:tcMar>
              <w:top w:w="100" w:type="dxa"/>
              <w:left w:w="100" w:type="dxa"/>
              <w:bottom w:w="100" w:type="dxa"/>
              <w:right w:w="100" w:type="dxa"/>
            </w:tcMar>
          </w:tcPr>
          <w:p w14:paraId="1512A8CA" w14:textId="77777777" w:rsidR="00B0557A" w:rsidRDefault="00000000">
            <w:pPr>
              <w:widowControl w:val="0"/>
              <w:pBdr>
                <w:top w:val="nil"/>
                <w:left w:val="nil"/>
                <w:bottom w:val="nil"/>
                <w:right w:val="nil"/>
                <w:between w:val="nil"/>
              </w:pBdr>
              <w:spacing w:line="240" w:lineRule="auto"/>
            </w:pPr>
            <w:r>
              <w:t>[1]</w:t>
            </w:r>
          </w:p>
        </w:tc>
        <w:tc>
          <w:tcPr>
            <w:tcW w:w="8535" w:type="dxa"/>
            <w:tcMar>
              <w:top w:w="100" w:type="dxa"/>
              <w:left w:w="100" w:type="dxa"/>
              <w:bottom w:w="100" w:type="dxa"/>
              <w:right w:w="100" w:type="dxa"/>
            </w:tcMar>
          </w:tcPr>
          <w:p w14:paraId="07E2158B" w14:textId="77777777" w:rsidR="00B0557A" w:rsidRDefault="00000000">
            <w:pPr>
              <w:widowControl w:val="0"/>
              <w:spacing w:line="240" w:lineRule="auto"/>
            </w:pPr>
            <w:r>
              <w:t>Hu, T.C. Parallel sequencing and assembly line problems. Operations Research, 9(6):841–848, 1961.</w:t>
            </w:r>
          </w:p>
        </w:tc>
      </w:tr>
      <w:tr w:rsidR="00B0557A" w14:paraId="4D17B826" w14:textId="77777777">
        <w:tc>
          <w:tcPr>
            <w:tcW w:w="825" w:type="dxa"/>
            <w:tcMar>
              <w:top w:w="100" w:type="dxa"/>
              <w:left w:w="100" w:type="dxa"/>
              <w:bottom w:w="100" w:type="dxa"/>
              <w:right w:w="100" w:type="dxa"/>
            </w:tcMar>
          </w:tcPr>
          <w:p w14:paraId="34F7CF6F" w14:textId="77777777" w:rsidR="00B0557A" w:rsidRDefault="00000000">
            <w:pPr>
              <w:widowControl w:val="0"/>
              <w:pBdr>
                <w:top w:val="nil"/>
                <w:left w:val="nil"/>
                <w:bottom w:val="nil"/>
                <w:right w:val="nil"/>
                <w:between w:val="nil"/>
              </w:pBdr>
              <w:spacing w:line="240" w:lineRule="auto"/>
            </w:pPr>
            <w:r>
              <w:t>[2]</w:t>
            </w:r>
          </w:p>
        </w:tc>
        <w:tc>
          <w:tcPr>
            <w:tcW w:w="8535" w:type="dxa"/>
            <w:tcMar>
              <w:top w:w="100" w:type="dxa"/>
              <w:left w:w="100" w:type="dxa"/>
              <w:bottom w:w="100" w:type="dxa"/>
              <w:right w:w="100" w:type="dxa"/>
            </w:tcMar>
          </w:tcPr>
          <w:p w14:paraId="21DD97DD" w14:textId="77777777" w:rsidR="00B0557A" w:rsidRDefault="00000000">
            <w:pPr>
              <w:widowControl w:val="0"/>
              <w:jc w:val="both"/>
            </w:pPr>
            <w:r>
              <w:t xml:space="preserve">Chaudhry, I.A. and Drake, P.R. Minimizing total tardiness for the machine scheduling and worker assignment problem in identical parallel machines using genetic </w:t>
            </w:r>
            <w:r>
              <w:lastRenderedPageBreak/>
              <w:t>algorithms. Int. J. Advanced Manufacturing Technology, 38:1065–1075, 2008.</w:t>
            </w:r>
          </w:p>
        </w:tc>
      </w:tr>
      <w:tr w:rsidR="00B0557A" w14:paraId="54A4923A" w14:textId="77777777">
        <w:tc>
          <w:tcPr>
            <w:tcW w:w="825" w:type="dxa"/>
            <w:tcMar>
              <w:top w:w="100" w:type="dxa"/>
              <w:left w:w="100" w:type="dxa"/>
              <w:bottom w:w="100" w:type="dxa"/>
              <w:right w:w="100" w:type="dxa"/>
            </w:tcMar>
          </w:tcPr>
          <w:p w14:paraId="220072DB" w14:textId="77777777" w:rsidR="00B0557A" w:rsidRDefault="00000000">
            <w:pPr>
              <w:widowControl w:val="0"/>
              <w:pBdr>
                <w:top w:val="nil"/>
                <w:left w:val="nil"/>
                <w:bottom w:val="nil"/>
                <w:right w:val="nil"/>
                <w:between w:val="nil"/>
              </w:pBdr>
              <w:spacing w:line="240" w:lineRule="auto"/>
            </w:pPr>
            <w:r>
              <w:lastRenderedPageBreak/>
              <w:t>[3]</w:t>
            </w:r>
          </w:p>
        </w:tc>
        <w:tc>
          <w:tcPr>
            <w:tcW w:w="8535" w:type="dxa"/>
            <w:tcMar>
              <w:top w:w="100" w:type="dxa"/>
              <w:left w:w="100" w:type="dxa"/>
              <w:bottom w:w="100" w:type="dxa"/>
              <w:right w:w="100" w:type="dxa"/>
            </w:tcMar>
          </w:tcPr>
          <w:p w14:paraId="0643085D" w14:textId="77777777" w:rsidR="00B0557A" w:rsidRDefault="00000000">
            <w:pPr>
              <w:widowControl w:val="0"/>
              <w:pBdr>
                <w:top w:val="nil"/>
                <w:left w:val="nil"/>
                <w:bottom w:val="nil"/>
                <w:right w:val="nil"/>
                <w:between w:val="nil"/>
              </w:pBdr>
              <w:spacing w:line="240" w:lineRule="auto"/>
            </w:pPr>
            <w:r>
              <w:t>Chaudhry, I.A. Minimizing flow time for the worker assignment problem in identical parallel machines using genetic algorithms. Int. J. Advanced Manufacturing Technology, 70:2611–2621, 2014.</w:t>
            </w:r>
          </w:p>
        </w:tc>
      </w:tr>
      <w:tr w:rsidR="00B0557A" w14:paraId="290032B7" w14:textId="77777777">
        <w:tc>
          <w:tcPr>
            <w:tcW w:w="825" w:type="dxa"/>
            <w:tcMar>
              <w:top w:w="100" w:type="dxa"/>
              <w:left w:w="100" w:type="dxa"/>
              <w:bottom w:w="100" w:type="dxa"/>
              <w:right w:w="100" w:type="dxa"/>
            </w:tcMar>
          </w:tcPr>
          <w:p w14:paraId="488AAEFC" w14:textId="77777777" w:rsidR="00B0557A" w:rsidRDefault="00000000">
            <w:pPr>
              <w:widowControl w:val="0"/>
              <w:pBdr>
                <w:top w:val="nil"/>
                <w:left w:val="nil"/>
                <w:bottom w:val="nil"/>
                <w:right w:val="nil"/>
                <w:between w:val="nil"/>
              </w:pBdr>
              <w:spacing w:line="240" w:lineRule="auto"/>
            </w:pPr>
            <w:r>
              <w:t>[4]</w:t>
            </w:r>
          </w:p>
        </w:tc>
        <w:tc>
          <w:tcPr>
            <w:tcW w:w="8535" w:type="dxa"/>
            <w:tcMar>
              <w:top w:w="100" w:type="dxa"/>
              <w:left w:w="100" w:type="dxa"/>
              <w:bottom w:w="100" w:type="dxa"/>
              <w:right w:w="100" w:type="dxa"/>
            </w:tcMar>
          </w:tcPr>
          <w:p w14:paraId="0B67D351" w14:textId="77777777" w:rsidR="00B0557A" w:rsidRDefault="00000000">
            <w:pPr>
              <w:widowControl w:val="0"/>
              <w:spacing w:line="240" w:lineRule="auto"/>
            </w:pPr>
            <w:r>
              <w:t>“</w:t>
            </w:r>
            <w:proofErr w:type="spellStart"/>
            <w:r>
              <w:t>HiGHS</w:t>
            </w:r>
            <w:proofErr w:type="spellEnd"/>
            <w:r>
              <w:t xml:space="preserve"> - High-performance parallel linear optimization software.” Accessed: Apr. 27, 2026. [Online]. Available: https://highs.dev/</w:t>
            </w:r>
          </w:p>
          <w:p w14:paraId="29226EC5" w14:textId="77777777" w:rsidR="00B0557A" w:rsidRDefault="00B0557A">
            <w:pPr>
              <w:widowControl w:val="0"/>
              <w:pBdr>
                <w:top w:val="nil"/>
                <w:left w:val="nil"/>
                <w:bottom w:val="nil"/>
                <w:right w:val="nil"/>
                <w:between w:val="nil"/>
              </w:pBdr>
              <w:spacing w:line="240" w:lineRule="auto"/>
            </w:pPr>
          </w:p>
        </w:tc>
      </w:tr>
      <w:tr w:rsidR="00B0557A" w14:paraId="339B18C0" w14:textId="77777777">
        <w:tc>
          <w:tcPr>
            <w:tcW w:w="825" w:type="dxa"/>
            <w:tcMar>
              <w:top w:w="100" w:type="dxa"/>
              <w:left w:w="100" w:type="dxa"/>
              <w:bottom w:w="100" w:type="dxa"/>
              <w:right w:w="100" w:type="dxa"/>
            </w:tcMar>
          </w:tcPr>
          <w:p w14:paraId="07A66456" w14:textId="77777777" w:rsidR="00B0557A" w:rsidRDefault="00000000">
            <w:pPr>
              <w:widowControl w:val="0"/>
              <w:pBdr>
                <w:top w:val="nil"/>
                <w:left w:val="nil"/>
                <w:bottom w:val="nil"/>
                <w:right w:val="nil"/>
                <w:between w:val="nil"/>
              </w:pBdr>
              <w:spacing w:line="240" w:lineRule="auto"/>
            </w:pPr>
            <w:r>
              <w:t>[5]</w:t>
            </w:r>
          </w:p>
        </w:tc>
        <w:tc>
          <w:tcPr>
            <w:tcW w:w="8535" w:type="dxa"/>
            <w:tcMar>
              <w:top w:w="100" w:type="dxa"/>
              <w:left w:w="100" w:type="dxa"/>
              <w:bottom w:w="100" w:type="dxa"/>
              <w:right w:w="100" w:type="dxa"/>
            </w:tcMar>
          </w:tcPr>
          <w:p w14:paraId="1563E028" w14:textId="77777777" w:rsidR="00B0557A" w:rsidRDefault="00000000">
            <w:pPr>
              <w:widowControl w:val="0"/>
              <w:spacing w:line="240" w:lineRule="auto"/>
            </w:pPr>
            <w:r>
              <w:t>Garey, M.R. and Johnson, D.S. Computers and Intractability: A Guide to the Theory of NP-Completeness. W.H. Freeman, 1979.</w:t>
            </w:r>
          </w:p>
        </w:tc>
      </w:tr>
      <w:tr w:rsidR="00B0557A" w14:paraId="16C057E4" w14:textId="77777777">
        <w:tc>
          <w:tcPr>
            <w:tcW w:w="825" w:type="dxa"/>
            <w:tcMar>
              <w:top w:w="100" w:type="dxa"/>
              <w:left w:w="100" w:type="dxa"/>
              <w:bottom w:w="100" w:type="dxa"/>
              <w:right w:w="100" w:type="dxa"/>
            </w:tcMar>
          </w:tcPr>
          <w:p w14:paraId="60115CC2" w14:textId="77777777" w:rsidR="00B0557A" w:rsidRDefault="00000000">
            <w:pPr>
              <w:widowControl w:val="0"/>
              <w:pBdr>
                <w:top w:val="nil"/>
                <w:left w:val="nil"/>
                <w:bottom w:val="nil"/>
                <w:right w:val="nil"/>
                <w:between w:val="nil"/>
              </w:pBdr>
              <w:spacing w:line="240" w:lineRule="auto"/>
            </w:pPr>
            <w:r>
              <w:t>[6]</w:t>
            </w:r>
          </w:p>
        </w:tc>
        <w:tc>
          <w:tcPr>
            <w:tcW w:w="8535" w:type="dxa"/>
            <w:tcMar>
              <w:top w:w="100" w:type="dxa"/>
              <w:left w:w="100" w:type="dxa"/>
              <w:bottom w:w="100" w:type="dxa"/>
              <w:right w:w="100" w:type="dxa"/>
            </w:tcMar>
          </w:tcPr>
          <w:p w14:paraId="1520649B" w14:textId="77777777" w:rsidR="00B0557A" w:rsidRDefault="00000000">
            <w:pPr>
              <w:widowControl w:val="0"/>
              <w:spacing w:line="240" w:lineRule="auto"/>
            </w:pPr>
            <w:r>
              <w:t>Kirkpatrick, S., Gelatt, C.D., and Vecchi, M.P. Optimization by simulated annealing. Science, 220(4598):671–680, 1983.</w:t>
            </w:r>
          </w:p>
        </w:tc>
      </w:tr>
      <w:tr w:rsidR="00B0557A" w14:paraId="26BA10A7" w14:textId="77777777">
        <w:tc>
          <w:tcPr>
            <w:tcW w:w="825" w:type="dxa"/>
            <w:tcMar>
              <w:top w:w="100" w:type="dxa"/>
              <w:left w:w="100" w:type="dxa"/>
              <w:bottom w:w="100" w:type="dxa"/>
              <w:right w:w="100" w:type="dxa"/>
            </w:tcMar>
          </w:tcPr>
          <w:p w14:paraId="6BF8878A" w14:textId="77777777" w:rsidR="00B0557A" w:rsidRDefault="00000000">
            <w:pPr>
              <w:widowControl w:val="0"/>
              <w:pBdr>
                <w:top w:val="nil"/>
                <w:left w:val="nil"/>
                <w:bottom w:val="nil"/>
                <w:right w:val="nil"/>
                <w:between w:val="nil"/>
              </w:pBdr>
              <w:spacing w:line="240" w:lineRule="auto"/>
            </w:pPr>
            <w:r>
              <w:t>[7]</w:t>
            </w:r>
          </w:p>
        </w:tc>
        <w:tc>
          <w:tcPr>
            <w:tcW w:w="8535" w:type="dxa"/>
            <w:tcMar>
              <w:top w:w="100" w:type="dxa"/>
              <w:left w:w="100" w:type="dxa"/>
              <w:bottom w:w="100" w:type="dxa"/>
              <w:right w:w="100" w:type="dxa"/>
            </w:tcMar>
          </w:tcPr>
          <w:p w14:paraId="38749E70" w14:textId="77777777" w:rsidR="00B0557A" w:rsidRDefault="00000000">
            <w:pPr>
              <w:widowControl w:val="0"/>
              <w:jc w:val="both"/>
            </w:pPr>
            <w:r>
              <w:t>Virtanen, P. et al. SciPy 1.0: Fundamental algorithms for scientific computing in Python. Nature Methods, 17:261–272, 2020.</w:t>
            </w:r>
          </w:p>
          <w:p w14:paraId="6CEEF857" w14:textId="77777777" w:rsidR="00B0557A" w:rsidRDefault="00B0557A">
            <w:pPr>
              <w:widowControl w:val="0"/>
              <w:spacing w:line="240" w:lineRule="auto"/>
            </w:pPr>
          </w:p>
        </w:tc>
      </w:tr>
    </w:tbl>
    <w:p w14:paraId="4B1D91A3" w14:textId="77777777" w:rsidR="00B0557A" w:rsidRDefault="00B0557A">
      <w:pPr>
        <w:rPr>
          <w:rFonts w:ascii="Neuton" w:eastAsia="Neuton" w:hAnsi="Neuton" w:cs="Neuton"/>
          <w:sz w:val="24"/>
          <w:szCs w:val="24"/>
        </w:rPr>
      </w:pPr>
    </w:p>
    <w:sectPr w:rsidR="00B0557A">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67453" w14:textId="77777777" w:rsidR="00F97B44" w:rsidRDefault="00F97B44">
      <w:pPr>
        <w:spacing w:line="240" w:lineRule="auto"/>
      </w:pPr>
      <w:r>
        <w:separator/>
      </w:r>
    </w:p>
  </w:endnote>
  <w:endnote w:type="continuationSeparator" w:id="0">
    <w:p w14:paraId="6CEAC695" w14:textId="77777777" w:rsidR="00F97B44" w:rsidRDefault="00F97B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uton">
    <w:charset w:val="00"/>
    <w:family w:val="auto"/>
    <w:pitch w:val="default"/>
    <w:embedRegular r:id="rId1" w:fontKey="{4C30C818-D19E-464A-82FE-05F7487CC7E1}"/>
    <w:embedItalic r:id="rId2" w:fontKey="{2CE450F3-8685-4195-B716-AFF5F2BA8A7F}"/>
  </w:font>
  <w:font w:name="Cardo">
    <w:charset w:val="00"/>
    <w:family w:val="auto"/>
    <w:pitch w:val="default"/>
    <w:embedRegular r:id="rId3" w:fontKey="{DBD0E56B-D869-4B03-9AAC-40AEE3327755}"/>
  </w:font>
  <w:font w:name="Gungsuh">
    <w:charset w:val="81"/>
    <w:family w:val="roman"/>
    <w:pitch w:val="variable"/>
    <w:sig w:usb0="B00002AF" w:usb1="69D77CFB" w:usb2="00000030" w:usb3="00000000" w:csb0="0008009F" w:csb1="00000000"/>
    <w:embedRegular r:id="rId4" w:subsetted="1" w:fontKey="{17688BD3-4EBD-499A-94FD-51B25DF1B60A}"/>
    <w:embedBold r:id="rId5" w:subsetted="1" w:fontKey="{92FD3A1D-CECB-4691-83C4-1CF3A4E4D3D7}"/>
  </w:font>
  <w:font w:name="Caudex">
    <w:charset w:val="00"/>
    <w:family w:val="auto"/>
    <w:pitch w:val="default"/>
    <w:embedRegular r:id="rId6" w:fontKey="{1A079AE8-912F-4A72-AB1D-6C9E018C8A68}"/>
  </w:font>
  <w:font w:name="Cambria Math">
    <w:panose1 w:val="02040503050406030204"/>
    <w:charset w:val="00"/>
    <w:family w:val="roman"/>
    <w:pitch w:val="variable"/>
    <w:sig w:usb0="E00006FF" w:usb1="420024FF" w:usb2="02000000" w:usb3="00000000" w:csb0="0000019F" w:csb1="00000000"/>
    <w:embedRegular r:id="rId7" w:fontKey="{8E18ACB1-9853-4ECF-A42E-5FD17273A9D9}"/>
  </w:font>
  <w:font w:name="Calibri">
    <w:panose1 w:val="020F0502020204030204"/>
    <w:charset w:val="00"/>
    <w:family w:val="swiss"/>
    <w:pitch w:val="variable"/>
    <w:sig w:usb0="E4002EFF" w:usb1="C200247B" w:usb2="00000009" w:usb3="00000000" w:csb0="000001FF" w:csb1="00000000"/>
    <w:embedRegular r:id="rId8" w:fontKey="{4D95B9E9-9C64-4CC6-8B78-D12DF2398A79}"/>
  </w:font>
  <w:font w:name="Cambria">
    <w:panose1 w:val="02040503050406030204"/>
    <w:charset w:val="00"/>
    <w:family w:val="roman"/>
    <w:pitch w:val="variable"/>
    <w:sig w:usb0="E00006FF" w:usb1="420024FF" w:usb2="02000000" w:usb3="00000000" w:csb0="0000019F" w:csb1="00000000"/>
    <w:embedRegular r:id="rId9" w:fontKey="{3F106F49-DB3F-4C6A-9642-6E83901719C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0F131" w14:textId="77777777" w:rsidR="00F97B44" w:rsidRDefault="00F97B44">
      <w:pPr>
        <w:spacing w:line="240" w:lineRule="auto"/>
      </w:pPr>
      <w:r>
        <w:separator/>
      </w:r>
    </w:p>
  </w:footnote>
  <w:footnote w:type="continuationSeparator" w:id="0">
    <w:p w14:paraId="5FE95460" w14:textId="77777777" w:rsidR="00F97B44" w:rsidRDefault="00F97B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588E9" w14:textId="77777777" w:rsidR="00B0557A" w:rsidRDefault="00B055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83A1D"/>
    <w:multiLevelType w:val="multilevel"/>
    <w:tmpl w:val="6CC0A2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2A64A4C"/>
    <w:multiLevelType w:val="multilevel"/>
    <w:tmpl w:val="17D83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476D7F"/>
    <w:multiLevelType w:val="multilevel"/>
    <w:tmpl w:val="DC9CF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0D93E18"/>
    <w:multiLevelType w:val="multilevel"/>
    <w:tmpl w:val="D56E8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707659"/>
    <w:multiLevelType w:val="multilevel"/>
    <w:tmpl w:val="0D303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92871834">
    <w:abstractNumId w:val="2"/>
  </w:num>
  <w:num w:numId="2" w16cid:durableId="1858346224">
    <w:abstractNumId w:val="1"/>
  </w:num>
  <w:num w:numId="3" w16cid:durableId="219639153">
    <w:abstractNumId w:val="3"/>
  </w:num>
  <w:num w:numId="4" w16cid:durableId="1959680268">
    <w:abstractNumId w:val="0"/>
  </w:num>
  <w:num w:numId="5" w16cid:durableId="1898130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57A"/>
    <w:rsid w:val="006470DB"/>
    <w:rsid w:val="00B0557A"/>
    <w:rsid w:val="00D61073"/>
    <w:rsid w:val="00F97B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E3153"/>
  <w15:docId w15:val="{18BA8A44-E128-4E57-A5C3-3EAC2FD09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rFonts w:ascii="Times New Roman" w:eastAsia="Times New Roman" w:hAnsi="Times New Roman" w:cs="Times New Roman"/>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Times New Roman" w:eastAsia="Times New Roman" w:hAnsi="Times New Roman" w:cs="Times New Roman"/>
      <w:color w:val="666666"/>
      <w:sz w:val="26"/>
      <w:szCs w:val="2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5039</Words>
  <Characters>28724</Characters>
  <Application>Microsoft Office Word</Application>
  <DocSecurity>0</DocSecurity>
  <Lines>239</Lines>
  <Paragraphs>67</Paragraphs>
  <ScaleCrop>false</ScaleCrop>
  <Company/>
  <LinksUpToDate>false</LinksUpToDate>
  <CharactersWithSpaces>33696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 Matcha</cp:lastModifiedBy>
  <cp:revision>2</cp:revision>
  <dcterms:created xsi:type="dcterms:W3CDTF">2026-04-28T15:40:00Z</dcterms:created>
  <dcterms:modified xsi:type="dcterms:W3CDTF">2026-04-28T15:43:00Z</dcterms:modified>
</cp:coreProperties>
</file>