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spacing w:lineRule="auto" w:line="240" w:before="0" w:after="0"/>
        <w:rPr>
          <w:b/>
          <w:b/>
          <w:color w:val="6D64E8"/>
          <w:sz w:val="40"/>
          <w:szCs w:val="40"/>
        </w:rPr>
      </w:pPr>
      <w:r>
        <w:rPr/>
        <w:drawing>
          <wp:inline distT="0" distB="0" distL="0" distR="0">
            <wp:extent cx="2281555" cy="955675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32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ular"/>
        <w:pBdr/>
        <w:shd w:val="clear" w:fill="auto"/>
        <w:rPr>
          <w:rFonts w:ascii="Rajdhani" w:hAnsi="Rajdhani" w:eastAsia="Rajdhani" w:cs="Rajdhani"/>
          <w:b/>
          <w:b/>
          <w:color w:val="434343"/>
          <w:sz w:val="68"/>
          <w:szCs w:val="68"/>
        </w:rPr>
      </w:pPr>
      <w:r>
        <w:rPr/>
        <mc:AlternateContent>
          <mc:Choice Requires="wps">
            <w:drawing>
              <wp:inline distT="0" distB="0" distL="0" distR="0">
                <wp:extent cx="581660" cy="581660"/>
                <wp:effectExtent l="0" t="0" r="0" b="0"/>
                <wp:docPr id="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58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8193" h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666666"/>
                              </w:rPr>
                            </w:pPr>
                            <w:bookmarkStart w:id="0" w:name="_heading=h.gjdgxs"/>
                            <w:bookmarkEnd w:id="0"/>
                            <w:r>
                              <w:rPr>
                                <w:color w:val="666666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  <w:r>
        <w:rPr>
          <w:rFonts w:eastAsia="Rajdhani" w:cs="Rajdhani" w:ascii="Rajdhani" w:hAnsi="Rajdhani"/>
          <w:b/>
        </w:rPr>
        <w:t xml:space="preserve"> </w:t>
      </w:r>
      <w:r>
        <w:rPr>
          <w:rFonts w:eastAsia="Rajdhani" w:cs="Rajdhani" w:ascii="Rajdhani" w:hAnsi="Rajdhani"/>
          <w:b/>
          <w:color w:val="434343"/>
        </w:rPr>
        <w:t>Juegos de memoria</w:t>
      </w:r>
    </w:p>
    <w:p>
      <w:pPr>
        <w:pStyle w:val="Subttulo"/>
        <w:pBdr/>
        <w:shd w:val="clear" w:fill="auto"/>
        <w:rPr>
          <w:rFonts w:ascii="Open Sans ExtraBold" w:hAnsi="Open Sans ExtraBold" w:eastAsia="Open Sans ExtraBold" w:cs="Open Sans ExtraBold"/>
          <w:b/>
          <w:b/>
          <w:color w:val="F73939"/>
        </w:rPr>
      </w:pPr>
      <w:bookmarkStart w:id="1" w:name="_heading=h.30j0zll"/>
      <w:bookmarkEnd w:id="1"/>
      <w:r>
        <w:rPr>
          <w:rFonts w:eastAsia="Open Sans ExtraBold" w:cs="Open Sans ExtraBold" w:ascii="Open Sans ExtraBold" w:hAnsi="Open Sans ExtraBold"/>
          <w:b/>
          <w:color w:val="F73939"/>
          <w:sz w:val="28"/>
          <w:szCs w:val="28"/>
        </w:rPr>
        <w:t>Práctica integradora</w:t>
      </w:r>
    </w:p>
    <w:p>
      <w:pPr>
        <w:pStyle w:val="Ttulo1"/>
        <w:pBdr/>
        <w:shd w:val="clear" w:fill="auto"/>
        <w:rPr>
          <w:rFonts w:ascii="Open Sans ExtraBold" w:hAnsi="Open Sans ExtraBold" w:eastAsia="Open Sans ExtraBold" w:cs="Open Sans ExtraBold"/>
          <w:b/>
          <w:b/>
        </w:rPr>
      </w:pPr>
      <w:bookmarkStart w:id="2" w:name="_heading=h.1fob9te"/>
      <w:bookmarkEnd w:id="2"/>
      <w:r>
        <w:rPr>
          <w:rFonts w:eastAsia="Open Sans ExtraBold" w:cs="Open Sans ExtraBold" w:ascii="Open Sans ExtraBold" w:hAnsi="Open Sans ExtraBold"/>
          <w:b/>
        </w:rPr>
        <w:t>Objetivo</w:t>
      </w:r>
    </w:p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 xml:space="preserve">Vamos a realizar conversiones de unidades con los conocimientos que hemos adquirido hasta el momento. Se crearán grupos de 4 personas, divididos en sus respectivas salas y realizarán la siguiente ejercitación. </w:t>
      </w:r>
    </w:p>
    <w:p>
      <w:pPr>
        <w:pStyle w:val="Ttulo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3" w:name="_heading=h.3znysh7"/>
      <w:bookmarkEnd w:id="3"/>
      <w:r>
        <w:rPr/>
        <mc:AlternateContent>
          <mc:Choice Requires="wpg">
            <w:drawing>
              <wp:inline distT="0" distB="0" distL="0" distR="0">
                <wp:extent cx="367665" cy="36766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00" cy="367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7200" cy="3672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7200" cy="36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67200" cy="367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7200" cy="36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67200" cy="36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1840" y="0"/>
                                  <a:ext cx="13536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38" h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040" y="112320"/>
                                  <a:ext cx="196200" cy="196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266" h="24307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440" y="55080"/>
                                  <a:ext cx="12564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561" h="15392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43720"/>
                                  <a:ext cx="123120" cy="123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24" h="15309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960" y="226080"/>
                                  <a:ext cx="55080" cy="55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14" h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.95pt;width:28.9pt;height:28.9pt" coordorigin="0,-579" coordsize="578,578">
                <v:group id="shape_0" style="position:absolute;left:0;top:-579;width:578;height:578">
                  <v:rect id="shape_0" ID="Shape 3" stroked="f" style="position:absolute;left:0;top:-579;width:577;height:577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-579;width:578;height:578">
                    <v:rect id="shape_0" ID="Shape 5" stroked="f" style="position:absolute;left:0;top:-579;width:577;height:577;mso-position-vertical:top">
                      <w10:wrap type="none"/>
                      <v:fill o:detectmouseclick="t" on="false"/>
                      <v:stroke color="#3465a4" joinstyle="round" endcap="flat"/>
                    </v:rect>
                    <v:group id="shape_0" style="position:absolute;left:0;top:-579;width:578;height:578"/>
                  </v:group>
                </v:group>
              </v:group>
            </w:pict>
          </mc:Fallback>
        </mc:AlternateContent>
      </w:r>
      <w:r>
        <w:rPr>
          <w:rFonts w:eastAsia="Open Sans ExtraBold" w:cs="Open Sans ExtraBold" w:ascii="Open Sans ExtraBold" w:hAnsi="Open Sans ExtraBold"/>
          <w:b/>
          <w:color w:val="434343"/>
        </w:rPr>
        <w:t>Microdesafíos - Grupo I-II-III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 xml:space="preserve">Para empezar a poner en práctica los conocimientos adquiridos en este átomo, necesitaremos realizar la siguiente actividad. 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>
          <w:rFonts w:eastAsia="Open Sans Light" w:cs="Open Sans Light" w:ascii="Open Sans Light" w:hAnsi="Open Sans Light"/>
        </w:rPr>
        <w:t xml:space="preserve">Hacer una copia de la tabla base en donde puedan trabajar la ejercitación para llegar a los resultados solicitados. </w:t>
      </w:r>
    </w:p>
    <w:p>
      <w:pPr>
        <w:pStyle w:val="Normal1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" w:cs="Open Sans" w:ascii="Open Sans" w:hAnsi="Open Sans"/>
          <w:b/>
        </w:rPr>
        <w:t>Enunciado</w:t>
      </w:r>
      <w:r>
        <w:rPr>
          <w:rFonts w:eastAsia="Open Sans Light" w:cs="Open Sans Light" w:ascii="Open Sans Light" w:hAnsi="Open Sans Light"/>
        </w:rPr>
        <w:t xml:space="preserve">: </w:t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>Nuestro grupo de amigos adquirió una  PS4 con un disco de 256 GB y queremos instalarle la mayor cantidad de juegos posibles de una lista de 15 juegos que armamos entre todos.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tbl>
      <w:tblPr>
        <w:tblStyle w:val="Table1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Bound By Flame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5.200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Diablo III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41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DriveClub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28,86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Flower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18.000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InFAMOUS: Second Son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24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Killzone: Shadow Fall SP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38,5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Knack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35,6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MLB 14 The Show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37,5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Resogun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460.800 KB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Trine 2: Complete Story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2.760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The_Last_of_Us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48,11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Assassin's Creed IV: Black Flag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21,2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Call of Duty: Ghosts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49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Don't Starve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609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Battlefield 4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41,85 GB</w:t>
            </w:r>
          </w:p>
        </w:tc>
      </w:tr>
    </w:tbl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Ttulo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4" w:name="_heading=h.u65ux7afjiya"/>
      <w:bookmarkEnd w:id="4"/>
      <w:r>
        <w:rPr/>
        <mc:AlternateContent>
          <mc:Choice Requires="wpg">
            <w:drawing>
              <wp:inline distT="0" distB="0" distL="0" distR="0">
                <wp:extent cx="367665" cy="36766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00" cy="367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7200" cy="3672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7200" cy="36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67200" cy="367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7200" cy="36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67200" cy="36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1840" y="0"/>
                                  <a:ext cx="13536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38" h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040" y="112320"/>
                                  <a:ext cx="196200" cy="196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266" h="24307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440" y="55080"/>
                                  <a:ext cx="12564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561" h="15392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43720"/>
                                  <a:ext cx="123120" cy="123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24" h="15309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960" y="226080"/>
                                  <a:ext cx="55080" cy="55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14" h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.95pt;width:28.9pt;height:28.9pt" coordorigin="0,-579" coordsize="578,578">
                <v:group id="shape_0" style="position:absolute;left:0;top:-579;width:578;height:578">
                  <v:rect id="shape_0" ID="Shape 3" stroked="f" style="position:absolute;left:0;top:-579;width:577;height:577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-579;width:578;height:578">
                    <v:rect id="shape_0" ID="Shape 5" stroked="f" style="position:absolute;left:0;top:-579;width:577;height:577;mso-position-vertical:top">
                      <w10:wrap type="none"/>
                      <v:fill o:detectmouseclick="t" on="false"/>
                      <v:stroke color="#3465a4" joinstyle="round" endcap="flat"/>
                    </v:rect>
                    <v:group id="shape_0" style="position:absolute;left:0;top:-579;width:578;height:578"/>
                  </v:group>
                </v:group>
              </v:group>
            </w:pict>
          </mc:Fallback>
        </mc:AlternateContent>
      </w:r>
      <w:r>
        <w:rPr>
          <w:rFonts w:eastAsia="Open Sans ExtraBold" w:cs="Open Sans ExtraBold" w:ascii="Open Sans ExtraBold" w:hAnsi="Open Sans ExtraBold"/>
          <w:b/>
          <w:color w:val="434343"/>
        </w:rPr>
        <w:t>Microdesafíos - Grupo IV-V-VI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 xml:space="preserve">Para poner en práctica los conocimientos adquiridos en este átomo, necesitarás previamente realizar la siguiente actividad. 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 Light" w:hAnsi="Open Sans Light" w:eastAsia="Open Sans Light" w:cs="Open Sans Light"/>
          <w:u w:val="none"/>
        </w:rPr>
      </w:pPr>
      <w:r>
        <w:rPr>
          <w:rFonts w:eastAsia="Open Sans Light" w:cs="Open Sans Light" w:ascii="Open Sans Light" w:hAnsi="Open Sans Light"/>
        </w:rPr>
        <w:t xml:space="preserve">Hacer una copia de la tabla base en donde puedan trabajar la ejercitación para llegar a los resultados solicitados. </w:t>
      </w:r>
    </w:p>
    <w:p>
      <w:pPr>
        <w:pStyle w:val="Normal1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" w:cs="Open Sans" w:ascii="Open Sans" w:hAnsi="Open Sans"/>
          <w:b/>
        </w:rPr>
        <w:t>Enunciado</w:t>
      </w:r>
      <w:r>
        <w:rPr>
          <w:rFonts w:eastAsia="Open Sans Light" w:cs="Open Sans Light" w:ascii="Open Sans Light" w:hAnsi="Open Sans Light"/>
        </w:rPr>
        <w:t xml:space="preserve">: </w:t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>Nuestro grupo de amigos adquirió una Nintendo Switch con un disco de 32GB y queremos instalarle la mayor cantidad de juegos posibles de una lista de 15 juegos que armamos entre todos.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tbl>
      <w:tblPr>
        <w:tblStyle w:val="Table2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The Legend of Zelda: Breath of the Wild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13,4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Mario Kart 8 Deluxe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</w:rPr>
              <w:t>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Snipperclips: Cut it Out, Together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1,60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Disgaea 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5,92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Puyo Puyo Tetris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1,09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I Am Setsuna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1,40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Dragon Quest Heroes I·II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Nobunaga’s Ambition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Air Conflicts: Secret Wars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Air Conflicts: Pacific Carriers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Block-a-Pix Deluxe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</w:rPr>
              <w:t>84,0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Cuphead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3,3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Gems of War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458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Inferno Climber: Reborn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Istanbul: Digital Edition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330 MB</w:t>
            </w:r>
          </w:p>
        </w:tc>
      </w:tr>
    </w:tbl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Ttulo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5" w:name="_heading=h.bck3k53xctf9"/>
      <w:bookmarkEnd w:id="5"/>
      <w:r>
        <w:rPr/>
        <mc:AlternateContent>
          <mc:Choice Requires="wpg">
            <w:drawing>
              <wp:inline distT="0" distB="0" distL="0" distR="0">
                <wp:extent cx="367665" cy="36766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00" cy="367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7200" cy="3672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7200" cy="36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67200" cy="367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7200" cy="36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67200" cy="36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1840" y="0"/>
                                  <a:ext cx="13536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38" h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040" y="112320"/>
                                  <a:ext cx="196200" cy="196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266" h="24307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440" y="55080"/>
                                  <a:ext cx="12564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561" h="15392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43720"/>
                                  <a:ext cx="123120" cy="123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24" h="15309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960" y="226080"/>
                                  <a:ext cx="55080" cy="55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14" h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.95pt;width:28.9pt;height:28.9pt" coordorigin="0,-579" coordsize="578,578">
                <v:group id="shape_0" style="position:absolute;left:0;top:-579;width:578;height:578">
                  <v:rect id="shape_0" ID="Shape 3" stroked="f" style="position:absolute;left:0;top:-579;width:577;height:577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-579;width:578;height:578">
                    <v:rect id="shape_0" ID="Shape 5" stroked="f" style="position:absolute;left:0;top:-579;width:577;height:577;mso-position-vertical:top">
                      <w10:wrap type="none"/>
                      <v:fill o:detectmouseclick="t" on="false"/>
                      <v:stroke color="#3465a4" joinstyle="round" endcap="flat"/>
                    </v:rect>
                    <v:group id="shape_0" style="position:absolute;left:0;top:-579;width:578;height:578"/>
                  </v:group>
                </v:group>
              </v:group>
            </w:pict>
          </mc:Fallback>
        </mc:AlternateContent>
      </w:r>
      <w:r>
        <w:rPr>
          <w:rFonts w:eastAsia="Open Sans ExtraBold" w:cs="Open Sans ExtraBold" w:ascii="Open Sans ExtraBold" w:hAnsi="Open Sans ExtraBold"/>
          <w:b/>
          <w:color w:val="434343"/>
        </w:rPr>
        <w:t>Microdesafíos - Grupo VII-VIII-IX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 xml:space="preserve">Para poner en práctica los conocimientos adquiridos en este átomo, necesitarás previamente realizar la siguiente actividad. 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Open Sans Light" w:hAnsi="Open Sans Light" w:eastAsia="Open Sans Light" w:cs="Open Sans Light"/>
          <w:u w:val="none"/>
        </w:rPr>
      </w:pPr>
      <w:r>
        <w:rPr>
          <w:rFonts w:eastAsia="Open Sans Light" w:cs="Open Sans Light" w:ascii="Open Sans Light" w:hAnsi="Open Sans Light"/>
        </w:rPr>
        <w:t xml:space="preserve">Hacer una copia de la tabla base en donde puedan trabajar la ejercitación para llegar a los resultados solicitados. </w:t>
      </w:r>
    </w:p>
    <w:p>
      <w:pPr>
        <w:pStyle w:val="Normal1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" w:cs="Open Sans" w:ascii="Open Sans" w:hAnsi="Open Sans"/>
          <w:b/>
        </w:rPr>
        <w:t>Enunciado</w:t>
      </w:r>
      <w:r>
        <w:rPr>
          <w:rFonts w:eastAsia="Open Sans Light" w:cs="Open Sans Light" w:ascii="Open Sans Light" w:hAnsi="Open Sans Light"/>
        </w:rPr>
        <w:t xml:space="preserve">: </w:t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>Nuestro grupo de amigos adquirió una  PSP con un disco de 6GB y queremos instalarle la mayor cantidad de juegos posibles de una lista de 15 juegos que armamos entre todos.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tbl>
      <w:tblPr>
        <w:tblStyle w:val="Table3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God Of War – Chains Of Olympus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Driver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491,4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Need For Speed Carbon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121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Burnout Dominator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682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Motorstorm Artic Edge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752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MIDNIGHT CLUB 3 DUB EDITION REMIX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CRASH TAG TEAM RACING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</w:rPr>
              <w:t>834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PLANTS VS ZOMBIES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METAL SLUG ANTHOLOGY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</w:rPr>
              <w:t>663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  <w:highlight w:val="yellow"/>
              </w:rPr>
              <w:t>Resident Evil 3 Nemesis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363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GTA Vice City Stories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FIFA 12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1,21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PES 2013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975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Coded Arms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49,8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Street Fighter 3 Alpha Max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</w:rPr>
              <w:t>78,2 MB</w:t>
            </w:r>
          </w:p>
        </w:tc>
      </w:tr>
    </w:tbl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Ttulo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6" w:name="_heading=h.8jw2s9430igw"/>
      <w:bookmarkEnd w:id="6"/>
      <w:r>
        <w:rPr/>
        <mc:AlternateContent>
          <mc:Choice Requires="wpg">
            <w:drawing>
              <wp:inline distT="0" distB="0" distL="0" distR="0">
                <wp:extent cx="367665" cy="36766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00" cy="367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7200" cy="3672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7200" cy="36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67200" cy="367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7200" cy="36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67200" cy="36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1840" y="0"/>
                                  <a:ext cx="13536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38" h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040" y="112320"/>
                                  <a:ext cx="196200" cy="196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266" h="24307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440" y="55080"/>
                                  <a:ext cx="12564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561" h="15392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43720"/>
                                  <a:ext cx="123120" cy="123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24" h="15309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960" y="226080"/>
                                  <a:ext cx="55080" cy="55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14" h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.95pt;width:28.9pt;height:28.9pt" coordorigin="0,-579" coordsize="578,578">
                <v:group id="shape_0" style="position:absolute;left:0;top:-579;width:578;height:578">
                  <v:rect id="shape_0" ID="Shape 3" stroked="f" style="position:absolute;left:0;top:-579;width:577;height:577;mso-position-vertical:top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-579;width:578;height:578">
                    <v:rect id="shape_0" ID="Shape 5" stroked="f" style="position:absolute;left:0;top:-579;width:577;height:577;mso-position-vertical:top">
                      <w10:wrap type="none"/>
                      <v:fill o:detectmouseclick="t" on="false"/>
                      <v:stroke color="#3465a4" joinstyle="round" endcap="flat"/>
                    </v:rect>
                    <v:group id="shape_0" style="position:absolute;left:0;top:-579;width:578;height:578"/>
                  </v:group>
                </v:group>
              </v:group>
            </w:pict>
          </mc:Fallback>
        </mc:AlternateContent>
      </w:r>
      <w:r>
        <w:rPr>
          <w:rFonts w:eastAsia="Open Sans ExtraBold" w:cs="Open Sans ExtraBold" w:ascii="Open Sans ExtraBold" w:hAnsi="Open Sans ExtraBold"/>
          <w:b/>
          <w:color w:val="434343"/>
        </w:rPr>
        <w:t>Microdesafíos - Grupo X-XI-XII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 xml:space="preserve">Para poner en práctica los conocimientos adquiridos en este átomo, necesitarás previamente realizar la siguiente actividad. 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numPr>
          <w:ilvl w:val="0"/>
          <w:numId w:val="3"/>
        </w:numPr>
        <w:ind w:left="1440" w:hanging="360"/>
        <w:rPr>
          <w:rFonts w:ascii="Open Sans Light" w:hAnsi="Open Sans Light" w:eastAsia="Open Sans Light" w:cs="Open Sans Light"/>
          <w:u w:val="none"/>
        </w:rPr>
      </w:pPr>
      <w:r>
        <w:rPr>
          <w:rFonts w:eastAsia="Open Sans Light" w:cs="Open Sans Light" w:ascii="Open Sans Light" w:hAnsi="Open Sans Light"/>
        </w:rPr>
        <w:t xml:space="preserve">Hacer una copia de la tabla base en donde puedan trabajar la ejercitación para llegar a los resultados solicitados. </w:t>
      </w:r>
    </w:p>
    <w:p>
      <w:pPr>
        <w:pStyle w:val="Normal1"/>
        <w:ind w:left="144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" w:cs="Open Sans" w:ascii="Open Sans" w:hAnsi="Open Sans"/>
          <w:b/>
        </w:rPr>
        <w:t>Enunciado</w:t>
      </w:r>
      <w:r>
        <w:rPr>
          <w:rFonts w:eastAsia="Open Sans Light" w:cs="Open Sans Light" w:ascii="Open Sans Light" w:hAnsi="Open Sans Light"/>
        </w:rPr>
        <w:t xml:space="preserve">: </w:t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  <w:t>Nuestro grupo de amigos adquirió una  PC con un disco de 1TB y queremos instalarle la mayor cantidad de juegos posibles de una lista de 15 juegos que armamos entre todos.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tbl>
      <w:tblPr>
        <w:tblStyle w:val="Table4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" w:hAnsi="Open Sans" w:eastAsia="Open Sans" w:cs="Open Sans"/>
                <w:b/>
                <w:b/>
              </w:rPr>
            </w:pPr>
            <w:r>
              <w:rPr>
                <w:rFonts w:eastAsia="Open Sans" w:cs="Open Sans" w:ascii="Open Sans" w:hAnsi="Open Sans"/>
                <w:b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Assassin's Creed Valhalla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50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DiRT 5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64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Shadow of the Tomb Raider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24,8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Doom Eternal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77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Cyberpunk 2077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</w:rPr>
              <w:t>70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Half-Life Alyx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67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Call of Duty: Warzone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175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Call of Duty: Black Ops Cold War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125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FIFA 21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50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Microsoft Flight Simulator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150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Watch Dogs Legión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The Witcher III: Wild Hunt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48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Deus Ex: Mankind Divided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46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Marvel's Avengers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90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 xml:space="preserve">Baldur's Gate 3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right"/>
              <w:rPr>
                <w:rFonts w:ascii="Open Sans Light" w:hAnsi="Open Sans Light" w:eastAsia="Open Sans Light" w:cs="Open Sans Light"/>
              </w:rPr>
            </w:pPr>
            <w:r>
              <w:rPr>
                <w:rFonts w:eastAsia="Open Sans Light" w:cs="Open Sans Light" w:ascii="Open Sans Light" w:hAnsi="Open Sans Light"/>
              </w:rPr>
              <w:t>150 GB</w:t>
            </w:r>
          </w:p>
        </w:tc>
      </w:tr>
    </w:tbl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jdhani">
    <w:charset w:val="00"/>
    <w:family w:val="roman"/>
    <w:pitch w:val="variable"/>
  </w:font>
  <w:font w:name="Open Sans ExtraBold">
    <w:charset w:val="00"/>
    <w:family w:val="roman"/>
    <w:pitch w:val="variable"/>
  </w:font>
  <w:font w:name="Open Sans">
    <w:charset w:val="00"/>
    <w:family w:val="roman"/>
    <w:pitch w:val="variable"/>
  </w:font>
  <w:font w:name="Open Sans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200" w:after="0"/>
      <w:ind w:left="-1440" w:hanging="0"/>
      <w:rPr>
        <w:sz w:val="20"/>
        <w:szCs w:val="20"/>
      </w:rPr>
    </w:pPr>
    <w:r>
      <w:rPr>
        <w:sz w:val="20"/>
        <w:szCs w:val="20"/>
      </w:rPr>
    </w:r>
  </w:p>
  <w:p>
    <w:pPr>
      <w:pStyle w:val="Normal1"/>
      <w:pBdr/>
      <w:shd w:val="clear" w:fill="auto"/>
      <w:spacing w:lineRule="auto" w:line="240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200" w:after="0"/>
      <w:ind w:left="-1440" w:hanging="0"/>
      <w:rPr>
        <w:rFonts w:ascii="Rajdhani" w:hAnsi="Rajdhani" w:eastAsia="Rajdhani" w:cs="Rajdhani"/>
        <w:b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eastAsia="Rajdhani" w:cs="Rajdhani" w:ascii="Rajdhani" w:hAnsi="Rajdhani"/>
        <w:b/>
        <w:sz w:val="28"/>
        <w:szCs w:val="28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pBdr/>
      <w:shd w:val="clear" w:fill="auto"/>
      <w:spacing w:lineRule="auto" w:line="240"/>
      <w:ind w:left="-15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0" w:after="0"/>
      <w:rPr/>
    </w:pPr>
    <w:r>
      <w:rPr/>
      <w:drawing>
        <wp:inline distT="0" distB="0" distL="0" distR="0">
          <wp:extent cx="1274445" cy="528320"/>
          <wp:effectExtent l="0" t="0" r="0" b="0"/>
          <wp:docPr id="8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324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52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333" w:before="200" w:after="0"/>
      <w:ind w:left="-15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Ttulo2">
    <w:name w:val="Heading 2"/>
    <w:basedOn w:val="Normal1"/>
    <w:next w:val="Normal1"/>
    <w:qFormat/>
    <w:pPr>
      <w:spacing w:lineRule="auto" w:line="240" w:before="320" w:after="0"/>
      <w:ind w:left="0" w:hanging="0"/>
    </w:pPr>
    <w:rPr>
      <w:color w:val="000000"/>
      <w:sz w:val="24"/>
      <w:szCs w:val="24"/>
    </w:rPr>
  </w:style>
  <w:style w:type="paragraph" w:styleId="Ttulo3">
    <w:name w:val="Heading 3"/>
    <w:basedOn w:val="Normal1"/>
    <w:next w:val="Normal1"/>
    <w:qFormat/>
    <w:pPr>
      <w:spacing w:lineRule="auto" w:line="240"/>
    </w:pPr>
    <w:rPr>
      <w:b/>
      <w:color w:val="E01B84"/>
      <w:sz w:val="24"/>
      <w:szCs w:val="24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tulo">
    <w:name w:val="Subtitle"/>
    <w:basedOn w:val="Normal1"/>
    <w:next w:val="Normal1"/>
    <w:qFormat/>
    <w:pPr/>
    <w:rPr>
      <w:color w:val="E01B84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16aatSDJrAUM0qDBpaXFubtNRpA==">AMUW2mUf+Dkt3HekVD/sNiZPWzmu/cx6uvOkIaehNEzh+uv8K5ULKDlNg///RawZjblXja8DQ6z0ssfVIQ5ylvGBWuF62NvM/uY4pl2yfAoEs96wnsuDKPEJj7IeQSAxSIVa2LxgB4ipPB4+hpT6dfruaQVrajRCWOghyK1k1kdIB6+dI6E+Ovg2lmQM04u11neU1pMQPZ/eXt7g01EX4OoXJzwOSP1Sl2t9L6u/NeQc2Hm+Z2DYFAs=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LibreOffice/6.4.2.2$Windows_X86_64 LibreOffice_project/4e471d8c02c9c90f512f7f9ead8875b57fcb1ec3</Application>
  <Pages>5</Pages>
  <Words>646</Words>
  <Characters>3089</Characters>
  <CharactersWithSpaces>3641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2021-04-07T15:33:37Z</dcterms:modified>
  <cp:revision>2</cp:revision>
  <dc:subject/>
  <dc:title/>
</cp:coreProperties>
</file>