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4FA47" w14:textId="176C5E32" w:rsidR="007D59D4" w:rsidRPr="00022D8E" w:rsidRDefault="0061765D" w:rsidP="00022D8E">
      <w:pPr>
        <w:jc w:val="center"/>
        <w:rPr>
          <w:rFonts w:ascii="Arial" w:hAnsi="Arial" w:cs="Arial"/>
          <w:b/>
          <w:bCs/>
        </w:rPr>
      </w:pPr>
      <w:r>
        <w:rPr>
          <w:rFonts w:ascii="Arial" w:hAnsi="Arial" w:cs="Arial"/>
          <w:b/>
          <w:bCs/>
        </w:rPr>
        <w:t>KPI Actividad</w:t>
      </w:r>
      <w:r w:rsidR="00022D8E">
        <w:rPr>
          <w:rFonts w:ascii="Arial" w:hAnsi="Arial" w:cs="Arial"/>
          <w:b/>
          <w:bCs/>
        </w:rPr>
        <w:t xml:space="preserve">: </w:t>
      </w:r>
      <w:r w:rsidR="007D59D4" w:rsidRPr="00022D8E">
        <w:rPr>
          <w:rFonts w:ascii="Arial" w:hAnsi="Arial" w:cs="Arial"/>
          <w:b/>
          <w:bCs/>
        </w:rPr>
        <w:t>Precooperativa Trama</w:t>
      </w:r>
    </w:p>
    <w:p w14:paraId="53C39AE5" w14:textId="6E5940F4" w:rsidR="005C534F" w:rsidRDefault="005D6CFA" w:rsidP="00022D8E">
      <w:pPr>
        <w:jc w:val="center"/>
        <w:rPr>
          <w:rFonts w:ascii="Arial" w:hAnsi="Arial" w:cs="Arial"/>
          <w:b/>
          <w:bCs/>
          <w:sz w:val="22"/>
          <w:szCs w:val="22"/>
        </w:rPr>
      </w:pPr>
      <w:r w:rsidRPr="005D6CFA">
        <w:rPr>
          <w:rFonts w:ascii="Arial" w:hAnsi="Arial" w:cs="Arial"/>
          <w:b/>
          <w:bCs/>
          <w:sz w:val="22"/>
          <w:szCs w:val="22"/>
        </w:rPr>
        <w:t>Objetivos</w:t>
      </w:r>
    </w:p>
    <w:p w14:paraId="0BC38B94" w14:textId="77777777" w:rsidR="00022D8E" w:rsidRPr="007D59D4" w:rsidRDefault="00022D8E" w:rsidP="00022D8E">
      <w:pPr>
        <w:jc w:val="both"/>
        <w:rPr>
          <w:rFonts w:ascii="Arial" w:hAnsi="Arial" w:cs="Arial"/>
          <w:sz w:val="22"/>
          <w:szCs w:val="22"/>
        </w:rPr>
      </w:pPr>
      <w:r w:rsidRPr="007D59D4">
        <w:rPr>
          <w:rFonts w:ascii="Arial" w:hAnsi="Arial" w:cs="Arial"/>
          <w:sz w:val="22"/>
          <w:szCs w:val="22"/>
        </w:rPr>
        <w:t xml:space="preserve">Los objetivos deben cumplir con los criterios SMART: ser específicos, medibles, alcanzables, relevantes y tener un plazo determinado. </w:t>
      </w:r>
    </w:p>
    <w:p w14:paraId="67CE663C" w14:textId="787C780C" w:rsidR="00022D8E" w:rsidRPr="00022D8E" w:rsidRDefault="00022D8E" w:rsidP="00022D8E">
      <w:pPr>
        <w:jc w:val="both"/>
        <w:rPr>
          <w:rFonts w:ascii="Arial" w:hAnsi="Arial" w:cs="Arial"/>
          <w:b/>
          <w:bCs/>
          <w:sz w:val="22"/>
          <w:szCs w:val="22"/>
        </w:rPr>
      </w:pPr>
      <w:r w:rsidRPr="00022D8E">
        <w:rPr>
          <w:rFonts w:ascii="Arial" w:hAnsi="Arial" w:cs="Arial"/>
          <w:b/>
          <w:bCs/>
          <w:sz w:val="22"/>
          <w:szCs w:val="22"/>
        </w:rPr>
        <w:t>Objetivo 1: mejorar la separación de residuos</w:t>
      </w:r>
    </w:p>
    <w:p w14:paraId="7434F1D9" w14:textId="77777777" w:rsidR="00022D8E" w:rsidRPr="007D59D4" w:rsidRDefault="00022D8E" w:rsidP="00022D8E">
      <w:pPr>
        <w:jc w:val="both"/>
        <w:rPr>
          <w:rFonts w:ascii="Arial" w:hAnsi="Arial" w:cs="Arial"/>
          <w:sz w:val="22"/>
          <w:szCs w:val="22"/>
        </w:rPr>
      </w:pPr>
      <w:r w:rsidRPr="007D59D4">
        <w:rPr>
          <w:rFonts w:ascii="Arial" w:hAnsi="Arial" w:cs="Arial"/>
          <w:sz w:val="22"/>
          <w:szCs w:val="22"/>
        </w:rPr>
        <w:t>Lograr que, al finalizar los próximos dos meses, al menos el 80 % de los residuos depositados en los recipientes señalizados de los cursos seleccionados estén correctamente separados.</w:t>
      </w:r>
    </w:p>
    <w:p w14:paraId="2E2EFACF" w14:textId="77777777" w:rsidR="00022D8E" w:rsidRPr="007D59D4" w:rsidRDefault="00022D8E" w:rsidP="00022D8E">
      <w:pPr>
        <w:jc w:val="both"/>
        <w:rPr>
          <w:rFonts w:ascii="Arial" w:hAnsi="Arial" w:cs="Arial"/>
          <w:sz w:val="22"/>
          <w:szCs w:val="22"/>
        </w:rPr>
      </w:pPr>
      <w:r w:rsidRPr="007D59D4">
        <w:rPr>
          <w:rFonts w:ascii="Arial" w:hAnsi="Arial" w:cs="Arial"/>
          <w:sz w:val="22"/>
          <w:szCs w:val="22"/>
        </w:rPr>
        <w:t>- Necesidad que resuelve: reducir la mezcla de residuos y mejorar su clasificación.</w:t>
      </w:r>
    </w:p>
    <w:p w14:paraId="5B589D1B" w14:textId="7A35AEB6" w:rsidR="00022D8E" w:rsidRPr="00022D8E" w:rsidRDefault="00022D8E" w:rsidP="00022D8E">
      <w:pPr>
        <w:jc w:val="both"/>
        <w:rPr>
          <w:rFonts w:ascii="Arial" w:hAnsi="Arial" w:cs="Arial"/>
          <w:b/>
          <w:bCs/>
          <w:sz w:val="22"/>
          <w:szCs w:val="22"/>
        </w:rPr>
      </w:pPr>
      <w:r w:rsidRPr="00022D8E">
        <w:rPr>
          <w:rFonts w:ascii="Arial" w:hAnsi="Arial" w:cs="Arial"/>
          <w:b/>
          <w:bCs/>
          <w:sz w:val="22"/>
          <w:szCs w:val="22"/>
        </w:rPr>
        <w:t>Objetivo 2: aumentar la recuperación de materiales</w:t>
      </w:r>
    </w:p>
    <w:p w14:paraId="719000B4" w14:textId="77777777" w:rsidR="00022D8E" w:rsidRPr="007D59D4" w:rsidRDefault="00022D8E" w:rsidP="00022D8E">
      <w:pPr>
        <w:jc w:val="both"/>
        <w:rPr>
          <w:rFonts w:ascii="Arial" w:hAnsi="Arial" w:cs="Arial"/>
          <w:sz w:val="22"/>
          <w:szCs w:val="22"/>
        </w:rPr>
      </w:pPr>
      <w:r w:rsidRPr="007D59D4">
        <w:rPr>
          <w:rFonts w:ascii="Arial" w:hAnsi="Arial" w:cs="Arial"/>
          <w:sz w:val="22"/>
          <w:szCs w:val="22"/>
        </w:rPr>
        <w:t>Recolectar y clasificar correctamente al menos 20 kg de materiales reciclables durante cada mes de trabajo, dentro de los próximos dos meses.</w:t>
      </w:r>
    </w:p>
    <w:p w14:paraId="3C77E8CF" w14:textId="77777777" w:rsidR="00022D8E" w:rsidRPr="007D59D4" w:rsidRDefault="00022D8E" w:rsidP="00022D8E">
      <w:pPr>
        <w:jc w:val="both"/>
        <w:rPr>
          <w:rFonts w:ascii="Arial" w:hAnsi="Arial" w:cs="Arial"/>
          <w:sz w:val="22"/>
          <w:szCs w:val="22"/>
        </w:rPr>
      </w:pPr>
      <w:r w:rsidRPr="007D59D4">
        <w:rPr>
          <w:rFonts w:ascii="Arial" w:hAnsi="Arial" w:cs="Arial"/>
          <w:sz w:val="22"/>
          <w:szCs w:val="22"/>
        </w:rPr>
        <w:t>- Necesidad que resuelve: recuperar materiales que puedan reutilizarse o entregarse para su reciclaje, aprovechando los recursos disponibles.</w:t>
      </w:r>
    </w:p>
    <w:p w14:paraId="5F2B2AEF" w14:textId="336660A2" w:rsidR="00022D8E" w:rsidRPr="00022D8E" w:rsidRDefault="00022D8E" w:rsidP="00022D8E">
      <w:pPr>
        <w:jc w:val="both"/>
        <w:rPr>
          <w:rFonts w:ascii="Arial" w:hAnsi="Arial" w:cs="Arial"/>
          <w:b/>
          <w:bCs/>
          <w:sz w:val="22"/>
          <w:szCs w:val="22"/>
        </w:rPr>
      </w:pPr>
      <w:r w:rsidRPr="00022D8E">
        <w:rPr>
          <w:rFonts w:ascii="Arial" w:hAnsi="Arial" w:cs="Arial"/>
          <w:b/>
          <w:bCs/>
          <w:sz w:val="22"/>
          <w:szCs w:val="22"/>
        </w:rPr>
        <w:t>Objetivo 3: aumentar la participación de los estudiantes</w:t>
      </w:r>
    </w:p>
    <w:p w14:paraId="161AF595" w14:textId="77777777" w:rsidR="00022D8E" w:rsidRPr="007D59D4" w:rsidRDefault="00022D8E" w:rsidP="00022D8E">
      <w:pPr>
        <w:jc w:val="both"/>
        <w:rPr>
          <w:rFonts w:ascii="Arial" w:hAnsi="Arial" w:cs="Arial"/>
          <w:sz w:val="22"/>
          <w:szCs w:val="22"/>
        </w:rPr>
      </w:pPr>
      <w:r w:rsidRPr="007D59D4">
        <w:rPr>
          <w:rFonts w:ascii="Arial" w:hAnsi="Arial" w:cs="Arial"/>
          <w:sz w:val="22"/>
          <w:szCs w:val="22"/>
        </w:rPr>
        <w:t>Lograr que al menos el 70 % de los estudiantes de los cursos seleccionados participe en alguna actividad de separación, clasificación o concientización durante los próximos dos meses.</w:t>
      </w:r>
    </w:p>
    <w:p w14:paraId="367A455B" w14:textId="2F3E0AEB" w:rsidR="00022D8E" w:rsidRPr="00022D8E" w:rsidRDefault="00022D8E" w:rsidP="005C534F">
      <w:pPr>
        <w:jc w:val="both"/>
        <w:rPr>
          <w:rFonts w:ascii="Arial" w:hAnsi="Arial" w:cs="Arial"/>
          <w:sz w:val="22"/>
          <w:szCs w:val="22"/>
        </w:rPr>
      </w:pPr>
      <w:r w:rsidRPr="007D59D4">
        <w:rPr>
          <w:rFonts w:ascii="Arial" w:hAnsi="Arial" w:cs="Arial"/>
          <w:sz w:val="22"/>
          <w:szCs w:val="22"/>
        </w:rPr>
        <w:t>- Necesidad que resuelve: fomentar la participación y el compromiso de la comunidad educativa con el cuidado del ambiente.</w:t>
      </w:r>
    </w:p>
    <w:p w14:paraId="6B07070E" w14:textId="1F188945" w:rsidR="005C534F" w:rsidRDefault="005D6CFA" w:rsidP="00CE11D1">
      <w:pPr>
        <w:jc w:val="center"/>
        <w:rPr>
          <w:rFonts w:ascii="Arial" w:hAnsi="Arial" w:cs="Arial"/>
          <w:b/>
          <w:bCs/>
          <w:sz w:val="22"/>
          <w:szCs w:val="22"/>
        </w:rPr>
      </w:pPr>
      <w:r w:rsidRPr="005D6CFA">
        <w:rPr>
          <w:rFonts w:ascii="Arial" w:hAnsi="Arial" w:cs="Arial"/>
          <w:b/>
          <w:bCs/>
          <w:sz w:val="22"/>
          <w:szCs w:val="22"/>
        </w:rPr>
        <w:t>M</w:t>
      </w:r>
      <w:r w:rsidR="005C534F" w:rsidRPr="005D6CFA">
        <w:rPr>
          <w:rFonts w:ascii="Arial" w:hAnsi="Arial" w:cs="Arial"/>
          <w:b/>
          <w:bCs/>
          <w:sz w:val="22"/>
          <w:szCs w:val="22"/>
        </w:rPr>
        <w:t>étricas y KPI</w:t>
      </w:r>
    </w:p>
    <w:p w14:paraId="64BE959B" w14:textId="39C9532F" w:rsidR="00CE11D1" w:rsidRDefault="00CE11D1" w:rsidP="005C534F">
      <w:pPr>
        <w:jc w:val="both"/>
        <w:rPr>
          <w:rFonts w:ascii="Arial" w:hAnsi="Arial" w:cs="Arial"/>
          <w:sz w:val="22"/>
          <w:szCs w:val="22"/>
        </w:rPr>
      </w:pPr>
      <w:r w:rsidRPr="007D59D4">
        <w:rPr>
          <w:rFonts w:ascii="Arial" w:hAnsi="Arial" w:cs="Arial"/>
          <w:sz w:val="22"/>
          <w:szCs w:val="22"/>
        </w:rPr>
        <w:t xml:space="preserve">Las métricas son datos que se registran para conocer diferentes aspectos del proyecto. Los KPI son indicadores </w:t>
      </w:r>
      <w:r w:rsidRPr="007D59D4">
        <w:rPr>
          <w:rFonts w:ascii="Arial" w:hAnsi="Arial" w:cs="Arial"/>
          <w:sz w:val="22"/>
          <w:szCs w:val="22"/>
        </w:rPr>
        <w:t>claves seleccionados</w:t>
      </w:r>
      <w:r w:rsidRPr="007D59D4">
        <w:rPr>
          <w:rFonts w:ascii="Arial" w:hAnsi="Arial" w:cs="Arial"/>
          <w:sz w:val="22"/>
          <w:szCs w:val="22"/>
        </w:rPr>
        <w:t xml:space="preserve"> porque permiten evaluar el cumplimiento de los objetivos prioritarios.</w:t>
      </w:r>
    </w:p>
    <w:tbl>
      <w:tblPr>
        <w:tblStyle w:val="Tablaconcuadrcula"/>
        <w:tblW w:w="0" w:type="auto"/>
        <w:tblLook w:val="04A0" w:firstRow="1" w:lastRow="0" w:firstColumn="1" w:lastColumn="0" w:noHBand="0" w:noVBand="1"/>
      </w:tblPr>
      <w:tblGrid>
        <w:gridCol w:w="938"/>
        <w:gridCol w:w="3553"/>
        <w:gridCol w:w="4003"/>
      </w:tblGrid>
      <w:tr w:rsidR="00CE11D1" w:rsidRPr="007D59D4" w14:paraId="525D4496" w14:textId="77777777" w:rsidTr="00210F16">
        <w:tc>
          <w:tcPr>
            <w:tcW w:w="0" w:type="auto"/>
            <w:hideMark/>
          </w:tcPr>
          <w:p w14:paraId="321E0A7B" w14:textId="77777777" w:rsidR="00CE11D1" w:rsidRPr="007D59D4" w:rsidRDefault="00CE11D1" w:rsidP="00210F16">
            <w:pPr>
              <w:spacing w:after="160" w:line="278" w:lineRule="auto"/>
              <w:jc w:val="center"/>
              <w:rPr>
                <w:rFonts w:ascii="Arial" w:hAnsi="Arial" w:cs="Arial"/>
                <w:b/>
                <w:bCs/>
                <w:sz w:val="22"/>
                <w:szCs w:val="22"/>
              </w:rPr>
            </w:pPr>
            <w:r w:rsidRPr="007D59D4">
              <w:rPr>
                <w:rFonts w:ascii="Arial" w:hAnsi="Arial" w:cs="Arial"/>
                <w:b/>
                <w:bCs/>
                <w:sz w:val="22"/>
                <w:szCs w:val="22"/>
              </w:rPr>
              <w:t>Tipo</w:t>
            </w:r>
          </w:p>
        </w:tc>
        <w:tc>
          <w:tcPr>
            <w:tcW w:w="0" w:type="auto"/>
            <w:hideMark/>
          </w:tcPr>
          <w:p w14:paraId="4584CC07" w14:textId="77777777" w:rsidR="00CE11D1" w:rsidRPr="007D59D4" w:rsidRDefault="00CE11D1" w:rsidP="00210F16">
            <w:pPr>
              <w:spacing w:after="160" w:line="278" w:lineRule="auto"/>
              <w:jc w:val="center"/>
              <w:rPr>
                <w:rFonts w:ascii="Arial" w:hAnsi="Arial" w:cs="Arial"/>
                <w:b/>
                <w:bCs/>
                <w:sz w:val="22"/>
                <w:szCs w:val="22"/>
              </w:rPr>
            </w:pPr>
            <w:r w:rsidRPr="007D59D4">
              <w:rPr>
                <w:rFonts w:ascii="Arial" w:hAnsi="Arial" w:cs="Arial"/>
                <w:b/>
                <w:bCs/>
                <w:sz w:val="22"/>
                <w:szCs w:val="22"/>
              </w:rPr>
              <w:t>Dato</w:t>
            </w:r>
          </w:p>
        </w:tc>
        <w:tc>
          <w:tcPr>
            <w:tcW w:w="0" w:type="auto"/>
            <w:hideMark/>
          </w:tcPr>
          <w:p w14:paraId="1293FCFE" w14:textId="77777777" w:rsidR="00CE11D1" w:rsidRPr="007D59D4" w:rsidRDefault="00CE11D1" w:rsidP="00210F16">
            <w:pPr>
              <w:spacing w:after="160" w:line="278" w:lineRule="auto"/>
              <w:jc w:val="center"/>
              <w:rPr>
                <w:rFonts w:ascii="Arial" w:hAnsi="Arial" w:cs="Arial"/>
                <w:b/>
                <w:bCs/>
                <w:sz w:val="22"/>
                <w:szCs w:val="22"/>
              </w:rPr>
            </w:pPr>
            <w:r w:rsidRPr="007D59D4">
              <w:rPr>
                <w:rFonts w:ascii="Arial" w:hAnsi="Arial" w:cs="Arial"/>
                <w:b/>
                <w:bCs/>
                <w:sz w:val="22"/>
                <w:szCs w:val="22"/>
              </w:rPr>
              <w:t>Justificación</w:t>
            </w:r>
          </w:p>
        </w:tc>
      </w:tr>
      <w:tr w:rsidR="00CE11D1" w:rsidRPr="007D59D4" w14:paraId="65FB508A" w14:textId="77777777" w:rsidTr="00210F16">
        <w:tc>
          <w:tcPr>
            <w:tcW w:w="0" w:type="auto"/>
            <w:hideMark/>
          </w:tcPr>
          <w:p w14:paraId="5F1CFDB1"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Métrica</w:t>
            </w:r>
          </w:p>
        </w:tc>
        <w:tc>
          <w:tcPr>
            <w:tcW w:w="0" w:type="auto"/>
            <w:hideMark/>
          </w:tcPr>
          <w:p w14:paraId="763D48E9"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Cantidad de residuos comunes generados por semana.</w:t>
            </w:r>
          </w:p>
        </w:tc>
        <w:tc>
          <w:tcPr>
            <w:tcW w:w="0" w:type="auto"/>
            <w:hideMark/>
          </w:tcPr>
          <w:p w14:paraId="28231C24"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Permite conocer cuánto residuo no se recupera.</w:t>
            </w:r>
          </w:p>
        </w:tc>
      </w:tr>
      <w:tr w:rsidR="00CE11D1" w:rsidRPr="007D59D4" w14:paraId="4855E38A" w14:textId="77777777" w:rsidTr="00210F16">
        <w:tc>
          <w:tcPr>
            <w:tcW w:w="0" w:type="auto"/>
            <w:hideMark/>
          </w:tcPr>
          <w:p w14:paraId="754DB890"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Métrica</w:t>
            </w:r>
          </w:p>
        </w:tc>
        <w:tc>
          <w:tcPr>
            <w:tcW w:w="0" w:type="auto"/>
            <w:hideMark/>
          </w:tcPr>
          <w:p w14:paraId="41AE64DF"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Cantidad de afiches colocados en la escuela.</w:t>
            </w:r>
          </w:p>
        </w:tc>
        <w:tc>
          <w:tcPr>
            <w:tcW w:w="0" w:type="auto"/>
            <w:hideMark/>
          </w:tcPr>
          <w:p w14:paraId="5A60A2E4"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Permite registrar las acciones de comunicación realizadas.</w:t>
            </w:r>
          </w:p>
        </w:tc>
      </w:tr>
      <w:tr w:rsidR="00CE11D1" w:rsidRPr="007D59D4" w14:paraId="1CBC945E" w14:textId="77777777" w:rsidTr="00210F16">
        <w:tc>
          <w:tcPr>
            <w:tcW w:w="0" w:type="auto"/>
            <w:hideMark/>
          </w:tcPr>
          <w:p w14:paraId="2206EF64"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KPI</w:t>
            </w:r>
          </w:p>
        </w:tc>
        <w:tc>
          <w:tcPr>
            <w:tcW w:w="0" w:type="auto"/>
            <w:hideMark/>
          </w:tcPr>
          <w:p w14:paraId="7F1A8306"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Porcentaje de residuos correctamente separados.</w:t>
            </w:r>
          </w:p>
        </w:tc>
        <w:tc>
          <w:tcPr>
            <w:tcW w:w="0" w:type="auto"/>
            <w:hideMark/>
          </w:tcPr>
          <w:p w14:paraId="37218A1F"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Permite evaluar si se cumple el objetivo de mejorar la separación.</w:t>
            </w:r>
          </w:p>
        </w:tc>
      </w:tr>
      <w:tr w:rsidR="00CE11D1" w:rsidRPr="007D59D4" w14:paraId="34964632" w14:textId="77777777" w:rsidTr="00210F16">
        <w:tc>
          <w:tcPr>
            <w:tcW w:w="0" w:type="auto"/>
            <w:hideMark/>
          </w:tcPr>
          <w:p w14:paraId="09948A1B"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KPI</w:t>
            </w:r>
          </w:p>
        </w:tc>
        <w:tc>
          <w:tcPr>
            <w:tcW w:w="0" w:type="auto"/>
            <w:hideMark/>
          </w:tcPr>
          <w:p w14:paraId="2282EAE1"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Porcentaje de estudiantes participantes.</w:t>
            </w:r>
          </w:p>
        </w:tc>
        <w:tc>
          <w:tcPr>
            <w:tcW w:w="0" w:type="auto"/>
            <w:hideMark/>
          </w:tcPr>
          <w:p w14:paraId="13796EA4" w14:textId="77777777" w:rsidR="00CE11D1" w:rsidRPr="007D59D4" w:rsidRDefault="00CE11D1" w:rsidP="00CE11D1">
            <w:pPr>
              <w:spacing w:after="160" w:line="278" w:lineRule="auto"/>
              <w:rPr>
                <w:rFonts w:ascii="Arial" w:hAnsi="Arial" w:cs="Arial"/>
                <w:sz w:val="22"/>
                <w:szCs w:val="22"/>
              </w:rPr>
            </w:pPr>
            <w:r w:rsidRPr="007D59D4">
              <w:rPr>
                <w:rFonts w:ascii="Arial" w:hAnsi="Arial" w:cs="Arial"/>
                <w:sz w:val="22"/>
                <w:szCs w:val="22"/>
              </w:rPr>
              <w:t>Permite evaluar si se alcanza el objetivo de participación.</w:t>
            </w:r>
          </w:p>
        </w:tc>
      </w:tr>
    </w:tbl>
    <w:p w14:paraId="67C2AAC4" w14:textId="22F36C4C" w:rsidR="00CE11D1" w:rsidRPr="00CE11D1" w:rsidRDefault="00CE11D1" w:rsidP="005C534F">
      <w:pPr>
        <w:jc w:val="both"/>
        <w:rPr>
          <w:rFonts w:ascii="Arial" w:hAnsi="Arial" w:cs="Arial"/>
          <w:sz w:val="22"/>
          <w:szCs w:val="22"/>
        </w:rPr>
      </w:pPr>
      <w:r w:rsidRPr="007D59D4">
        <w:rPr>
          <w:rFonts w:ascii="Arial" w:hAnsi="Arial" w:cs="Arial"/>
          <w:sz w:val="22"/>
          <w:szCs w:val="22"/>
        </w:rPr>
        <w:lastRenderedPageBreak/>
        <w:t>Los dos KPI son clave porque están vinculados directamente con los objetivos prioritarios de Trama. Las métricas también aportan información útil, pero no necesariamente permiten evaluar por sí solas el cumplimiento de esos objetivos.</w:t>
      </w:r>
    </w:p>
    <w:p w14:paraId="427E65C1" w14:textId="2C8CC2AA" w:rsidR="005D6CFA" w:rsidRDefault="005D6CFA" w:rsidP="005C534F">
      <w:pPr>
        <w:jc w:val="both"/>
        <w:rPr>
          <w:rFonts w:ascii="Arial" w:hAnsi="Arial" w:cs="Arial"/>
          <w:b/>
          <w:bCs/>
          <w:sz w:val="22"/>
          <w:szCs w:val="22"/>
        </w:rPr>
      </w:pPr>
      <w:r>
        <w:rPr>
          <w:rFonts w:ascii="Arial" w:hAnsi="Arial" w:cs="Arial"/>
          <w:b/>
          <w:bCs/>
          <w:sz w:val="22"/>
          <w:szCs w:val="22"/>
        </w:rPr>
        <w:t>Indicadores</w:t>
      </w:r>
    </w:p>
    <w:p w14:paraId="7474DAD6" w14:textId="335D24C2" w:rsidR="00CE11D1" w:rsidRPr="007D59D4" w:rsidRDefault="00CE11D1" w:rsidP="00CE11D1">
      <w:pPr>
        <w:jc w:val="both"/>
        <w:rPr>
          <w:rFonts w:ascii="Arial" w:hAnsi="Arial" w:cs="Arial"/>
          <w:sz w:val="22"/>
          <w:szCs w:val="22"/>
        </w:rPr>
      </w:pPr>
      <w:r w:rsidRPr="007D59D4">
        <w:rPr>
          <w:rFonts w:ascii="Arial" w:hAnsi="Arial" w:cs="Arial"/>
          <w:sz w:val="22"/>
          <w:szCs w:val="22"/>
        </w:rPr>
        <w:t xml:space="preserve">Se propone un KPI por cada categoría adaptada al proyecto. El material de estudio presenta las </w:t>
      </w:r>
      <w:r w:rsidRPr="007D59D4">
        <w:rPr>
          <w:rFonts w:ascii="Arial" w:hAnsi="Arial" w:cs="Arial"/>
          <w:sz w:val="22"/>
          <w:szCs w:val="22"/>
        </w:rPr>
        <w:t>categorías financieras</w:t>
      </w:r>
      <w:r w:rsidRPr="007D59D4">
        <w:rPr>
          <w:rFonts w:ascii="Arial" w:hAnsi="Arial" w:cs="Arial"/>
          <w:sz w:val="22"/>
          <w:szCs w:val="22"/>
        </w:rPr>
        <w:t xml:space="preserve">, clientes, procesos y personas; para Trama se utiliza la adaptación de la consigna: recursos, comunidad, procesos y personas. </w:t>
      </w:r>
    </w:p>
    <w:tbl>
      <w:tblPr>
        <w:tblStyle w:val="Tablaconcuadrcula"/>
        <w:tblW w:w="0" w:type="auto"/>
        <w:tblLook w:val="04A0" w:firstRow="1" w:lastRow="0" w:firstColumn="1" w:lastColumn="0" w:noHBand="0" w:noVBand="1"/>
      </w:tblPr>
      <w:tblGrid>
        <w:gridCol w:w="1692"/>
        <w:gridCol w:w="3344"/>
        <w:gridCol w:w="3458"/>
      </w:tblGrid>
      <w:tr w:rsidR="00CE11D1" w:rsidRPr="007D59D4" w14:paraId="5B1B74A6" w14:textId="77777777" w:rsidTr="00210F16">
        <w:tc>
          <w:tcPr>
            <w:tcW w:w="0" w:type="auto"/>
            <w:hideMark/>
          </w:tcPr>
          <w:p w14:paraId="7A3313EF" w14:textId="77777777" w:rsidR="00CE11D1" w:rsidRPr="007D59D4" w:rsidRDefault="00CE11D1" w:rsidP="00210F16">
            <w:pPr>
              <w:spacing w:after="160" w:line="278" w:lineRule="auto"/>
              <w:jc w:val="center"/>
              <w:rPr>
                <w:rFonts w:ascii="Arial" w:hAnsi="Arial" w:cs="Arial"/>
                <w:b/>
                <w:bCs/>
                <w:sz w:val="22"/>
                <w:szCs w:val="22"/>
              </w:rPr>
            </w:pPr>
            <w:r w:rsidRPr="007D59D4">
              <w:rPr>
                <w:rFonts w:ascii="Arial" w:hAnsi="Arial" w:cs="Arial"/>
                <w:b/>
                <w:bCs/>
                <w:sz w:val="22"/>
                <w:szCs w:val="22"/>
              </w:rPr>
              <w:t>Categoría</w:t>
            </w:r>
          </w:p>
        </w:tc>
        <w:tc>
          <w:tcPr>
            <w:tcW w:w="0" w:type="auto"/>
            <w:hideMark/>
          </w:tcPr>
          <w:p w14:paraId="1490BB2D" w14:textId="77777777" w:rsidR="00CE11D1" w:rsidRPr="007D59D4" w:rsidRDefault="00CE11D1" w:rsidP="00210F16">
            <w:pPr>
              <w:spacing w:after="160" w:line="278" w:lineRule="auto"/>
              <w:jc w:val="center"/>
              <w:rPr>
                <w:rFonts w:ascii="Arial" w:hAnsi="Arial" w:cs="Arial"/>
                <w:b/>
                <w:bCs/>
                <w:sz w:val="22"/>
                <w:szCs w:val="22"/>
              </w:rPr>
            </w:pPr>
            <w:r w:rsidRPr="007D59D4">
              <w:rPr>
                <w:rFonts w:ascii="Arial" w:hAnsi="Arial" w:cs="Arial"/>
                <w:b/>
                <w:bCs/>
                <w:sz w:val="22"/>
                <w:szCs w:val="22"/>
              </w:rPr>
              <w:t>KPI propuesto</w:t>
            </w:r>
          </w:p>
        </w:tc>
        <w:tc>
          <w:tcPr>
            <w:tcW w:w="0" w:type="auto"/>
            <w:hideMark/>
          </w:tcPr>
          <w:p w14:paraId="0F6970DD" w14:textId="77777777" w:rsidR="00CE11D1" w:rsidRPr="007D59D4" w:rsidRDefault="00CE11D1" w:rsidP="00210F16">
            <w:pPr>
              <w:spacing w:after="160" w:line="278" w:lineRule="auto"/>
              <w:jc w:val="center"/>
              <w:rPr>
                <w:rFonts w:ascii="Arial" w:hAnsi="Arial" w:cs="Arial"/>
                <w:b/>
                <w:bCs/>
                <w:sz w:val="22"/>
                <w:szCs w:val="22"/>
              </w:rPr>
            </w:pPr>
            <w:r w:rsidRPr="007D59D4">
              <w:rPr>
                <w:rFonts w:ascii="Arial" w:hAnsi="Arial" w:cs="Arial"/>
                <w:b/>
                <w:bCs/>
                <w:sz w:val="22"/>
                <w:szCs w:val="22"/>
              </w:rPr>
              <w:t>¿Qué evalúa?</w:t>
            </w:r>
          </w:p>
        </w:tc>
      </w:tr>
      <w:tr w:rsidR="00CE11D1" w:rsidRPr="007D59D4" w14:paraId="6CEB7A52" w14:textId="77777777" w:rsidTr="00210F16">
        <w:tc>
          <w:tcPr>
            <w:tcW w:w="0" w:type="auto"/>
            <w:hideMark/>
          </w:tcPr>
          <w:p w14:paraId="4756DE25"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Financiero o de recursos</w:t>
            </w:r>
          </w:p>
        </w:tc>
        <w:tc>
          <w:tcPr>
            <w:tcW w:w="0" w:type="auto"/>
            <w:hideMark/>
          </w:tcPr>
          <w:p w14:paraId="6A95031C"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Kilogramos de materiales reciclables recuperados por mes.</w:t>
            </w:r>
          </w:p>
        </w:tc>
        <w:tc>
          <w:tcPr>
            <w:tcW w:w="0" w:type="auto"/>
            <w:hideMark/>
          </w:tcPr>
          <w:p w14:paraId="71A548EC"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El aprovechamiento de los recursos materiales disponibles.</w:t>
            </w:r>
          </w:p>
        </w:tc>
      </w:tr>
      <w:tr w:rsidR="00CE11D1" w:rsidRPr="007D59D4" w14:paraId="70643B54" w14:textId="77777777" w:rsidTr="00210F16">
        <w:tc>
          <w:tcPr>
            <w:tcW w:w="0" w:type="auto"/>
            <w:hideMark/>
          </w:tcPr>
          <w:p w14:paraId="20C08DE8"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Usuarios o comunidad</w:t>
            </w:r>
          </w:p>
        </w:tc>
        <w:tc>
          <w:tcPr>
            <w:tcW w:w="0" w:type="auto"/>
            <w:hideMark/>
          </w:tcPr>
          <w:p w14:paraId="1610C956"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Porcentaje de residuos correctamente separados.</w:t>
            </w:r>
          </w:p>
        </w:tc>
        <w:tc>
          <w:tcPr>
            <w:tcW w:w="0" w:type="auto"/>
            <w:hideMark/>
          </w:tcPr>
          <w:p w14:paraId="1D08A9BB"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El uso correcto de los recipientes por parte de la comunidad educativa.</w:t>
            </w:r>
          </w:p>
        </w:tc>
      </w:tr>
      <w:tr w:rsidR="00CE11D1" w:rsidRPr="007D59D4" w14:paraId="02721DDC" w14:textId="77777777" w:rsidTr="00210F16">
        <w:tc>
          <w:tcPr>
            <w:tcW w:w="0" w:type="auto"/>
            <w:hideMark/>
          </w:tcPr>
          <w:p w14:paraId="504501E5"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Procesos</w:t>
            </w:r>
          </w:p>
        </w:tc>
        <w:tc>
          <w:tcPr>
            <w:tcW w:w="0" w:type="auto"/>
            <w:hideMark/>
          </w:tcPr>
          <w:p w14:paraId="02669C1E"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Porcentaje de tareas de recolección y clasificación completadas a tiempo.</w:t>
            </w:r>
          </w:p>
        </w:tc>
        <w:tc>
          <w:tcPr>
            <w:tcW w:w="0" w:type="auto"/>
            <w:hideMark/>
          </w:tcPr>
          <w:p w14:paraId="357FC9EB"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La organización y el cumplimiento de las tareas previstas.</w:t>
            </w:r>
          </w:p>
        </w:tc>
      </w:tr>
      <w:tr w:rsidR="00CE11D1" w:rsidRPr="007D59D4" w14:paraId="143780D7" w14:textId="77777777" w:rsidTr="00210F16">
        <w:tc>
          <w:tcPr>
            <w:tcW w:w="0" w:type="auto"/>
            <w:hideMark/>
          </w:tcPr>
          <w:p w14:paraId="6EF03119"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Personas</w:t>
            </w:r>
          </w:p>
        </w:tc>
        <w:tc>
          <w:tcPr>
            <w:tcW w:w="0" w:type="auto"/>
            <w:hideMark/>
          </w:tcPr>
          <w:p w14:paraId="0F98846C"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Porcentaje de estudiantes que participan en las actividades.</w:t>
            </w:r>
          </w:p>
        </w:tc>
        <w:tc>
          <w:tcPr>
            <w:tcW w:w="0" w:type="auto"/>
            <w:hideMark/>
          </w:tcPr>
          <w:p w14:paraId="691CE2D9" w14:textId="77777777" w:rsidR="00CE11D1" w:rsidRPr="007D59D4" w:rsidRDefault="00CE11D1" w:rsidP="00210F16">
            <w:pPr>
              <w:spacing w:after="160" w:line="278" w:lineRule="auto"/>
              <w:rPr>
                <w:rFonts w:ascii="Arial" w:hAnsi="Arial" w:cs="Arial"/>
                <w:sz w:val="22"/>
                <w:szCs w:val="22"/>
              </w:rPr>
            </w:pPr>
            <w:r w:rsidRPr="007D59D4">
              <w:rPr>
                <w:rFonts w:ascii="Arial" w:hAnsi="Arial" w:cs="Arial"/>
                <w:sz w:val="22"/>
                <w:szCs w:val="22"/>
              </w:rPr>
              <w:t>El compromiso y la participación de los estudiantes.</w:t>
            </w:r>
          </w:p>
        </w:tc>
      </w:tr>
    </w:tbl>
    <w:p w14:paraId="2DA6D638" w14:textId="77777777" w:rsidR="00CE11D1" w:rsidRDefault="00CE11D1" w:rsidP="005C534F">
      <w:pPr>
        <w:jc w:val="both"/>
        <w:rPr>
          <w:rFonts w:ascii="Arial" w:hAnsi="Arial" w:cs="Arial"/>
          <w:b/>
          <w:bCs/>
          <w:sz w:val="22"/>
          <w:szCs w:val="22"/>
        </w:rPr>
      </w:pPr>
    </w:p>
    <w:p w14:paraId="51A44857" w14:textId="35522B87" w:rsidR="00390C88" w:rsidRPr="00390C88" w:rsidRDefault="00390C88" w:rsidP="005C534F">
      <w:pPr>
        <w:jc w:val="both"/>
        <w:rPr>
          <w:rFonts w:ascii="Arial" w:hAnsi="Arial" w:cs="Arial"/>
          <w:sz w:val="22"/>
          <w:szCs w:val="22"/>
        </w:rPr>
      </w:pPr>
      <w:r w:rsidRPr="007D59D4">
        <w:rPr>
          <w:rFonts w:ascii="Arial" w:hAnsi="Arial" w:cs="Arial"/>
          <w:sz w:val="22"/>
          <w:szCs w:val="22"/>
        </w:rPr>
        <w:t>Trama puede evaluar la categoría de recursos sin utilizar dinero como indicador principal. En este caso, se mide la cantidad de materiales recuperados y correctamente clasificados para su reutilización o reciclaje.</w:t>
      </w:r>
    </w:p>
    <w:p w14:paraId="1155B64C" w14:textId="379C4258" w:rsidR="005D6CFA" w:rsidRDefault="005D6CFA" w:rsidP="005C534F">
      <w:pPr>
        <w:jc w:val="both"/>
        <w:rPr>
          <w:rFonts w:ascii="Arial" w:hAnsi="Arial" w:cs="Arial"/>
          <w:b/>
          <w:bCs/>
          <w:sz w:val="22"/>
          <w:szCs w:val="22"/>
        </w:rPr>
      </w:pPr>
      <w:r>
        <w:rPr>
          <w:rFonts w:ascii="Arial" w:hAnsi="Arial" w:cs="Arial"/>
          <w:b/>
          <w:bCs/>
          <w:sz w:val="22"/>
          <w:szCs w:val="22"/>
        </w:rPr>
        <w:t>Ficha</w:t>
      </w:r>
    </w:p>
    <w:p w14:paraId="00731AD8" w14:textId="77777777" w:rsidR="00390C88" w:rsidRPr="007D59D4" w:rsidRDefault="00390C88" w:rsidP="00390C88">
      <w:pPr>
        <w:jc w:val="both"/>
        <w:rPr>
          <w:rFonts w:ascii="Arial" w:hAnsi="Arial" w:cs="Arial"/>
          <w:sz w:val="22"/>
          <w:szCs w:val="22"/>
        </w:rPr>
      </w:pPr>
      <w:r w:rsidRPr="007D59D4">
        <w:rPr>
          <w:rFonts w:ascii="Arial" w:hAnsi="Arial" w:cs="Arial"/>
          <w:sz w:val="22"/>
          <w:szCs w:val="22"/>
        </w:rPr>
        <w:t xml:space="preserve">Las fichas incluyen la medida, la meta, la fuente de datos, la frecuencia de revisión y el rol responsable, siguiendo los componentes propuestos en el material de introducción a KPI. </w:t>
      </w:r>
    </w:p>
    <w:p w14:paraId="681F06F8" w14:textId="77777777" w:rsidR="00390C88" w:rsidRPr="007D59D4" w:rsidRDefault="00390C88" w:rsidP="00390C88">
      <w:pPr>
        <w:jc w:val="both"/>
        <w:rPr>
          <w:rFonts w:ascii="Arial" w:hAnsi="Arial" w:cs="Arial"/>
          <w:b/>
          <w:bCs/>
          <w:sz w:val="22"/>
          <w:szCs w:val="22"/>
        </w:rPr>
      </w:pPr>
      <w:r w:rsidRPr="007D59D4">
        <w:rPr>
          <w:rFonts w:ascii="Arial" w:hAnsi="Arial" w:cs="Arial"/>
          <w:b/>
          <w:bCs/>
          <w:sz w:val="22"/>
          <w:szCs w:val="22"/>
        </w:rPr>
        <w:t>KPI 1. Kilogramos de materiales reciclables recuperados</w:t>
      </w:r>
    </w:p>
    <w:tbl>
      <w:tblPr>
        <w:tblStyle w:val="Tablaconcuadrcula"/>
        <w:tblW w:w="0" w:type="auto"/>
        <w:tblLook w:val="04A0" w:firstRow="1" w:lastRow="0" w:firstColumn="1" w:lastColumn="0" w:noHBand="0" w:noVBand="1"/>
      </w:tblPr>
      <w:tblGrid>
        <w:gridCol w:w="2192"/>
        <w:gridCol w:w="6302"/>
      </w:tblGrid>
      <w:tr w:rsidR="00390C88" w:rsidRPr="007D59D4" w14:paraId="7F9C1BFE" w14:textId="77777777" w:rsidTr="00210F16">
        <w:tc>
          <w:tcPr>
            <w:tcW w:w="0" w:type="auto"/>
            <w:hideMark/>
          </w:tcPr>
          <w:p w14:paraId="095B4F15" w14:textId="77777777" w:rsidR="00390C88" w:rsidRPr="007D59D4" w:rsidRDefault="00390C88" w:rsidP="00210F16">
            <w:pPr>
              <w:spacing w:after="160" w:line="278" w:lineRule="auto"/>
              <w:jc w:val="center"/>
              <w:rPr>
                <w:rFonts w:ascii="Arial" w:hAnsi="Arial" w:cs="Arial"/>
                <w:b/>
                <w:bCs/>
                <w:sz w:val="22"/>
                <w:szCs w:val="22"/>
              </w:rPr>
            </w:pPr>
            <w:r w:rsidRPr="007D59D4">
              <w:rPr>
                <w:rFonts w:ascii="Arial" w:hAnsi="Arial" w:cs="Arial"/>
                <w:b/>
                <w:bCs/>
                <w:sz w:val="22"/>
                <w:szCs w:val="22"/>
              </w:rPr>
              <w:t>Elemento</w:t>
            </w:r>
          </w:p>
        </w:tc>
        <w:tc>
          <w:tcPr>
            <w:tcW w:w="0" w:type="auto"/>
            <w:hideMark/>
          </w:tcPr>
          <w:p w14:paraId="0EF59D31" w14:textId="77777777" w:rsidR="00390C88" w:rsidRPr="007D59D4" w:rsidRDefault="00390C88" w:rsidP="00210F16">
            <w:pPr>
              <w:spacing w:after="160" w:line="278" w:lineRule="auto"/>
              <w:jc w:val="center"/>
              <w:rPr>
                <w:rFonts w:ascii="Arial" w:hAnsi="Arial" w:cs="Arial"/>
                <w:b/>
                <w:bCs/>
                <w:sz w:val="22"/>
                <w:szCs w:val="22"/>
              </w:rPr>
            </w:pPr>
            <w:r w:rsidRPr="007D59D4">
              <w:rPr>
                <w:rFonts w:ascii="Arial" w:hAnsi="Arial" w:cs="Arial"/>
                <w:b/>
                <w:bCs/>
                <w:sz w:val="22"/>
                <w:szCs w:val="22"/>
              </w:rPr>
              <w:t>Definición para Trama</w:t>
            </w:r>
          </w:p>
        </w:tc>
      </w:tr>
      <w:tr w:rsidR="00390C88" w:rsidRPr="007D59D4" w14:paraId="224D3DBF" w14:textId="77777777" w:rsidTr="00210F16">
        <w:tc>
          <w:tcPr>
            <w:tcW w:w="0" w:type="auto"/>
            <w:hideMark/>
          </w:tcPr>
          <w:p w14:paraId="22EACC25"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Nombre del indicador</w:t>
            </w:r>
          </w:p>
        </w:tc>
        <w:tc>
          <w:tcPr>
            <w:tcW w:w="0" w:type="auto"/>
            <w:hideMark/>
          </w:tcPr>
          <w:p w14:paraId="24A67E6F"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Kilogramos de materiales reciclables recuperados por mes.</w:t>
            </w:r>
          </w:p>
        </w:tc>
      </w:tr>
      <w:tr w:rsidR="00390C88" w:rsidRPr="007D59D4" w14:paraId="1B67DA76" w14:textId="77777777" w:rsidTr="00210F16">
        <w:tc>
          <w:tcPr>
            <w:tcW w:w="0" w:type="auto"/>
            <w:hideMark/>
          </w:tcPr>
          <w:p w14:paraId="08467E90"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Categoría</w:t>
            </w:r>
          </w:p>
        </w:tc>
        <w:tc>
          <w:tcPr>
            <w:tcW w:w="0" w:type="auto"/>
            <w:hideMark/>
          </w:tcPr>
          <w:p w14:paraId="13721A4E"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Financiero o de recursos.</w:t>
            </w:r>
          </w:p>
        </w:tc>
      </w:tr>
      <w:tr w:rsidR="00390C88" w:rsidRPr="007D59D4" w14:paraId="452A554F" w14:textId="77777777" w:rsidTr="00210F16">
        <w:tc>
          <w:tcPr>
            <w:tcW w:w="0" w:type="auto"/>
            <w:hideMark/>
          </w:tcPr>
          <w:p w14:paraId="7A349637"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Objetivo relacionado</w:t>
            </w:r>
          </w:p>
        </w:tc>
        <w:tc>
          <w:tcPr>
            <w:tcW w:w="0" w:type="auto"/>
            <w:hideMark/>
          </w:tcPr>
          <w:p w14:paraId="4E73A268"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Recuperar al menos 20 kg de materiales reciclables por mes.</w:t>
            </w:r>
          </w:p>
        </w:tc>
      </w:tr>
      <w:tr w:rsidR="00390C88" w:rsidRPr="007D59D4" w14:paraId="5E12C356" w14:textId="77777777" w:rsidTr="00210F16">
        <w:tc>
          <w:tcPr>
            <w:tcW w:w="0" w:type="auto"/>
            <w:hideMark/>
          </w:tcPr>
          <w:p w14:paraId="04179643"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lastRenderedPageBreak/>
              <w:t>Fórmula de cálculo</w:t>
            </w:r>
          </w:p>
        </w:tc>
        <w:tc>
          <w:tcPr>
            <w:tcW w:w="0" w:type="auto"/>
            <w:hideMark/>
          </w:tcPr>
          <w:p w14:paraId="17EC44A9"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Suma del peso de todos los materiales reciclables correctamente clasificados durante el mes.</w:t>
            </w:r>
          </w:p>
        </w:tc>
      </w:tr>
      <w:tr w:rsidR="00390C88" w:rsidRPr="007D59D4" w14:paraId="3D0580DE" w14:textId="77777777" w:rsidTr="00210F16">
        <w:tc>
          <w:tcPr>
            <w:tcW w:w="0" w:type="auto"/>
            <w:hideMark/>
          </w:tcPr>
          <w:p w14:paraId="10DCA013"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Unidad de medida</w:t>
            </w:r>
          </w:p>
        </w:tc>
        <w:tc>
          <w:tcPr>
            <w:tcW w:w="0" w:type="auto"/>
            <w:hideMark/>
          </w:tcPr>
          <w:p w14:paraId="7AF5A69B"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Kilogramos (kg).</w:t>
            </w:r>
          </w:p>
        </w:tc>
      </w:tr>
      <w:tr w:rsidR="00390C88" w:rsidRPr="007D59D4" w14:paraId="1FC6B35F" w14:textId="77777777" w:rsidTr="00210F16">
        <w:tc>
          <w:tcPr>
            <w:tcW w:w="0" w:type="auto"/>
            <w:hideMark/>
          </w:tcPr>
          <w:p w14:paraId="172DA888"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Meta y plazo</w:t>
            </w:r>
          </w:p>
        </w:tc>
        <w:tc>
          <w:tcPr>
            <w:tcW w:w="0" w:type="auto"/>
            <w:hideMark/>
          </w:tcPr>
          <w:p w14:paraId="4DA721C0"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Alcanzar al menos 20 kg mensuales durante los próximos dos meses.</w:t>
            </w:r>
          </w:p>
        </w:tc>
      </w:tr>
      <w:tr w:rsidR="00390C88" w:rsidRPr="007D59D4" w14:paraId="2E788031" w14:textId="77777777" w:rsidTr="00210F16">
        <w:tc>
          <w:tcPr>
            <w:tcW w:w="0" w:type="auto"/>
            <w:hideMark/>
          </w:tcPr>
          <w:p w14:paraId="24DBF737"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Fuente de datos</w:t>
            </w:r>
          </w:p>
        </w:tc>
        <w:tc>
          <w:tcPr>
            <w:tcW w:w="0" w:type="auto"/>
            <w:hideMark/>
          </w:tcPr>
          <w:p w14:paraId="25A7B932"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Planillas de pesaje y registros de clasificación.</w:t>
            </w:r>
          </w:p>
        </w:tc>
      </w:tr>
      <w:tr w:rsidR="00390C88" w:rsidRPr="007D59D4" w14:paraId="7C8A31F1" w14:textId="77777777" w:rsidTr="00210F16">
        <w:tc>
          <w:tcPr>
            <w:tcW w:w="0" w:type="auto"/>
            <w:hideMark/>
          </w:tcPr>
          <w:p w14:paraId="5FDAA726"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Frecuencia de revisión</w:t>
            </w:r>
          </w:p>
        </w:tc>
        <w:tc>
          <w:tcPr>
            <w:tcW w:w="0" w:type="auto"/>
            <w:hideMark/>
          </w:tcPr>
          <w:p w14:paraId="624B445B"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Mensual.</w:t>
            </w:r>
          </w:p>
        </w:tc>
      </w:tr>
      <w:tr w:rsidR="00390C88" w:rsidRPr="007D59D4" w14:paraId="7ED242ED" w14:textId="77777777" w:rsidTr="00210F16">
        <w:tc>
          <w:tcPr>
            <w:tcW w:w="0" w:type="auto"/>
            <w:hideMark/>
          </w:tcPr>
          <w:p w14:paraId="5CAAF76A"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Rol o comisión responsable</w:t>
            </w:r>
          </w:p>
        </w:tc>
        <w:tc>
          <w:tcPr>
            <w:tcW w:w="0" w:type="auto"/>
            <w:hideMark/>
          </w:tcPr>
          <w:p w14:paraId="25E289EE"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Comisión de recolección y clasificación, con apoyo de administración.</w:t>
            </w:r>
          </w:p>
        </w:tc>
      </w:tr>
      <w:tr w:rsidR="00390C88" w:rsidRPr="007D59D4" w14:paraId="07B010BE" w14:textId="77777777" w:rsidTr="00210F16">
        <w:tc>
          <w:tcPr>
            <w:tcW w:w="0" w:type="auto"/>
            <w:hideMark/>
          </w:tcPr>
          <w:p w14:paraId="635E8BA3"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Interpretación del resultado</w:t>
            </w:r>
          </w:p>
        </w:tc>
        <w:tc>
          <w:tcPr>
            <w:tcW w:w="0" w:type="auto"/>
            <w:hideMark/>
          </w:tcPr>
          <w:p w14:paraId="3D1FCAB3" w14:textId="77777777" w:rsidR="00390C88" w:rsidRPr="007D59D4" w:rsidRDefault="00390C88" w:rsidP="00210F16">
            <w:pPr>
              <w:spacing w:after="160" w:line="278" w:lineRule="auto"/>
              <w:rPr>
                <w:rFonts w:ascii="Arial" w:hAnsi="Arial" w:cs="Arial"/>
                <w:sz w:val="22"/>
                <w:szCs w:val="22"/>
              </w:rPr>
            </w:pPr>
            <w:r w:rsidRPr="007D59D4">
              <w:rPr>
                <w:rFonts w:ascii="Arial" w:hAnsi="Arial" w:cs="Arial"/>
                <w:sz w:val="22"/>
                <w:szCs w:val="22"/>
              </w:rPr>
              <w:t>Conviene que el valor aumente hasta alcanzar la meta, siempre que los materiales estén correctamente clasificados.</w:t>
            </w:r>
          </w:p>
        </w:tc>
      </w:tr>
    </w:tbl>
    <w:p w14:paraId="087F0917" w14:textId="77777777" w:rsidR="00390C88" w:rsidRPr="007D59D4" w:rsidRDefault="00390C88" w:rsidP="00390C88">
      <w:pPr>
        <w:jc w:val="both"/>
        <w:rPr>
          <w:rFonts w:ascii="Arial" w:hAnsi="Arial" w:cs="Arial"/>
          <w:sz w:val="22"/>
          <w:szCs w:val="22"/>
        </w:rPr>
      </w:pPr>
      <w:r w:rsidRPr="007D59D4">
        <w:rPr>
          <w:rFonts w:ascii="Arial" w:hAnsi="Arial" w:cs="Arial"/>
          <w:sz w:val="22"/>
          <w:szCs w:val="22"/>
        </w:rPr>
        <w:t>Justificación: permite conocer cuánto material logra recuperar Trama y si se están aprovechando los recursos disponibles. Como no se utiliza el dinero como medida principal, se evalúa la cantidad de materiales recuperados.</w:t>
      </w:r>
    </w:p>
    <w:p w14:paraId="0C8C7673" w14:textId="77777777" w:rsidR="00390C88" w:rsidRPr="007D59D4" w:rsidRDefault="00390C88" w:rsidP="00390C88">
      <w:pPr>
        <w:jc w:val="both"/>
        <w:rPr>
          <w:rFonts w:ascii="Arial" w:hAnsi="Arial" w:cs="Arial"/>
          <w:b/>
          <w:bCs/>
          <w:sz w:val="22"/>
          <w:szCs w:val="22"/>
        </w:rPr>
      </w:pPr>
      <w:r w:rsidRPr="007D59D4">
        <w:rPr>
          <w:rFonts w:ascii="Arial" w:hAnsi="Arial" w:cs="Arial"/>
          <w:b/>
          <w:bCs/>
          <w:sz w:val="22"/>
          <w:szCs w:val="22"/>
        </w:rPr>
        <w:t>KPI 2. Porcentaje de residuos correctamente separados</w:t>
      </w:r>
    </w:p>
    <w:tbl>
      <w:tblPr>
        <w:tblStyle w:val="Tablaconcuadrcula"/>
        <w:tblW w:w="0" w:type="auto"/>
        <w:tblLook w:val="04A0" w:firstRow="1" w:lastRow="0" w:firstColumn="1" w:lastColumn="0" w:noHBand="0" w:noVBand="1"/>
      </w:tblPr>
      <w:tblGrid>
        <w:gridCol w:w="2348"/>
        <w:gridCol w:w="6146"/>
      </w:tblGrid>
      <w:tr w:rsidR="00390C88" w:rsidRPr="007D59D4" w14:paraId="51254930" w14:textId="77777777" w:rsidTr="00390C88">
        <w:tc>
          <w:tcPr>
            <w:tcW w:w="0" w:type="auto"/>
            <w:hideMark/>
          </w:tcPr>
          <w:p w14:paraId="03A8CB02" w14:textId="77777777" w:rsidR="00390C88" w:rsidRPr="007D59D4" w:rsidRDefault="00390C88" w:rsidP="00390C88">
            <w:pPr>
              <w:spacing w:after="160" w:line="278" w:lineRule="auto"/>
              <w:jc w:val="center"/>
              <w:rPr>
                <w:rFonts w:ascii="Arial" w:hAnsi="Arial" w:cs="Arial"/>
                <w:b/>
                <w:bCs/>
                <w:sz w:val="22"/>
                <w:szCs w:val="22"/>
              </w:rPr>
            </w:pPr>
            <w:r w:rsidRPr="007D59D4">
              <w:rPr>
                <w:rFonts w:ascii="Arial" w:hAnsi="Arial" w:cs="Arial"/>
                <w:b/>
                <w:bCs/>
                <w:sz w:val="22"/>
                <w:szCs w:val="22"/>
              </w:rPr>
              <w:t>Elemento</w:t>
            </w:r>
          </w:p>
        </w:tc>
        <w:tc>
          <w:tcPr>
            <w:tcW w:w="0" w:type="auto"/>
            <w:hideMark/>
          </w:tcPr>
          <w:p w14:paraId="7D80CC29" w14:textId="77777777" w:rsidR="00390C88" w:rsidRPr="007D59D4" w:rsidRDefault="00390C88" w:rsidP="00390C88">
            <w:pPr>
              <w:spacing w:after="160" w:line="278" w:lineRule="auto"/>
              <w:jc w:val="center"/>
              <w:rPr>
                <w:rFonts w:ascii="Arial" w:hAnsi="Arial" w:cs="Arial"/>
                <w:b/>
                <w:bCs/>
                <w:sz w:val="22"/>
                <w:szCs w:val="22"/>
              </w:rPr>
            </w:pPr>
            <w:r w:rsidRPr="007D59D4">
              <w:rPr>
                <w:rFonts w:ascii="Arial" w:hAnsi="Arial" w:cs="Arial"/>
                <w:b/>
                <w:bCs/>
                <w:sz w:val="22"/>
                <w:szCs w:val="22"/>
              </w:rPr>
              <w:t>Definición para Trama</w:t>
            </w:r>
          </w:p>
        </w:tc>
      </w:tr>
      <w:tr w:rsidR="00390C88" w:rsidRPr="007D59D4" w14:paraId="2CD648E1" w14:textId="77777777" w:rsidTr="00390C88">
        <w:tc>
          <w:tcPr>
            <w:tcW w:w="0" w:type="auto"/>
            <w:hideMark/>
          </w:tcPr>
          <w:p w14:paraId="1E759FDD"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Nombre del indicador</w:t>
            </w:r>
          </w:p>
        </w:tc>
        <w:tc>
          <w:tcPr>
            <w:tcW w:w="0" w:type="auto"/>
            <w:hideMark/>
          </w:tcPr>
          <w:p w14:paraId="2182AA9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Porcentaje de residuos correctamente separados.</w:t>
            </w:r>
          </w:p>
        </w:tc>
      </w:tr>
      <w:tr w:rsidR="00390C88" w:rsidRPr="007D59D4" w14:paraId="507F0746" w14:textId="77777777" w:rsidTr="00390C88">
        <w:tc>
          <w:tcPr>
            <w:tcW w:w="0" w:type="auto"/>
            <w:hideMark/>
          </w:tcPr>
          <w:p w14:paraId="33B6AF2A"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Categoría</w:t>
            </w:r>
          </w:p>
        </w:tc>
        <w:tc>
          <w:tcPr>
            <w:tcW w:w="0" w:type="auto"/>
            <w:hideMark/>
          </w:tcPr>
          <w:p w14:paraId="026AA66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Usuarios o comunidad.</w:t>
            </w:r>
          </w:p>
        </w:tc>
      </w:tr>
      <w:tr w:rsidR="00390C88" w:rsidRPr="007D59D4" w14:paraId="58529752" w14:textId="77777777" w:rsidTr="00390C88">
        <w:tc>
          <w:tcPr>
            <w:tcW w:w="0" w:type="auto"/>
            <w:hideMark/>
          </w:tcPr>
          <w:p w14:paraId="3446EF4F"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Objetivo relacionado</w:t>
            </w:r>
          </w:p>
        </w:tc>
        <w:tc>
          <w:tcPr>
            <w:tcW w:w="0" w:type="auto"/>
            <w:hideMark/>
          </w:tcPr>
          <w:p w14:paraId="2057833E"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Mejorar la separación de residuos en la escuela.</w:t>
            </w:r>
          </w:p>
        </w:tc>
      </w:tr>
      <w:tr w:rsidR="00390C88" w:rsidRPr="007D59D4" w14:paraId="496FDAE3" w14:textId="77777777" w:rsidTr="00390C88">
        <w:tc>
          <w:tcPr>
            <w:tcW w:w="0" w:type="auto"/>
            <w:hideMark/>
          </w:tcPr>
          <w:p w14:paraId="73840EA9"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Fórmula de cálculo</w:t>
            </w:r>
          </w:p>
        </w:tc>
        <w:tc>
          <w:tcPr>
            <w:tcW w:w="0" w:type="auto"/>
            <w:hideMark/>
          </w:tcPr>
          <w:p w14:paraId="2C335C7C"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(Cantidad de residuos correctamente separados ÷ cantidad total de residuos revisados) × 100.</w:t>
            </w:r>
          </w:p>
        </w:tc>
      </w:tr>
      <w:tr w:rsidR="00390C88" w:rsidRPr="007D59D4" w14:paraId="3576DA09" w14:textId="77777777" w:rsidTr="00390C88">
        <w:tc>
          <w:tcPr>
            <w:tcW w:w="0" w:type="auto"/>
            <w:hideMark/>
          </w:tcPr>
          <w:p w14:paraId="632D0823"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Unidad de medida</w:t>
            </w:r>
          </w:p>
        </w:tc>
        <w:tc>
          <w:tcPr>
            <w:tcW w:w="0" w:type="auto"/>
            <w:hideMark/>
          </w:tcPr>
          <w:p w14:paraId="519E001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Porcentaje (%).</w:t>
            </w:r>
          </w:p>
        </w:tc>
      </w:tr>
      <w:tr w:rsidR="00390C88" w:rsidRPr="007D59D4" w14:paraId="5586D86A" w14:textId="77777777" w:rsidTr="00390C88">
        <w:tc>
          <w:tcPr>
            <w:tcW w:w="0" w:type="auto"/>
            <w:hideMark/>
          </w:tcPr>
          <w:p w14:paraId="2B975706"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Meta y plazo</w:t>
            </w:r>
          </w:p>
        </w:tc>
        <w:tc>
          <w:tcPr>
            <w:tcW w:w="0" w:type="auto"/>
            <w:hideMark/>
          </w:tcPr>
          <w:p w14:paraId="67F24D28"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Alcanzar al menos el 80 % al finalizar los próximos dos meses.</w:t>
            </w:r>
          </w:p>
        </w:tc>
      </w:tr>
      <w:tr w:rsidR="00390C88" w:rsidRPr="007D59D4" w14:paraId="10B3FD85" w14:textId="77777777" w:rsidTr="00390C88">
        <w:tc>
          <w:tcPr>
            <w:tcW w:w="0" w:type="auto"/>
            <w:hideMark/>
          </w:tcPr>
          <w:p w14:paraId="31292F07"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Fuente de datos</w:t>
            </w:r>
          </w:p>
        </w:tc>
        <w:tc>
          <w:tcPr>
            <w:tcW w:w="0" w:type="auto"/>
            <w:hideMark/>
          </w:tcPr>
          <w:p w14:paraId="13FDF530"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Registros de revisión de los recipientes señalizados.</w:t>
            </w:r>
          </w:p>
        </w:tc>
      </w:tr>
      <w:tr w:rsidR="00390C88" w:rsidRPr="007D59D4" w14:paraId="3C14390B" w14:textId="77777777" w:rsidTr="00390C88">
        <w:tc>
          <w:tcPr>
            <w:tcW w:w="0" w:type="auto"/>
            <w:hideMark/>
          </w:tcPr>
          <w:p w14:paraId="64118AF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Frecuencia de revisión</w:t>
            </w:r>
          </w:p>
        </w:tc>
        <w:tc>
          <w:tcPr>
            <w:tcW w:w="0" w:type="auto"/>
            <w:hideMark/>
          </w:tcPr>
          <w:p w14:paraId="100C1F2A"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Semanal, con evaluación mensual.</w:t>
            </w:r>
          </w:p>
        </w:tc>
      </w:tr>
      <w:tr w:rsidR="00390C88" w:rsidRPr="007D59D4" w14:paraId="554D0CD3" w14:textId="77777777" w:rsidTr="00390C88">
        <w:tc>
          <w:tcPr>
            <w:tcW w:w="0" w:type="auto"/>
            <w:hideMark/>
          </w:tcPr>
          <w:p w14:paraId="6EDD29F8"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Rol o comisión responsable</w:t>
            </w:r>
          </w:p>
        </w:tc>
        <w:tc>
          <w:tcPr>
            <w:tcW w:w="0" w:type="auto"/>
            <w:hideMark/>
          </w:tcPr>
          <w:p w14:paraId="359FFA2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Comisión de recolección y clasificación.</w:t>
            </w:r>
          </w:p>
        </w:tc>
      </w:tr>
      <w:tr w:rsidR="00390C88" w:rsidRPr="007D59D4" w14:paraId="33C771E4" w14:textId="77777777" w:rsidTr="00390C88">
        <w:tc>
          <w:tcPr>
            <w:tcW w:w="0" w:type="auto"/>
            <w:hideMark/>
          </w:tcPr>
          <w:p w14:paraId="07F1E64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Interpretación del resultado</w:t>
            </w:r>
          </w:p>
        </w:tc>
        <w:tc>
          <w:tcPr>
            <w:tcW w:w="0" w:type="auto"/>
            <w:hideMark/>
          </w:tcPr>
          <w:p w14:paraId="661AF8C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Conviene que el porcentaje aumente hasta alcanzar o superar el 80 %.</w:t>
            </w:r>
          </w:p>
        </w:tc>
      </w:tr>
    </w:tbl>
    <w:p w14:paraId="449DDB31" w14:textId="77777777" w:rsidR="00390C88" w:rsidRDefault="00390C88" w:rsidP="00390C88">
      <w:pPr>
        <w:jc w:val="both"/>
        <w:rPr>
          <w:rFonts w:ascii="Arial" w:hAnsi="Arial" w:cs="Arial"/>
          <w:sz w:val="22"/>
          <w:szCs w:val="22"/>
        </w:rPr>
      </w:pPr>
    </w:p>
    <w:p w14:paraId="0569121F" w14:textId="61C7AF53" w:rsidR="00390C88" w:rsidRPr="007D59D4" w:rsidRDefault="00390C88" w:rsidP="00390C88">
      <w:pPr>
        <w:jc w:val="both"/>
        <w:rPr>
          <w:rFonts w:ascii="Arial" w:hAnsi="Arial" w:cs="Arial"/>
          <w:sz w:val="22"/>
          <w:szCs w:val="22"/>
        </w:rPr>
      </w:pPr>
      <w:r w:rsidRPr="007D59D4">
        <w:rPr>
          <w:rFonts w:ascii="Arial" w:hAnsi="Arial" w:cs="Arial"/>
          <w:sz w:val="22"/>
          <w:szCs w:val="22"/>
        </w:rPr>
        <w:lastRenderedPageBreak/>
        <w:t>Justificación: permite evaluar si la comunidad educativa utiliza correctamente los recipientes destinados a papel y cartón, plásticos, metales y residuos comunes.</w:t>
      </w:r>
    </w:p>
    <w:p w14:paraId="2AE8DE05" w14:textId="77777777" w:rsidR="00390C88" w:rsidRPr="007D59D4" w:rsidRDefault="00390C88" w:rsidP="00390C88">
      <w:pPr>
        <w:jc w:val="both"/>
        <w:rPr>
          <w:rFonts w:ascii="Arial" w:hAnsi="Arial" w:cs="Arial"/>
          <w:b/>
          <w:bCs/>
          <w:sz w:val="22"/>
          <w:szCs w:val="22"/>
        </w:rPr>
      </w:pPr>
      <w:r w:rsidRPr="007D59D4">
        <w:rPr>
          <w:rFonts w:ascii="Arial" w:hAnsi="Arial" w:cs="Arial"/>
          <w:b/>
          <w:bCs/>
          <w:sz w:val="22"/>
          <w:szCs w:val="22"/>
        </w:rPr>
        <w:t>KPI 3. Porcentaje de tareas completadas a tiempo</w:t>
      </w:r>
    </w:p>
    <w:tbl>
      <w:tblPr>
        <w:tblStyle w:val="Tablaconcuadrcula"/>
        <w:tblW w:w="0" w:type="auto"/>
        <w:tblLook w:val="04A0" w:firstRow="1" w:lastRow="0" w:firstColumn="1" w:lastColumn="0" w:noHBand="0" w:noVBand="1"/>
      </w:tblPr>
      <w:tblGrid>
        <w:gridCol w:w="2224"/>
        <w:gridCol w:w="6270"/>
      </w:tblGrid>
      <w:tr w:rsidR="00390C88" w:rsidRPr="007D59D4" w14:paraId="0BDC9485" w14:textId="77777777" w:rsidTr="00390C88">
        <w:tc>
          <w:tcPr>
            <w:tcW w:w="0" w:type="auto"/>
            <w:hideMark/>
          </w:tcPr>
          <w:p w14:paraId="429A267B" w14:textId="77777777" w:rsidR="00390C88" w:rsidRPr="007D59D4" w:rsidRDefault="00390C88" w:rsidP="00390C88">
            <w:pPr>
              <w:spacing w:after="160" w:line="278" w:lineRule="auto"/>
              <w:jc w:val="center"/>
              <w:rPr>
                <w:rFonts w:ascii="Arial" w:hAnsi="Arial" w:cs="Arial"/>
                <w:b/>
                <w:bCs/>
                <w:sz w:val="22"/>
                <w:szCs w:val="22"/>
              </w:rPr>
            </w:pPr>
            <w:r w:rsidRPr="007D59D4">
              <w:rPr>
                <w:rFonts w:ascii="Arial" w:hAnsi="Arial" w:cs="Arial"/>
                <w:b/>
                <w:bCs/>
                <w:sz w:val="22"/>
                <w:szCs w:val="22"/>
              </w:rPr>
              <w:t>Elemento</w:t>
            </w:r>
          </w:p>
        </w:tc>
        <w:tc>
          <w:tcPr>
            <w:tcW w:w="0" w:type="auto"/>
            <w:hideMark/>
          </w:tcPr>
          <w:p w14:paraId="2EC30D28" w14:textId="77777777" w:rsidR="00390C88" w:rsidRPr="007D59D4" w:rsidRDefault="00390C88" w:rsidP="00390C88">
            <w:pPr>
              <w:spacing w:after="160" w:line="278" w:lineRule="auto"/>
              <w:jc w:val="center"/>
              <w:rPr>
                <w:rFonts w:ascii="Arial" w:hAnsi="Arial" w:cs="Arial"/>
                <w:b/>
                <w:bCs/>
                <w:sz w:val="22"/>
                <w:szCs w:val="22"/>
              </w:rPr>
            </w:pPr>
            <w:r w:rsidRPr="007D59D4">
              <w:rPr>
                <w:rFonts w:ascii="Arial" w:hAnsi="Arial" w:cs="Arial"/>
                <w:b/>
                <w:bCs/>
                <w:sz w:val="22"/>
                <w:szCs w:val="22"/>
              </w:rPr>
              <w:t>Definición para Trama</w:t>
            </w:r>
          </w:p>
        </w:tc>
      </w:tr>
      <w:tr w:rsidR="00390C88" w:rsidRPr="007D59D4" w14:paraId="32E072F9" w14:textId="77777777" w:rsidTr="00390C88">
        <w:tc>
          <w:tcPr>
            <w:tcW w:w="0" w:type="auto"/>
            <w:hideMark/>
          </w:tcPr>
          <w:p w14:paraId="283A75C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Nombre del indicador</w:t>
            </w:r>
          </w:p>
        </w:tc>
        <w:tc>
          <w:tcPr>
            <w:tcW w:w="0" w:type="auto"/>
            <w:hideMark/>
          </w:tcPr>
          <w:p w14:paraId="65C432DF"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Porcentaje de tareas de recolección y clasificación completadas a tiempo.</w:t>
            </w:r>
          </w:p>
        </w:tc>
      </w:tr>
      <w:tr w:rsidR="00390C88" w:rsidRPr="007D59D4" w14:paraId="763CF102" w14:textId="77777777" w:rsidTr="00390C88">
        <w:tc>
          <w:tcPr>
            <w:tcW w:w="0" w:type="auto"/>
            <w:hideMark/>
          </w:tcPr>
          <w:p w14:paraId="67A78BC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Categoría</w:t>
            </w:r>
          </w:p>
        </w:tc>
        <w:tc>
          <w:tcPr>
            <w:tcW w:w="0" w:type="auto"/>
            <w:hideMark/>
          </w:tcPr>
          <w:p w14:paraId="21A94807"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Procesos.</w:t>
            </w:r>
          </w:p>
        </w:tc>
      </w:tr>
      <w:tr w:rsidR="00390C88" w:rsidRPr="007D59D4" w14:paraId="3E8C03C6" w14:textId="77777777" w:rsidTr="00390C88">
        <w:tc>
          <w:tcPr>
            <w:tcW w:w="0" w:type="auto"/>
            <w:hideMark/>
          </w:tcPr>
          <w:p w14:paraId="1AF6C9F9"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Objetivo relacionado</w:t>
            </w:r>
          </w:p>
        </w:tc>
        <w:tc>
          <w:tcPr>
            <w:tcW w:w="0" w:type="auto"/>
            <w:hideMark/>
          </w:tcPr>
          <w:p w14:paraId="08AF0CD5"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Mejorar la organización y el cumplimiento de las tareas previstas.</w:t>
            </w:r>
          </w:p>
        </w:tc>
      </w:tr>
      <w:tr w:rsidR="00390C88" w:rsidRPr="007D59D4" w14:paraId="79DE8201" w14:textId="77777777" w:rsidTr="00390C88">
        <w:tc>
          <w:tcPr>
            <w:tcW w:w="0" w:type="auto"/>
            <w:hideMark/>
          </w:tcPr>
          <w:p w14:paraId="1C7985D8"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Fórmula de cálculo</w:t>
            </w:r>
          </w:p>
        </w:tc>
        <w:tc>
          <w:tcPr>
            <w:tcW w:w="0" w:type="auto"/>
            <w:hideMark/>
          </w:tcPr>
          <w:p w14:paraId="7D106ACF"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(Cantidad de tareas completadas dentro del plazo ÷ cantidad total de tareas programadas para el período) × 100.</w:t>
            </w:r>
          </w:p>
        </w:tc>
      </w:tr>
      <w:tr w:rsidR="00390C88" w:rsidRPr="007D59D4" w14:paraId="000613C7" w14:textId="77777777" w:rsidTr="00390C88">
        <w:tc>
          <w:tcPr>
            <w:tcW w:w="0" w:type="auto"/>
            <w:hideMark/>
          </w:tcPr>
          <w:p w14:paraId="682E5579"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Unidad de medida</w:t>
            </w:r>
          </w:p>
        </w:tc>
        <w:tc>
          <w:tcPr>
            <w:tcW w:w="0" w:type="auto"/>
            <w:hideMark/>
          </w:tcPr>
          <w:p w14:paraId="5491FF90"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Porcentaje (%).</w:t>
            </w:r>
          </w:p>
        </w:tc>
      </w:tr>
      <w:tr w:rsidR="00390C88" w:rsidRPr="007D59D4" w14:paraId="7E460E1C" w14:textId="77777777" w:rsidTr="00390C88">
        <w:tc>
          <w:tcPr>
            <w:tcW w:w="0" w:type="auto"/>
            <w:hideMark/>
          </w:tcPr>
          <w:p w14:paraId="0431725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Meta y plazo</w:t>
            </w:r>
          </w:p>
        </w:tc>
        <w:tc>
          <w:tcPr>
            <w:tcW w:w="0" w:type="auto"/>
            <w:hideMark/>
          </w:tcPr>
          <w:p w14:paraId="77FB49A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Cumplir al menos el 90 % de las tareas programadas cada mes.</w:t>
            </w:r>
          </w:p>
        </w:tc>
      </w:tr>
      <w:tr w:rsidR="00390C88" w:rsidRPr="007D59D4" w14:paraId="2585DC98" w14:textId="77777777" w:rsidTr="00390C88">
        <w:tc>
          <w:tcPr>
            <w:tcW w:w="0" w:type="auto"/>
            <w:hideMark/>
          </w:tcPr>
          <w:p w14:paraId="60985303"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Fuente de datos</w:t>
            </w:r>
          </w:p>
        </w:tc>
        <w:tc>
          <w:tcPr>
            <w:tcW w:w="0" w:type="auto"/>
            <w:hideMark/>
          </w:tcPr>
          <w:p w14:paraId="4EB58A42"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Cronograma de actividades y planillas de seguimiento.</w:t>
            </w:r>
          </w:p>
        </w:tc>
      </w:tr>
      <w:tr w:rsidR="00390C88" w:rsidRPr="007D59D4" w14:paraId="601769F6" w14:textId="77777777" w:rsidTr="00390C88">
        <w:tc>
          <w:tcPr>
            <w:tcW w:w="0" w:type="auto"/>
            <w:hideMark/>
          </w:tcPr>
          <w:p w14:paraId="1B6C8C29"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Frecuencia de revisión</w:t>
            </w:r>
          </w:p>
        </w:tc>
        <w:tc>
          <w:tcPr>
            <w:tcW w:w="0" w:type="auto"/>
            <w:hideMark/>
          </w:tcPr>
          <w:p w14:paraId="2E49CBAD"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Semanal, con evaluación mensual.</w:t>
            </w:r>
          </w:p>
        </w:tc>
      </w:tr>
      <w:tr w:rsidR="00390C88" w:rsidRPr="007D59D4" w14:paraId="42D86D17" w14:textId="77777777" w:rsidTr="00390C88">
        <w:tc>
          <w:tcPr>
            <w:tcW w:w="0" w:type="auto"/>
            <w:hideMark/>
          </w:tcPr>
          <w:p w14:paraId="7D48F275"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Rol o comisión responsable</w:t>
            </w:r>
          </w:p>
        </w:tc>
        <w:tc>
          <w:tcPr>
            <w:tcW w:w="0" w:type="auto"/>
            <w:hideMark/>
          </w:tcPr>
          <w:p w14:paraId="728A6883"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Comisión de coordinación y comisión de recolección y clasificación.</w:t>
            </w:r>
          </w:p>
        </w:tc>
      </w:tr>
      <w:tr w:rsidR="00390C88" w:rsidRPr="007D59D4" w14:paraId="6CC31760" w14:textId="77777777" w:rsidTr="00390C88">
        <w:tc>
          <w:tcPr>
            <w:tcW w:w="0" w:type="auto"/>
            <w:hideMark/>
          </w:tcPr>
          <w:p w14:paraId="03DDDCCE"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Interpretación del resultado</w:t>
            </w:r>
          </w:p>
        </w:tc>
        <w:tc>
          <w:tcPr>
            <w:tcW w:w="0" w:type="auto"/>
            <w:hideMark/>
          </w:tcPr>
          <w:p w14:paraId="716C8F5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Conviene que el porcentaje aumente hasta alcanzar o superar el 90 %.</w:t>
            </w:r>
          </w:p>
        </w:tc>
      </w:tr>
    </w:tbl>
    <w:p w14:paraId="26F5C2C7" w14:textId="77777777" w:rsidR="00390C88" w:rsidRDefault="00390C88" w:rsidP="00390C88">
      <w:pPr>
        <w:jc w:val="both"/>
        <w:rPr>
          <w:rFonts w:ascii="Arial" w:hAnsi="Arial" w:cs="Arial"/>
          <w:sz w:val="22"/>
          <w:szCs w:val="22"/>
        </w:rPr>
      </w:pPr>
    </w:p>
    <w:p w14:paraId="1364AEF2" w14:textId="4870B5A8" w:rsidR="00390C88" w:rsidRPr="007D59D4" w:rsidRDefault="00390C88" w:rsidP="00390C88">
      <w:pPr>
        <w:jc w:val="both"/>
        <w:rPr>
          <w:rFonts w:ascii="Arial" w:hAnsi="Arial" w:cs="Arial"/>
          <w:sz w:val="22"/>
          <w:szCs w:val="22"/>
        </w:rPr>
      </w:pPr>
      <w:r w:rsidRPr="007D59D4">
        <w:rPr>
          <w:rFonts w:ascii="Arial" w:hAnsi="Arial" w:cs="Arial"/>
          <w:sz w:val="22"/>
          <w:szCs w:val="22"/>
        </w:rPr>
        <w:t>Justificación: permite comprobar si las tareas de recolección, clasificación y organización se realizan en los tiempos previstos, y detectar dificultades para cumplir con las actividades.</w:t>
      </w:r>
    </w:p>
    <w:p w14:paraId="110AFD67" w14:textId="77777777" w:rsidR="00390C88" w:rsidRDefault="00390C88">
      <w:pPr>
        <w:rPr>
          <w:rFonts w:ascii="Arial" w:hAnsi="Arial" w:cs="Arial"/>
          <w:b/>
          <w:bCs/>
          <w:sz w:val="22"/>
          <w:szCs w:val="22"/>
        </w:rPr>
      </w:pPr>
      <w:r>
        <w:rPr>
          <w:rFonts w:ascii="Arial" w:hAnsi="Arial" w:cs="Arial"/>
          <w:b/>
          <w:bCs/>
          <w:sz w:val="22"/>
          <w:szCs w:val="22"/>
        </w:rPr>
        <w:br w:type="page"/>
      </w:r>
    </w:p>
    <w:p w14:paraId="18983124" w14:textId="3D3E107A" w:rsidR="00390C88" w:rsidRPr="007D59D4" w:rsidRDefault="00390C88" w:rsidP="00390C88">
      <w:pPr>
        <w:jc w:val="both"/>
        <w:rPr>
          <w:rFonts w:ascii="Arial" w:hAnsi="Arial" w:cs="Arial"/>
          <w:b/>
          <w:bCs/>
          <w:sz w:val="22"/>
          <w:szCs w:val="22"/>
        </w:rPr>
      </w:pPr>
      <w:r w:rsidRPr="007D59D4">
        <w:rPr>
          <w:rFonts w:ascii="Arial" w:hAnsi="Arial" w:cs="Arial"/>
          <w:b/>
          <w:bCs/>
          <w:sz w:val="22"/>
          <w:szCs w:val="22"/>
        </w:rPr>
        <w:lastRenderedPageBreak/>
        <w:t>KPI 4. Porcentaje de estudiantes participantes</w:t>
      </w:r>
    </w:p>
    <w:tbl>
      <w:tblPr>
        <w:tblStyle w:val="Tablaconcuadrcula"/>
        <w:tblW w:w="0" w:type="auto"/>
        <w:tblLook w:val="04A0" w:firstRow="1" w:lastRow="0" w:firstColumn="1" w:lastColumn="0" w:noHBand="0" w:noVBand="1"/>
      </w:tblPr>
      <w:tblGrid>
        <w:gridCol w:w="2075"/>
        <w:gridCol w:w="6419"/>
      </w:tblGrid>
      <w:tr w:rsidR="00390C88" w:rsidRPr="007D59D4" w14:paraId="72EFE8B0" w14:textId="77777777" w:rsidTr="00390C88">
        <w:tc>
          <w:tcPr>
            <w:tcW w:w="0" w:type="auto"/>
            <w:hideMark/>
          </w:tcPr>
          <w:p w14:paraId="21A1E089" w14:textId="77777777" w:rsidR="00390C88" w:rsidRPr="007D59D4" w:rsidRDefault="00390C88" w:rsidP="00390C88">
            <w:pPr>
              <w:spacing w:after="160" w:line="278" w:lineRule="auto"/>
              <w:jc w:val="center"/>
              <w:rPr>
                <w:rFonts w:ascii="Arial" w:hAnsi="Arial" w:cs="Arial"/>
                <w:b/>
                <w:bCs/>
                <w:sz w:val="22"/>
                <w:szCs w:val="22"/>
              </w:rPr>
            </w:pPr>
            <w:r w:rsidRPr="007D59D4">
              <w:rPr>
                <w:rFonts w:ascii="Arial" w:hAnsi="Arial" w:cs="Arial"/>
                <w:b/>
                <w:bCs/>
                <w:sz w:val="22"/>
                <w:szCs w:val="22"/>
              </w:rPr>
              <w:t>Elemento</w:t>
            </w:r>
          </w:p>
        </w:tc>
        <w:tc>
          <w:tcPr>
            <w:tcW w:w="0" w:type="auto"/>
            <w:hideMark/>
          </w:tcPr>
          <w:p w14:paraId="5A2FB2EC" w14:textId="77777777" w:rsidR="00390C88" w:rsidRPr="007D59D4" w:rsidRDefault="00390C88" w:rsidP="00390C88">
            <w:pPr>
              <w:spacing w:after="160" w:line="278" w:lineRule="auto"/>
              <w:jc w:val="center"/>
              <w:rPr>
                <w:rFonts w:ascii="Arial" w:hAnsi="Arial" w:cs="Arial"/>
                <w:b/>
                <w:bCs/>
                <w:sz w:val="22"/>
                <w:szCs w:val="22"/>
              </w:rPr>
            </w:pPr>
            <w:r w:rsidRPr="007D59D4">
              <w:rPr>
                <w:rFonts w:ascii="Arial" w:hAnsi="Arial" w:cs="Arial"/>
                <w:b/>
                <w:bCs/>
                <w:sz w:val="22"/>
                <w:szCs w:val="22"/>
              </w:rPr>
              <w:t>Definición para Trama</w:t>
            </w:r>
          </w:p>
        </w:tc>
      </w:tr>
      <w:tr w:rsidR="00390C88" w:rsidRPr="007D59D4" w14:paraId="06951EAF" w14:textId="77777777" w:rsidTr="00390C88">
        <w:tc>
          <w:tcPr>
            <w:tcW w:w="0" w:type="auto"/>
            <w:hideMark/>
          </w:tcPr>
          <w:p w14:paraId="78BEA9C9"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Nombre del indicador</w:t>
            </w:r>
          </w:p>
        </w:tc>
        <w:tc>
          <w:tcPr>
            <w:tcW w:w="0" w:type="auto"/>
            <w:hideMark/>
          </w:tcPr>
          <w:p w14:paraId="45847BF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Porcentaje de estudiantes que participan en las actividades de Trama.</w:t>
            </w:r>
          </w:p>
        </w:tc>
      </w:tr>
      <w:tr w:rsidR="00390C88" w:rsidRPr="007D59D4" w14:paraId="5886F5D8" w14:textId="77777777" w:rsidTr="00390C88">
        <w:tc>
          <w:tcPr>
            <w:tcW w:w="0" w:type="auto"/>
            <w:hideMark/>
          </w:tcPr>
          <w:p w14:paraId="21C6D287"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Categoría</w:t>
            </w:r>
          </w:p>
        </w:tc>
        <w:tc>
          <w:tcPr>
            <w:tcW w:w="0" w:type="auto"/>
            <w:hideMark/>
          </w:tcPr>
          <w:p w14:paraId="63874C4C"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Personas.</w:t>
            </w:r>
          </w:p>
        </w:tc>
      </w:tr>
      <w:tr w:rsidR="00390C88" w:rsidRPr="007D59D4" w14:paraId="6A750FB1" w14:textId="77777777" w:rsidTr="00390C88">
        <w:tc>
          <w:tcPr>
            <w:tcW w:w="0" w:type="auto"/>
            <w:hideMark/>
          </w:tcPr>
          <w:p w14:paraId="4C92516F"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Objetivo relacionado</w:t>
            </w:r>
          </w:p>
        </w:tc>
        <w:tc>
          <w:tcPr>
            <w:tcW w:w="0" w:type="auto"/>
            <w:hideMark/>
          </w:tcPr>
          <w:p w14:paraId="244AF3BB"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Aumentar la participación estudiantil en las actividades del proyecto.</w:t>
            </w:r>
          </w:p>
        </w:tc>
      </w:tr>
      <w:tr w:rsidR="00390C88" w:rsidRPr="007D59D4" w14:paraId="36232F04" w14:textId="77777777" w:rsidTr="00390C88">
        <w:tc>
          <w:tcPr>
            <w:tcW w:w="0" w:type="auto"/>
            <w:hideMark/>
          </w:tcPr>
          <w:p w14:paraId="27E7F370"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Fórmula de cálculo</w:t>
            </w:r>
          </w:p>
        </w:tc>
        <w:tc>
          <w:tcPr>
            <w:tcW w:w="0" w:type="auto"/>
            <w:hideMark/>
          </w:tcPr>
          <w:p w14:paraId="0872C604"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(Cantidad de estudiantes que participaron al menos una vez durante el mes ÷ cantidad total de estudiantes de los cursos seleccionados) × 100.</w:t>
            </w:r>
          </w:p>
        </w:tc>
      </w:tr>
      <w:tr w:rsidR="00390C88" w:rsidRPr="007D59D4" w14:paraId="18AB8229" w14:textId="77777777" w:rsidTr="00390C88">
        <w:tc>
          <w:tcPr>
            <w:tcW w:w="0" w:type="auto"/>
            <w:hideMark/>
          </w:tcPr>
          <w:p w14:paraId="7ECF82B1"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Unidad de medida</w:t>
            </w:r>
          </w:p>
        </w:tc>
        <w:tc>
          <w:tcPr>
            <w:tcW w:w="0" w:type="auto"/>
            <w:hideMark/>
          </w:tcPr>
          <w:p w14:paraId="79D5C31F"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Porcentaje (%).</w:t>
            </w:r>
          </w:p>
        </w:tc>
      </w:tr>
      <w:tr w:rsidR="00390C88" w:rsidRPr="007D59D4" w14:paraId="5DC6DB39" w14:textId="77777777" w:rsidTr="00390C88">
        <w:tc>
          <w:tcPr>
            <w:tcW w:w="0" w:type="auto"/>
            <w:hideMark/>
          </w:tcPr>
          <w:p w14:paraId="06AD2927"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Meta y plazo</w:t>
            </w:r>
          </w:p>
        </w:tc>
        <w:tc>
          <w:tcPr>
            <w:tcW w:w="0" w:type="auto"/>
            <w:hideMark/>
          </w:tcPr>
          <w:p w14:paraId="3C1070DE"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Alcanzar al menos el 70 % de participación al finalizar los próximos dos meses.</w:t>
            </w:r>
          </w:p>
        </w:tc>
      </w:tr>
      <w:tr w:rsidR="00390C88" w:rsidRPr="007D59D4" w14:paraId="3A152E83" w14:textId="77777777" w:rsidTr="00390C88">
        <w:tc>
          <w:tcPr>
            <w:tcW w:w="0" w:type="auto"/>
            <w:hideMark/>
          </w:tcPr>
          <w:p w14:paraId="30D50D19"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Fuente de datos</w:t>
            </w:r>
          </w:p>
        </w:tc>
        <w:tc>
          <w:tcPr>
            <w:tcW w:w="0" w:type="auto"/>
            <w:hideMark/>
          </w:tcPr>
          <w:p w14:paraId="7864476E"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Listas de participación y registros de las actividades.</w:t>
            </w:r>
          </w:p>
        </w:tc>
      </w:tr>
      <w:tr w:rsidR="00390C88" w:rsidRPr="007D59D4" w14:paraId="5748307E" w14:textId="77777777" w:rsidTr="00390C88">
        <w:tc>
          <w:tcPr>
            <w:tcW w:w="0" w:type="auto"/>
            <w:hideMark/>
          </w:tcPr>
          <w:p w14:paraId="59A632A0"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Frecuencia de revisión</w:t>
            </w:r>
          </w:p>
        </w:tc>
        <w:tc>
          <w:tcPr>
            <w:tcW w:w="0" w:type="auto"/>
            <w:hideMark/>
          </w:tcPr>
          <w:p w14:paraId="57F11890"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Mensual.</w:t>
            </w:r>
          </w:p>
        </w:tc>
      </w:tr>
      <w:tr w:rsidR="00390C88" w:rsidRPr="007D59D4" w14:paraId="75ACAE57" w14:textId="77777777" w:rsidTr="00390C88">
        <w:tc>
          <w:tcPr>
            <w:tcW w:w="0" w:type="auto"/>
            <w:hideMark/>
          </w:tcPr>
          <w:p w14:paraId="077925FF"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Rol o comisión responsable</w:t>
            </w:r>
          </w:p>
        </w:tc>
        <w:tc>
          <w:tcPr>
            <w:tcW w:w="0" w:type="auto"/>
            <w:hideMark/>
          </w:tcPr>
          <w:p w14:paraId="4DB36168"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Comisión de comunicación y comisión de coordinación.</w:t>
            </w:r>
          </w:p>
        </w:tc>
      </w:tr>
      <w:tr w:rsidR="00390C88" w:rsidRPr="007D59D4" w14:paraId="1053E751" w14:textId="77777777" w:rsidTr="00390C88">
        <w:tc>
          <w:tcPr>
            <w:tcW w:w="0" w:type="auto"/>
            <w:hideMark/>
          </w:tcPr>
          <w:p w14:paraId="7CA93E75"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Interpretación del resultado</w:t>
            </w:r>
          </w:p>
        </w:tc>
        <w:tc>
          <w:tcPr>
            <w:tcW w:w="0" w:type="auto"/>
            <w:hideMark/>
          </w:tcPr>
          <w:p w14:paraId="03CDFC47" w14:textId="77777777" w:rsidR="00390C88" w:rsidRPr="007D59D4" w:rsidRDefault="00390C88" w:rsidP="00390C88">
            <w:pPr>
              <w:spacing w:after="160" w:line="278" w:lineRule="auto"/>
              <w:rPr>
                <w:rFonts w:ascii="Arial" w:hAnsi="Arial" w:cs="Arial"/>
                <w:sz w:val="22"/>
                <w:szCs w:val="22"/>
              </w:rPr>
            </w:pPr>
            <w:r w:rsidRPr="007D59D4">
              <w:rPr>
                <w:rFonts w:ascii="Arial" w:hAnsi="Arial" w:cs="Arial"/>
                <w:sz w:val="22"/>
                <w:szCs w:val="22"/>
              </w:rPr>
              <w:t>Conviene que el porcentaje aumente hasta alcanzar o superar el 70 %.</w:t>
            </w:r>
          </w:p>
        </w:tc>
      </w:tr>
    </w:tbl>
    <w:p w14:paraId="366A0D8B" w14:textId="77777777" w:rsidR="00390C88" w:rsidRDefault="00390C88" w:rsidP="00390C88">
      <w:pPr>
        <w:jc w:val="both"/>
        <w:rPr>
          <w:rFonts w:ascii="Arial" w:hAnsi="Arial" w:cs="Arial"/>
          <w:sz w:val="22"/>
          <w:szCs w:val="22"/>
        </w:rPr>
      </w:pPr>
    </w:p>
    <w:p w14:paraId="7DDDD8C0" w14:textId="22ABDDD6" w:rsidR="00390C88" w:rsidRPr="007D59D4" w:rsidRDefault="00390C88" w:rsidP="00390C88">
      <w:pPr>
        <w:jc w:val="both"/>
        <w:rPr>
          <w:rFonts w:ascii="Arial" w:hAnsi="Arial" w:cs="Arial"/>
          <w:sz w:val="22"/>
          <w:szCs w:val="22"/>
        </w:rPr>
      </w:pPr>
      <w:r w:rsidRPr="007D59D4">
        <w:rPr>
          <w:rFonts w:ascii="Arial" w:hAnsi="Arial" w:cs="Arial"/>
          <w:sz w:val="22"/>
          <w:szCs w:val="22"/>
        </w:rPr>
        <w:t>Justificación: permite evaluar el compromiso de los estudiantes y comprobar si las campañas de concientización y las actividades organizadas por Trama están promoviendo la participación.</w:t>
      </w:r>
    </w:p>
    <w:p w14:paraId="4D458E5B" w14:textId="62D47428" w:rsidR="00390C88" w:rsidRPr="00390C88" w:rsidRDefault="00390C88" w:rsidP="007474DF">
      <w:pPr>
        <w:jc w:val="both"/>
        <w:rPr>
          <w:rFonts w:ascii="Arial" w:hAnsi="Arial" w:cs="Arial"/>
          <w:sz w:val="22"/>
          <w:szCs w:val="22"/>
        </w:rPr>
      </w:pPr>
      <w:r w:rsidRPr="007D59D4">
        <w:rPr>
          <w:rFonts w:ascii="Arial" w:hAnsi="Arial" w:cs="Arial"/>
          <w:sz w:val="22"/>
          <w:szCs w:val="22"/>
        </w:rPr>
        <w:t>Consideración para todos los indicadores porcentuales: si el denominador es cero, el indicador debe informarse como no calculable por falta de datos, en lugar de asignarle un 0 %. En ese caso, será necesario reunir información antes de evaluar el cumplimiento de la meta.</w:t>
      </w:r>
    </w:p>
    <w:p w14:paraId="00971701" w14:textId="77777777" w:rsidR="007474DF" w:rsidRDefault="007474DF">
      <w:pPr>
        <w:rPr>
          <w:rFonts w:ascii="Arial" w:hAnsi="Arial" w:cs="Arial"/>
          <w:b/>
          <w:bCs/>
          <w:sz w:val="22"/>
          <w:szCs w:val="22"/>
        </w:rPr>
      </w:pPr>
      <w:r>
        <w:rPr>
          <w:rFonts w:ascii="Arial" w:hAnsi="Arial" w:cs="Arial"/>
          <w:b/>
          <w:bCs/>
          <w:sz w:val="22"/>
          <w:szCs w:val="22"/>
        </w:rPr>
        <w:br w:type="page"/>
      </w:r>
    </w:p>
    <w:p w14:paraId="6D448C04" w14:textId="3E3B3618" w:rsidR="005D6CFA" w:rsidRDefault="005D6CFA" w:rsidP="007474DF">
      <w:pPr>
        <w:jc w:val="center"/>
        <w:rPr>
          <w:rFonts w:ascii="Arial" w:hAnsi="Arial" w:cs="Arial"/>
          <w:b/>
          <w:bCs/>
          <w:sz w:val="22"/>
          <w:szCs w:val="22"/>
        </w:rPr>
      </w:pPr>
      <w:r>
        <w:rPr>
          <w:rFonts w:ascii="Arial" w:hAnsi="Arial" w:cs="Arial"/>
          <w:b/>
          <w:bCs/>
          <w:sz w:val="22"/>
          <w:szCs w:val="22"/>
        </w:rPr>
        <w:lastRenderedPageBreak/>
        <w:t>Clasificación</w:t>
      </w:r>
    </w:p>
    <w:p w14:paraId="45E07626" w14:textId="77777777" w:rsidR="007474DF" w:rsidRPr="007D59D4" w:rsidRDefault="007474DF" w:rsidP="007474DF">
      <w:pPr>
        <w:jc w:val="both"/>
        <w:rPr>
          <w:rFonts w:ascii="Arial" w:hAnsi="Arial" w:cs="Arial"/>
          <w:sz w:val="22"/>
          <w:szCs w:val="22"/>
        </w:rPr>
      </w:pPr>
      <w:r w:rsidRPr="007D59D4">
        <w:rPr>
          <w:rFonts w:ascii="Arial" w:hAnsi="Arial" w:cs="Arial"/>
          <w:sz w:val="22"/>
          <w:szCs w:val="22"/>
        </w:rPr>
        <w:t xml:space="preserve">Los KPI pueden ser estratégicos u operacionales, pertenecer a un área específica y ser adelantados o rezagados. Los adelantados ayudan a anticipar resultados, mientras que los rezagados miden resultados que ya ocurrieron. </w:t>
      </w:r>
    </w:p>
    <w:tbl>
      <w:tblPr>
        <w:tblStyle w:val="Tablaconcuadrcula"/>
        <w:tblW w:w="0" w:type="auto"/>
        <w:tblLook w:val="04A0" w:firstRow="1" w:lastRow="0" w:firstColumn="1" w:lastColumn="0" w:noHBand="0" w:noVBand="1"/>
      </w:tblPr>
      <w:tblGrid>
        <w:gridCol w:w="1801"/>
        <w:gridCol w:w="1527"/>
        <w:gridCol w:w="1778"/>
        <w:gridCol w:w="1478"/>
        <w:gridCol w:w="1910"/>
      </w:tblGrid>
      <w:tr w:rsidR="007474DF" w:rsidRPr="007D59D4" w14:paraId="65604977" w14:textId="77777777" w:rsidTr="00210F16">
        <w:tc>
          <w:tcPr>
            <w:tcW w:w="0" w:type="auto"/>
            <w:hideMark/>
          </w:tcPr>
          <w:p w14:paraId="1EEE1FD1" w14:textId="77777777" w:rsidR="007474DF" w:rsidRPr="007D59D4" w:rsidRDefault="007474DF" w:rsidP="00210F16">
            <w:pPr>
              <w:spacing w:after="160" w:line="278" w:lineRule="auto"/>
              <w:jc w:val="center"/>
              <w:rPr>
                <w:rFonts w:ascii="Arial" w:hAnsi="Arial" w:cs="Arial"/>
                <w:b/>
                <w:bCs/>
                <w:sz w:val="22"/>
                <w:szCs w:val="22"/>
              </w:rPr>
            </w:pPr>
            <w:r w:rsidRPr="007D59D4">
              <w:rPr>
                <w:rFonts w:ascii="Arial" w:hAnsi="Arial" w:cs="Arial"/>
                <w:b/>
                <w:bCs/>
                <w:sz w:val="22"/>
                <w:szCs w:val="22"/>
              </w:rPr>
              <w:t>KPI</w:t>
            </w:r>
          </w:p>
        </w:tc>
        <w:tc>
          <w:tcPr>
            <w:tcW w:w="0" w:type="auto"/>
            <w:hideMark/>
          </w:tcPr>
          <w:p w14:paraId="304747BA" w14:textId="77777777" w:rsidR="007474DF" w:rsidRPr="007D59D4" w:rsidRDefault="007474DF" w:rsidP="00210F16">
            <w:pPr>
              <w:spacing w:after="160" w:line="278" w:lineRule="auto"/>
              <w:jc w:val="center"/>
              <w:rPr>
                <w:rFonts w:ascii="Arial" w:hAnsi="Arial" w:cs="Arial"/>
                <w:b/>
                <w:bCs/>
                <w:sz w:val="22"/>
                <w:szCs w:val="22"/>
              </w:rPr>
            </w:pPr>
            <w:r w:rsidRPr="007D59D4">
              <w:rPr>
                <w:rFonts w:ascii="Arial" w:hAnsi="Arial" w:cs="Arial"/>
                <w:b/>
                <w:bCs/>
                <w:sz w:val="22"/>
                <w:szCs w:val="22"/>
              </w:rPr>
              <w:t>Estratégico u operacional</w:t>
            </w:r>
          </w:p>
        </w:tc>
        <w:tc>
          <w:tcPr>
            <w:tcW w:w="0" w:type="auto"/>
            <w:hideMark/>
          </w:tcPr>
          <w:p w14:paraId="39978A41" w14:textId="77777777" w:rsidR="007474DF" w:rsidRPr="007D59D4" w:rsidRDefault="007474DF" w:rsidP="00210F16">
            <w:pPr>
              <w:spacing w:after="160" w:line="278" w:lineRule="auto"/>
              <w:jc w:val="center"/>
              <w:rPr>
                <w:rFonts w:ascii="Arial" w:hAnsi="Arial" w:cs="Arial"/>
                <w:b/>
                <w:bCs/>
                <w:sz w:val="22"/>
                <w:szCs w:val="22"/>
              </w:rPr>
            </w:pPr>
            <w:r w:rsidRPr="007D59D4">
              <w:rPr>
                <w:rFonts w:ascii="Arial" w:hAnsi="Arial" w:cs="Arial"/>
                <w:b/>
                <w:bCs/>
                <w:sz w:val="22"/>
                <w:szCs w:val="22"/>
              </w:rPr>
              <w:t>Área o comisión</w:t>
            </w:r>
          </w:p>
        </w:tc>
        <w:tc>
          <w:tcPr>
            <w:tcW w:w="0" w:type="auto"/>
            <w:hideMark/>
          </w:tcPr>
          <w:p w14:paraId="059FB7BC" w14:textId="77777777" w:rsidR="007474DF" w:rsidRPr="007D59D4" w:rsidRDefault="007474DF" w:rsidP="00210F16">
            <w:pPr>
              <w:spacing w:after="160" w:line="278" w:lineRule="auto"/>
              <w:jc w:val="center"/>
              <w:rPr>
                <w:rFonts w:ascii="Arial" w:hAnsi="Arial" w:cs="Arial"/>
                <w:b/>
                <w:bCs/>
                <w:sz w:val="22"/>
                <w:szCs w:val="22"/>
              </w:rPr>
            </w:pPr>
            <w:r w:rsidRPr="007D59D4">
              <w:rPr>
                <w:rFonts w:ascii="Arial" w:hAnsi="Arial" w:cs="Arial"/>
                <w:b/>
                <w:bCs/>
                <w:sz w:val="22"/>
                <w:szCs w:val="22"/>
              </w:rPr>
              <w:t>Adelantado o rezagado</w:t>
            </w:r>
          </w:p>
        </w:tc>
        <w:tc>
          <w:tcPr>
            <w:tcW w:w="0" w:type="auto"/>
            <w:hideMark/>
          </w:tcPr>
          <w:p w14:paraId="5B584BC9" w14:textId="77777777" w:rsidR="007474DF" w:rsidRPr="007D59D4" w:rsidRDefault="007474DF" w:rsidP="00210F16">
            <w:pPr>
              <w:spacing w:after="160" w:line="278" w:lineRule="auto"/>
              <w:jc w:val="center"/>
              <w:rPr>
                <w:rFonts w:ascii="Arial" w:hAnsi="Arial" w:cs="Arial"/>
                <w:b/>
                <w:bCs/>
                <w:sz w:val="22"/>
                <w:szCs w:val="22"/>
              </w:rPr>
            </w:pPr>
            <w:r w:rsidRPr="007D59D4">
              <w:rPr>
                <w:rFonts w:ascii="Arial" w:hAnsi="Arial" w:cs="Arial"/>
                <w:b/>
                <w:bCs/>
                <w:sz w:val="22"/>
                <w:szCs w:val="22"/>
              </w:rPr>
              <w:t>Justificación</w:t>
            </w:r>
          </w:p>
        </w:tc>
      </w:tr>
      <w:tr w:rsidR="007474DF" w:rsidRPr="007D59D4" w14:paraId="10F3A108" w14:textId="77777777" w:rsidTr="00210F16">
        <w:tc>
          <w:tcPr>
            <w:tcW w:w="0" w:type="auto"/>
            <w:hideMark/>
          </w:tcPr>
          <w:p w14:paraId="39EF4634"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Kilogramos de materiales recuperados</w:t>
            </w:r>
          </w:p>
        </w:tc>
        <w:tc>
          <w:tcPr>
            <w:tcW w:w="0" w:type="auto"/>
            <w:hideMark/>
          </w:tcPr>
          <w:p w14:paraId="2B6508EA"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Estratégico</w:t>
            </w:r>
          </w:p>
        </w:tc>
        <w:tc>
          <w:tcPr>
            <w:tcW w:w="0" w:type="auto"/>
            <w:hideMark/>
          </w:tcPr>
          <w:p w14:paraId="5E13D28C"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Recolección y clasificación; administración</w:t>
            </w:r>
          </w:p>
        </w:tc>
        <w:tc>
          <w:tcPr>
            <w:tcW w:w="0" w:type="auto"/>
            <w:hideMark/>
          </w:tcPr>
          <w:p w14:paraId="39812106"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Rezagado</w:t>
            </w:r>
          </w:p>
        </w:tc>
        <w:tc>
          <w:tcPr>
            <w:tcW w:w="0" w:type="auto"/>
            <w:hideMark/>
          </w:tcPr>
          <w:p w14:paraId="29DCA6B1"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Mide la cantidad de material efectivamente recuperado durante el período.</w:t>
            </w:r>
          </w:p>
        </w:tc>
      </w:tr>
      <w:tr w:rsidR="007474DF" w:rsidRPr="007D59D4" w14:paraId="5D399AA3" w14:textId="77777777" w:rsidTr="00210F16">
        <w:tc>
          <w:tcPr>
            <w:tcW w:w="0" w:type="auto"/>
            <w:hideMark/>
          </w:tcPr>
          <w:p w14:paraId="6D756361"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Porcentaje de residuos correctamente separados</w:t>
            </w:r>
          </w:p>
        </w:tc>
        <w:tc>
          <w:tcPr>
            <w:tcW w:w="0" w:type="auto"/>
            <w:hideMark/>
          </w:tcPr>
          <w:p w14:paraId="4B727846"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Estratégico</w:t>
            </w:r>
          </w:p>
        </w:tc>
        <w:tc>
          <w:tcPr>
            <w:tcW w:w="0" w:type="auto"/>
            <w:hideMark/>
          </w:tcPr>
          <w:p w14:paraId="017CEEF9"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Recolección y clasificación</w:t>
            </w:r>
          </w:p>
        </w:tc>
        <w:tc>
          <w:tcPr>
            <w:tcW w:w="0" w:type="auto"/>
            <w:hideMark/>
          </w:tcPr>
          <w:p w14:paraId="30E87C42"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Rezagado</w:t>
            </w:r>
          </w:p>
        </w:tc>
        <w:tc>
          <w:tcPr>
            <w:tcW w:w="0" w:type="auto"/>
            <w:hideMark/>
          </w:tcPr>
          <w:p w14:paraId="61F3B37D"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Mide el resultado de las prácticas de separación realizadas por la comunidad.</w:t>
            </w:r>
          </w:p>
        </w:tc>
      </w:tr>
      <w:tr w:rsidR="007474DF" w:rsidRPr="007D59D4" w14:paraId="483605B9" w14:textId="77777777" w:rsidTr="00210F16">
        <w:tc>
          <w:tcPr>
            <w:tcW w:w="0" w:type="auto"/>
            <w:hideMark/>
          </w:tcPr>
          <w:p w14:paraId="05EE47AB"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Porcentaje de tareas completadas a tiempo</w:t>
            </w:r>
          </w:p>
        </w:tc>
        <w:tc>
          <w:tcPr>
            <w:tcW w:w="0" w:type="auto"/>
            <w:hideMark/>
          </w:tcPr>
          <w:p w14:paraId="2140268B"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Operacional</w:t>
            </w:r>
          </w:p>
        </w:tc>
        <w:tc>
          <w:tcPr>
            <w:tcW w:w="0" w:type="auto"/>
            <w:hideMark/>
          </w:tcPr>
          <w:p w14:paraId="3513578C"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Coordinación; recolección y clasificación</w:t>
            </w:r>
          </w:p>
        </w:tc>
        <w:tc>
          <w:tcPr>
            <w:tcW w:w="0" w:type="auto"/>
            <w:hideMark/>
          </w:tcPr>
          <w:p w14:paraId="4212606A"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Rezagado</w:t>
            </w:r>
          </w:p>
        </w:tc>
        <w:tc>
          <w:tcPr>
            <w:tcW w:w="0" w:type="auto"/>
            <w:hideMark/>
          </w:tcPr>
          <w:p w14:paraId="56099215"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Evalúa el cumplimiento de las tareas programadas en un período concreto.</w:t>
            </w:r>
          </w:p>
        </w:tc>
      </w:tr>
      <w:tr w:rsidR="007474DF" w:rsidRPr="007D59D4" w14:paraId="2215ED3E" w14:textId="77777777" w:rsidTr="00210F16">
        <w:tc>
          <w:tcPr>
            <w:tcW w:w="0" w:type="auto"/>
            <w:hideMark/>
          </w:tcPr>
          <w:p w14:paraId="5B8658BB"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Porcentaje de estudiantes participantes</w:t>
            </w:r>
          </w:p>
        </w:tc>
        <w:tc>
          <w:tcPr>
            <w:tcW w:w="0" w:type="auto"/>
            <w:hideMark/>
          </w:tcPr>
          <w:p w14:paraId="4C06E58F"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Estratégico</w:t>
            </w:r>
          </w:p>
        </w:tc>
        <w:tc>
          <w:tcPr>
            <w:tcW w:w="0" w:type="auto"/>
            <w:hideMark/>
          </w:tcPr>
          <w:p w14:paraId="3FA180CE"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Comunicación y coordinación</w:t>
            </w:r>
          </w:p>
        </w:tc>
        <w:tc>
          <w:tcPr>
            <w:tcW w:w="0" w:type="auto"/>
            <w:hideMark/>
          </w:tcPr>
          <w:p w14:paraId="31D74138"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Rezagado</w:t>
            </w:r>
          </w:p>
        </w:tc>
        <w:tc>
          <w:tcPr>
            <w:tcW w:w="0" w:type="auto"/>
            <w:hideMark/>
          </w:tcPr>
          <w:p w14:paraId="29EDC7C7" w14:textId="77777777" w:rsidR="007474DF" w:rsidRPr="007D59D4" w:rsidRDefault="007474DF" w:rsidP="00210F16">
            <w:pPr>
              <w:spacing w:after="160" w:line="278" w:lineRule="auto"/>
              <w:rPr>
                <w:rFonts w:ascii="Arial" w:hAnsi="Arial" w:cs="Arial"/>
                <w:sz w:val="22"/>
                <w:szCs w:val="22"/>
              </w:rPr>
            </w:pPr>
            <w:r w:rsidRPr="007D59D4">
              <w:rPr>
                <w:rFonts w:ascii="Arial" w:hAnsi="Arial" w:cs="Arial"/>
                <w:sz w:val="22"/>
                <w:szCs w:val="22"/>
              </w:rPr>
              <w:t>Mide el nivel de participación alcanzado en las actividades del proyecto.</w:t>
            </w:r>
          </w:p>
        </w:tc>
      </w:tr>
    </w:tbl>
    <w:p w14:paraId="5743249D" w14:textId="273B09A7" w:rsidR="007474DF" w:rsidRDefault="007474DF" w:rsidP="005C534F">
      <w:pPr>
        <w:jc w:val="both"/>
        <w:rPr>
          <w:rFonts w:ascii="Arial" w:hAnsi="Arial" w:cs="Arial"/>
          <w:b/>
          <w:bCs/>
          <w:sz w:val="22"/>
          <w:szCs w:val="22"/>
        </w:rPr>
      </w:pPr>
    </w:p>
    <w:p w14:paraId="2D75F8C6" w14:textId="77777777" w:rsidR="00D22867" w:rsidRDefault="00D22867">
      <w:pPr>
        <w:rPr>
          <w:rFonts w:ascii="Arial" w:hAnsi="Arial" w:cs="Arial"/>
          <w:b/>
          <w:bCs/>
          <w:sz w:val="22"/>
          <w:szCs w:val="22"/>
        </w:rPr>
      </w:pPr>
      <w:r>
        <w:rPr>
          <w:rFonts w:ascii="Arial" w:hAnsi="Arial" w:cs="Arial"/>
          <w:b/>
          <w:bCs/>
          <w:sz w:val="22"/>
          <w:szCs w:val="22"/>
        </w:rPr>
        <w:br w:type="page"/>
      </w:r>
    </w:p>
    <w:p w14:paraId="07380383" w14:textId="26372AE9" w:rsidR="005D6CFA" w:rsidRDefault="005D6CFA" w:rsidP="007474DF">
      <w:pPr>
        <w:jc w:val="center"/>
        <w:rPr>
          <w:rFonts w:ascii="Arial" w:hAnsi="Arial" w:cs="Arial"/>
          <w:b/>
          <w:bCs/>
          <w:sz w:val="22"/>
          <w:szCs w:val="22"/>
        </w:rPr>
      </w:pPr>
      <w:r>
        <w:rPr>
          <w:rFonts w:ascii="Arial" w:hAnsi="Arial" w:cs="Arial"/>
          <w:b/>
          <w:bCs/>
          <w:sz w:val="22"/>
          <w:szCs w:val="22"/>
        </w:rPr>
        <w:lastRenderedPageBreak/>
        <w:t>Simulación</w:t>
      </w:r>
    </w:p>
    <w:p w14:paraId="26BA1F92" w14:textId="52759D1C" w:rsidR="00D22867" w:rsidRPr="007D59D4" w:rsidRDefault="00D22867" w:rsidP="00D22867">
      <w:pPr>
        <w:jc w:val="both"/>
        <w:rPr>
          <w:rFonts w:ascii="Arial" w:hAnsi="Arial" w:cs="Arial"/>
          <w:sz w:val="22"/>
          <w:szCs w:val="22"/>
        </w:rPr>
      </w:pPr>
      <w:r w:rsidRPr="007D59D4">
        <w:rPr>
          <w:rFonts w:ascii="Arial" w:hAnsi="Arial" w:cs="Arial"/>
          <w:sz w:val="22"/>
          <w:szCs w:val="22"/>
        </w:rPr>
        <w:t xml:space="preserve">Para realizar la evaluación se utiliza un período </w:t>
      </w:r>
      <w:r>
        <w:rPr>
          <w:rFonts w:ascii="Arial" w:hAnsi="Arial" w:cs="Arial"/>
          <w:sz w:val="22"/>
          <w:szCs w:val="22"/>
        </w:rPr>
        <w:t>simulado</w:t>
      </w:r>
      <w:r w:rsidRPr="007D59D4">
        <w:rPr>
          <w:rFonts w:ascii="Arial" w:hAnsi="Arial" w:cs="Arial"/>
          <w:sz w:val="22"/>
          <w:szCs w:val="22"/>
        </w:rPr>
        <w:t xml:space="preserve"> de un mes. Se supone que Trama trabajó con 40 estudiantes de los cursos seleccionados y registró los residuos, las tareas y la participación durante ese período.</w:t>
      </w:r>
    </w:p>
    <w:p w14:paraId="4D59E36E" w14:textId="77777777" w:rsidR="00D22867" w:rsidRDefault="00D22867" w:rsidP="00D22867">
      <w:pPr>
        <w:jc w:val="both"/>
        <w:rPr>
          <w:rFonts w:ascii="Arial" w:hAnsi="Arial" w:cs="Arial"/>
          <w:sz w:val="22"/>
          <w:szCs w:val="22"/>
        </w:rPr>
      </w:pPr>
      <w:r w:rsidRPr="007D59D4">
        <w:rPr>
          <w:rFonts w:ascii="Arial" w:hAnsi="Arial" w:cs="Arial"/>
          <w:sz w:val="22"/>
          <w:szCs w:val="22"/>
        </w:rPr>
        <w:t>Los siguientes datos son simulados y se utilizan únicamente para practicar el cálculo de los KPI.</w:t>
      </w:r>
    </w:p>
    <w:tbl>
      <w:tblPr>
        <w:tblStyle w:val="Tablaconcuadrcula"/>
        <w:tblW w:w="0" w:type="auto"/>
        <w:jc w:val="center"/>
        <w:tblLook w:val="04A0" w:firstRow="1" w:lastRow="0" w:firstColumn="1" w:lastColumn="0" w:noHBand="0" w:noVBand="1"/>
      </w:tblPr>
      <w:tblGrid>
        <w:gridCol w:w="2358"/>
        <w:gridCol w:w="2165"/>
        <w:gridCol w:w="1331"/>
        <w:gridCol w:w="1280"/>
        <w:gridCol w:w="1360"/>
      </w:tblGrid>
      <w:tr w:rsidR="00D22867" w:rsidRPr="007D59D4" w14:paraId="2A8CA23B" w14:textId="77777777" w:rsidTr="00210F16">
        <w:trPr>
          <w:jc w:val="center"/>
        </w:trPr>
        <w:tc>
          <w:tcPr>
            <w:tcW w:w="0" w:type="auto"/>
            <w:hideMark/>
          </w:tcPr>
          <w:p w14:paraId="67DCCAA8" w14:textId="77777777" w:rsidR="00D22867" w:rsidRPr="007D59D4" w:rsidRDefault="00D22867" w:rsidP="00210F16">
            <w:pPr>
              <w:spacing w:after="160" w:line="278" w:lineRule="auto"/>
              <w:jc w:val="center"/>
              <w:rPr>
                <w:rFonts w:ascii="Arial" w:hAnsi="Arial" w:cs="Arial"/>
                <w:b/>
                <w:bCs/>
                <w:sz w:val="22"/>
                <w:szCs w:val="22"/>
              </w:rPr>
            </w:pPr>
            <w:r w:rsidRPr="007D59D4">
              <w:rPr>
                <w:rFonts w:ascii="Arial" w:hAnsi="Arial" w:cs="Arial"/>
                <w:b/>
                <w:bCs/>
                <w:sz w:val="22"/>
                <w:szCs w:val="22"/>
              </w:rPr>
              <w:t>KPI</w:t>
            </w:r>
          </w:p>
        </w:tc>
        <w:tc>
          <w:tcPr>
            <w:tcW w:w="0" w:type="auto"/>
            <w:hideMark/>
          </w:tcPr>
          <w:p w14:paraId="1C5780ED" w14:textId="77777777" w:rsidR="00D22867" w:rsidRPr="007D59D4" w:rsidRDefault="00D22867" w:rsidP="00210F16">
            <w:pPr>
              <w:spacing w:after="160" w:line="278" w:lineRule="auto"/>
              <w:jc w:val="center"/>
              <w:rPr>
                <w:rFonts w:ascii="Arial" w:hAnsi="Arial" w:cs="Arial"/>
                <w:b/>
                <w:bCs/>
                <w:sz w:val="22"/>
                <w:szCs w:val="22"/>
              </w:rPr>
            </w:pPr>
            <w:r w:rsidRPr="007D59D4">
              <w:rPr>
                <w:rFonts w:ascii="Arial" w:hAnsi="Arial" w:cs="Arial"/>
                <w:b/>
                <w:bCs/>
                <w:sz w:val="22"/>
                <w:szCs w:val="22"/>
              </w:rPr>
              <w:t>Datos simulados</w:t>
            </w:r>
          </w:p>
        </w:tc>
        <w:tc>
          <w:tcPr>
            <w:tcW w:w="0" w:type="auto"/>
            <w:hideMark/>
          </w:tcPr>
          <w:p w14:paraId="63F9C6A2" w14:textId="77777777" w:rsidR="00D22867" w:rsidRPr="007D59D4" w:rsidRDefault="00D22867" w:rsidP="00210F16">
            <w:pPr>
              <w:spacing w:after="160" w:line="278" w:lineRule="auto"/>
              <w:jc w:val="center"/>
              <w:rPr>
                <w:rFonts w:ascii="Arial" w:hAnsi="Arial" w:cs="Arial"/>
                <w:b/>
                <w:bCs/>
                <w:sz w:val="22"/>
                <w:szCs w:val="22"/>
              </w:rPr>
            </w:pPr>
            <w:r w:rsidRPr="007D59D4">
              <w:rPr>
                <w:rFonts w:ascii="Arial" w:hAnsi="Arial" w:cs="Arial"/>
                <w:b/>
                <w:bCs/>
                <w:sz w:val="22"/>
                <w:szCs w:val="22"/>
              </w:rPr>
              <w:t>Meta mensual</w:t>
            </w:r>
          </w:p>
        </w:tc>
        <w:tc>
          <w:tcPr>
            <w:tcW w:w="0" w:type="auto"/>
            <w:hideMark/>
          </w:tcPr>
          <w:p w14:paraId="00461A15" w14:textId="77777777" w:rsidR="00D22867" w:rsidRPr="007D59D4" w:rsidRDefault="00D22867" w:rsidP="00210F16">
            <w:pPr>
              <w:spacing w:after="160" w:line="278" w:lineRule="auto"/>
              <w:jc w:val="center"/>
              <w:rPr>
                <w:rFonts w:ascii="Arial" w:hAnsi="Arial" w:cs="Arial"/>
                <w:b/>
                <w:bCs/>
                <w:sz w:val="22"/>
                <w:szCs w:val="22"/>
              </w:rPr>
            </w:pPr>
            <w:r w:rsidRPr="007D59D4">
              <w:rPr>
                <w:rFonts w:ascii="Arial" w:hAnsi="Arial" w:cs="Arial"/>
                <w:b/>
                <w:bCs/>
                <w:sz w:val="22"/>
                <w:szCs w:val="22"/>
              </w:rPr>
              <w:t>Resultado</w:t>
            </w:r>
          </w:p>
        </w:tc>
        <w:tc>
          <w:tcPr>
            <w:tcW w:w="0" w:type="auto"/>
            <w:hideMark/>
          </w:tcPr>
          <w:p w14:paraId="1C635A51" w14:textId="77777777" w:rsidR="00D22867" w:rsidRPr="007D59D4" w:rsidRDefault="00D22867" w:rsidP="00210F16">
            <w:pPr>
              <w:spacing w:after="160" w:line="278" w:lineRule="auto"/>
              <w:jc w:val="center"/>
              <w:rPr>
                <w:rFonts w:ascii="Arial" w:hAnsi="Arial" w:cs="Arial"/>
                <w:b/>
                <w:bCs/>
                <w:sz w:val="22"/>
                <w:szCs w:val="22"/>
              </w:rPr>
            </w:pPr>
            <w:r w:rsidRPr="007D59D4">
              <w:rPr>
                <w:rFonts w:ascii="Arial" w:hAnsi="Arial" w:cs="Arial"/>
                <w:b/>
                <w:bCs/>
                <w:sz w:val="22"/>
                <w:szCs w:val="22"/>
              </w:rPr>
              <w:t>¿Se cumplió?</w:t>
            </w:r>
          </w:p>
        </w:tc>
      </w:tr>
      <w:tr w:rsidR="00D22867" w:rsidRPr="007D59D4" w14:paraId="082F4941" w14:textId="77777777" w:rsidTr="00210F16">
        <w:trPr>
          <w:jc w:val="center"/>
        </w:trPr>
        <w:tc>
          <w:tcPr>
            <w:tcW w:w="0" w:type="auto"/>
            <w:hideMark/>
          </w:tcPr>
          <w:p w14:paraId="70387A43"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Materiales recuperados</w:t>
            </w:r>
          </w:p>
        </w:tc>
        <w:tc>
          <w:tcPr>
            <w:tcW w:w="0" w:type="auto"/>
            <w:hideMark/>
          </w:tcPr>
          <w:p w14:paraId="41B74B75"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24 kg recolectados y clasificados</w:t>
            </w:r>
          </w:p>
        </w:tc>
        <w:tc>
          <w:tcPr>
            <w:tcW w:w="0" w:type="auto"/>
            <w:hideMark/>
          </w:tcPr>
          <w:p w14:paraId="2FD6AFBB"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Al menos 20 kg</w:t>
            </w:r>
          </w:p>
        </w:tc>
        <w:tc>
          <w:tcPr>
            <w:tcW w:w="0" w:type="auto"/>
            <w:hideMark/>
          </w:tcPr>
          <w:p w14:paraId="5A2065CF"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24 kg</w:t>
            </w:r>
          </w:p>
        </w:tc>
        <w:tc>
          <w:tcPr>
            <w:tcW w:w="0" w:type="auto"/>
            <w:hideMark/>
          </w:tcPr>
          <w:p w14:paraId="27EE9DFA"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Sí</w:t>
            </w:r>
          </w:p>
        </w:tc>
      </w:tr>
      <w:tr w:rsidR="00D22867" w:rsidRPr="007D59D4" w14:paraId="6758B7EC" w14:textId="77777777" w:rsidTr="00210F16">
        <w:trPr>
          <w:jc w:val="center"/>
        </w:trPr>
        <w:tc>
          <w:tcPr>
            <w:tcW w:w="0" w:type="auto"/>
            <w:hideMark/>
          </w:tcPr>
          <w:p w14:paraId="1919F664"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Residuos correctamente separados</w:t>
            </w:r>
          </w:p>
        </w:tc>
        <w:tc>
          <w:tcPr>
            <w:tcW w:w="0" w:type="auto"/>
            <w:hideMark/>
          </w:tcPr>
          <w:p w14:paraId="140E2183"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78 de 100 registros correctos</w:t>
            </w:r>
          </w:p>
        </w:tc>
        <w:tc>
          <w:tcPr>
            <w:tcW w:w="0" w:type="auto"/>
            <w:hideMark/>
          </w:tcPr>
          <w:p w14:paraId="7D28677E"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Al menos 80 %</w:t>
            </w:r>
          </w:p>
        </w:tc>
        <w:tc>
          <w:tcPr>
            <w:tcW w:w="0" w:type="auto"/>
            <w:hideMark/>
          </w:tcPr>
          <w:p w14:paraId="121742DD"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78 %</w:t>
            </w:r>
          </w:p>
        </w:tc>
        <w:tc>
          <w:tcPr>
            <w:tcW w:w="0" w:type="auto"/>
            <w:hideMark/>
          </w:tcPr>
          <w:p w14:paraId="216CD5F4"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No</w:t>
            </w:r>
          </w:p>
        </w:tc>
      </w:tr>
      <w:tr w:rsidR="00D22867" w:rsidRPr="007D59D4" w14:paraId="2791EEF2" w14:textId="77777777" w:rsidTr="00210F16">
        <w:trPr>
          <w:jc w:val="center"/>
        </w:trPr>
        <w:tc>
          <w:tcPr>
            <w:tcW w:w="0" w:type="auto"/>
            <w:hideMark/>
          </w:tcPr>
          <w:p w14:paraId="5194C11C"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Tareas completadas a tiempo</w:t>
            </w:r>
          </w:p>
        </w:tc>
        <w:tc>
          <w:tcPr>
            <w:tcW w:w="0" w:type="auto"/>
            <w:hideMark/>
          </w:tcPr>
          <w:p w14:paraId="52C129FC"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18 de 20 tareas</w:t>
            </w:r>
          </w:p>
        </w:tc>
        <w:tc>
          <w:tcPr>
            <w:tcW w:w="0" w:type="auto"/>
            <w:hideMark/>
          </w:tcPr>
          <w:p w14:paraId="57748814"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Al menos 90 %</w:t>
            </w:r>
          </w:p>
        </w:tc>
        <w:tc>
          <w:tcPr>
            <w:tcW w:w="0" w:type="auto"/>
            <w:hideMark/>
          </w:tcPr>
          <w:p w14:paraId="2C9557CF"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90 %</w:t>
            </w:r>
          </w:p>
        </w:tc>
        <w:tc>
          <w:tcPr>
            <w:tcW w:w="0" w:type="auto"/>
            <w:hideMark/>
          </w:tcPr>
          <w:p w14:paraId="7856734B"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Sí</w:t>
            </w:r>
          </w:p>
        </w:tc>
      </w:tr>
      <w:tr w:rsidR="00D22867" w:rsidRPr="007D59D4" w14:paraId="242E7B26" w14:textId="77777777" w:rsidTr="00210F16">
        <w:trPr>
          <w:jc w:val="center"/>
        </w:trPr>
        <w:tc>
          <w:tcPr>
            <w:tcW w:w="0" w:type="auto"/>
            <w:hideMark/>
          </w:tcPr>
          <w:p w14:paraId="24888691"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Estudiantes participantes</w:t>
            </w:r>
          </w:p>
        </w:tc>
        <w:tc>
          <w:tcPr>
            <w:tcW w:w="0" w:type="auto"/>
            <w:hideMark/>
          </w:tcPr>
          <w:p w14:paraId="249F3B8C"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26 de 40 estudiantes</w:t>
            </w:r>
          </w:p>
        </w:tc>
        <w:tc>
          <w:tcPr>
            <w:tcW w:w="0" w:type="auto"/>
            <w:hideMark/>
          </w:tcPr>
          <w:p w14:paraId="0BBC3FA8"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Al menos 70 %</w:t>
            </w:r>
          </w:p>
        </w:tc>
        <w:tc>
          <w:tcPr>
            <w:tcW w:w="0" w:type="auto"/>
            <w:hideMark/>
          </w:tcPr>
          <w:p w14:paraId="4FE2C2AF"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65 %</w:t>
            </w:r>
          </w:p>
        </w:tc>
        <w:tc>
          <w:tcPr>
            <w:tcW w:w="0" w:type="auto"/>
            <w:hideMark/>
          </w:tcPr>
          <w:p w14:paraId="49538552" w14:textId="77777777" w:rsidR="00D22867" w:rsidRPr="007D59D4" w:rsidRDefault="00D22867" w:rsidP="00210F16">
            <w:pPr>
              <w:spacing w:after="160" w:line="278" w:lineRule="auto"/>
              <w:rPr>
                <w:rFonts w:ascii="Arial" w:hAnsi="Arial" w:cs="Arial"/>
                <w:sz w:val="22"/>
                <w:szCs w:val="22"/>
              </w:rPr>
            </w:pPr>
            <w:r w:rsidRPr="007D59D4">
              <w:rPr>
                <w:rFonts w:ascii="Arial" w:hAnsi="Arial" w:cs="Arial"/>
                <w:sz w:val="22"/>
                <w:szCs w:val="22"/>
              </w:rPr>
              <w:t>No</w:t>
            </w:r>
          </w:p>
        </w:tc>
      </w:tr>
    </w:tbl>
    <w:p w14:paraId="2DB82C3B" w14:textId="77777777" w:rsidR="00D22867" w:rsidRPr="007D59D4" w:rsidRDefault="00D22867" w:rsidP="00D22867">
      <w:pPr>
        <w:jc w:val="both"/>
        <w:rPr>
          <w:rFonts w:ascii="Arial" w:hAnsi="Arial" w:cs="Arial"/>
          <w:sz w:val="22"/>
          <w:szCs w:val="22"/>
        </w:rPr>
      </w:pPr>
    </w:p>
    <w:p w14:paraId="750E1A37" w14:textId="77777777" w:rsidR="000D61D7" w:rsidRPr="007D59D4" w:rsidRDefault="000D61D7" w:rsidP="000D61D7">
      <w:pPr>
        <w:jc w:val="both"/>
        <w:rPr>
          <w:rFonts w:ascii="Arial" w:hAnsi="Arial" w:cs="Arial"/>
          <w:b/>
          <w:bCs/>
          <w:sz w:val="22"/>
          <w:szCs w:val="22"/>
        </w:rPr>
      </w:pPr>
      <w:r w:rsidRPr="007D59D4">
        <w:rPr>
          <w:rFonts w:ascii="Arial" w:hAnsi="Arial" w:cs="Arial"/>
          <w:b/>
          <w:bCs/>
          <w:sz w:val="22"/>
          <w:szCs w:val="22"/>
        </w:rPr>
        <w:t>Cálculo de cada indicador</w:t>
      </w:r>
    </w:p>
    <w:p w14:paraId="02D07B80" w14:textId="77777777" w:rsidR="000D61D7" w:rsidRPr="000D61D7" w:rsidRDefault="000D61D7" w:rsidP="000D61D7">
      <w:pPr>
        <w:pStyle w:val="Prrafodelista"/>
        <w:numPr>
          <w:ilvl w:val="0"/>
          <w:numId w:val="39"/>
        </w:numPr>
        <w:jc w:val="both"/>
        <w:rPr>
          <w:rFonts w:ascii="Arial" w:hAnsi="Arial" w:cs="Arial"/>
          <w:b/>
          <w:bCs/>
          <w:sz w:val="22"/>
          <w:szCs w:val="22"/>
        </w:rPr>
      </w:pPr>
      <w:r w:rsidRPr="000D61D7">
        <w:rPr>
          <w:rFonts w:ascii="Arial" w:hAnsi="Arial" w:cs="Arial"/>
          <w:b/>
          <w:bCs/>
          <w:sz w:val="22"/>
          <w:szCs w:val="22"/>
        </w:rPr>
        <w:t>KPI 1. Materiales recuperados</w:t>
      </w:r>
      <w:r w:rsidRPr="000D61D7">
        <w:rPr>
          <w:rFonts w:ascii="Arial" w:hAnsi="Arial" w:cs="Arial"/>
          <w:b/>
          <w:bCs/>
          <w:sz w:val="22"/>
          <w:szCs w:val="22"/>
        </w:rPr>
        <w:t xml:space="preserve">: </w:t>
      </w:r>
    </w:p>
    <w:p w14:paraId="4EB43EB9" w14:textId="4180BC9C" w:rsidR="000D61D7" w:rsidRPr="000D61D7" w:rsidRDefault="000D61D7" w:rsidP="000D61D7">
      <w:pPr>
        <w:pStyle w:val="Prrafodelista"/>
        <w:jc w:val="both"/>
        <w:rPr>
          <w:rFonts w:ascii="Arial" w:hAnsi="Arial" w:cs="Arial"/>
          <w:b/>
          <w:bCs/>
          <w:sz w:val="22"/>
          <w:szCs w:val="22"/>
        </w:rPr>
      </w:pPr>
      <w:r w:rsidRPr="000D61D7">
        <w:rPr>
          <w:rFonts w:ascii="Arial" w:hAnsi="Arial" w:cs="Arial"/>
          <w:sz w:val="22"/>
          <w:szCs w:val="22"/>
        </w:rPr>
        <w:t>Se suman los pesos de los materiales recuperados durante el mes.</w:t>
      </w:r>
    </w:p>
    <w:p w14:paraId="73D715F9" w14:textId="77777777" w:rsidR="000D61D7" w:rsidRPr="000D61D7" w:rsidRDefault="000D61D7" w:rsidP="000D61D7">
      <w:pPr>
        <w:pStyle w:val="Prrafodelista"/>
        <w:jc w:val="both"/>
        <w:rPr>
          <w:rFonts w:ascii="Arial" w:hAnsi="Arial" w:cs="Arial"/>
          <w:sz w:val="22"/>
          <w:szCs w:val="22"/>
        </w:rPr>
      </w:pPr>
      <w:r w:rsidRPr="000D61D7">
        <w:rPr>
          <w:rFonts w:ascii="Arial" w:hAnsi="Arial" w:cs="Arial"/>
          <w:sz w:val="22"/>
          <w:szCs w:val="22"/>
        </w:rPr>
        <w:t>Resultado: 24 kg.</w:t>
      </w:r>
    </w:p>
    <w:p w14:paraId="1D72D856" w14:textId="77777777" w:rsidR="000D61D7" w:rsidRPr="000D61D7" w:rsidRDefault="000D61D7" w:rsidP="000D61D7">
      <w:pPr>
        <w:pStyle w:val="Prrafodelista"/>
        <w:jc w:val="both"/>
        <w:rPr>
          <w:rFonts w:ascii="Arial" w:hAnsi="Arial" w:cs="Arial"/>
          <w:sz w:val="22"/>
          <w:szCs w:val="22"/>
        </w:rPr>
      </w:pPr>
      <w:r w:rsidRPr="000D61D7">
        <w:rPr>
          <w:rFonts w:ascii="Arial" w:hAnsi="Arial" w:cs="Arial"/>
          <w:sz w:val="22"/>
          <w:szCs w:val="22"/>
        </w:rPr>
        <w:t>Comparación: 24 kg es mayor que la meta de 20 kg, por lo que se cumple el objetivo mensual.</w:t>
      </w:r>
    </w:p>
    <w:p w14:paraId="59E21DDA" w14:textId="77777777" w:rsidR="000D61D7" w:rsidRPr="000D61D7" w:rsidRDefault="000D61D7" w:rsidP="000D61D7">
      <w:pPr>
        <w:pStyle w:val="Prrafodelista"/>
        <w:numPr>
          <w:ilvl w:val="0"/>
          <w:numId w:val="39"/>
        </w:numPr>
        <w:jc w:val="both"/>
        <w:rPr>
          <w:rFonts w:ascii="Arial" w:hAnsi="Arial" w:cs="Arial"/>
          <w:b/>
          <w:bCs/>
          <w:sz w:val="22"/>
          <w:szCs w:val="22"/>
        </w:rPr>
      </w:pPr>
      <w:r w:rsidRPr="000D61D7">
        <w:rPr>
          <w:rFonts w:ascii="Arial" w:hAnsi="Arial" w:cs="Arial"/>
          <w:b/>
          <w:bCs/>
          <w:sz w:val="22"/>
          <w:szCs w:val="22"/>
        </w:rPr>
        <w:t>KPI 2. Residuos correctamente separados</w:t>
      </w:r>
    </w:p>
    <w:p w14:paraId="52A02064" w14:textId="3F52C8F0" w:rsidR="000D61D7" w:rsidRPr="000D61D7" w:rsidRDefault="005A36BB" w:rsidP="000D61D7">
      <w:pPr>
        <w:pStyle w:val="Prrafodelista"/>
        <w:jc w:val="both"/>
        <w:rPr>
          <w:rFonts w:ascii="Arial" w:hAnsi="Arial" w:cs="Arial"/>
          <w:sz w:val="22"/>
          <w:szCs w:val="22"/>
        </w:rPr>
      </w:pPr>
      <w:r w:rsidRPr="00CA769E">
        <w:rPr>
          <w:rFonts w:ascii="Arial" w:hAnsi="Arial" w:cs="Arial"/>
          <w:sz w:val="22"/>
          <w:szCs w:val="22"/>
          <w:highlight w:val="lightGray"/>
        </w:rPr>
        <w:t>(78/100)x100=78%</w:t>
      </w:r>
    </w:p>
    <w:p w14:paraId="64078141" w14:textId="77777777" w:rsidR="000D61D7" w:rsidRPr="000D61D7" w:rsidRDefault="000D61D7" w:rsidP="000D61D7">
      <w:pPr>
        <w:pStyle w:val="Prrafodelista"/>
        <w:jc w:val="both"/>
        <w:rPr>
          <w:rFonts w:ascii="Arial" w:hAnsi="Arial" w:cs="Arial"/>
          <w:sz w:val="22"/>
          <w:szCs w:val="22"/>
        </w:rPr>
      </w:pPr>
      <w:r w:rsidRPr="000D61D7">
        <w:rPr>
          <w:rFonts w:ascii="Arial" w:hAnsi="Arial" w:cs="Arial"/>
          <w:sz w:val="22"/>
          <w:szCs w:val="22"/>
        </w:rPr>
        <w:t>Comparación: el resultado es del 78 %, inferior a la meta del 80 %. Por lo tanto, no se cumple el objetivo.</w:t>
      </w:r>
    </w:p>
    <w:p w14:paraId="0EF68E28" w14:textId="77777777" w:rsidR="000D61D7" w:rsidRPr="000D61D7" w:rsidRDefault="000D61D7" w:rsidP="000D61D7">
      <w:pPr>
        <w:pStyle w:val="Prrafodelista"/>
        <w:numPr>
          <w:ilvl w:val="0"/>
          <w:numId w:val="39"/>
        </w:numPr>
        <w:jc w:val="both"/>
        <w:rPr>
          <w:rFonts w:ascii="Arial" w:hAnsi="Arial" w:cs="Arial"/>
          <w:b/>
          <w:bCs/>
          <w:sz w:val="22"/>
          <w:szCs w:val="22"/>
        </w:rPr>
      </w:pPr>
      <w:r w:rsidRPr="000D61D7">
        <w:rPr>
          <w:rFonts w:ascii="Arial" w:hAnsi="Arial" w:cs="Arial"/>
          <w:b/>
          <w:bCs/>
          <w:sz w:val="22"/>
          <w:szCs w:val="22"/>
        </w:rPr>
        <w:t>KPI 3. Tareas completadas a tiempo</w:t>
      </w:r>
    </w:p>
    <w:p w14:paraId="31CA8224" w14:textId="1BDC9149" w:rsidR="005A36BB" w:rsidRDefault="00400FE5" w:rsidP="000D61D7">
      <w:pPr>
        <w:pStyle w:val="Prrafodelista"/>
        <w:jc w:val="both"/>
        <w:rPr>
          <w:rFonts w:ascii="Arial" w:hAnsi="Arial" w:cs="Arial"/>
          <w:sz w:val="22"/>
          <w:szCs w:val="22"/>
        </w:rPr>
      </w:pPr>
      <w:r w:rsidRPr="00CA769E">
        <w:rPr>
          <w:rFonts w:ascii="Arial" w:hAnsi="Arial" w:cs="Arial"/>
          <w:sz w:val="22"/>
          <w:szCs w:val="22"/>
          <w:highlight w:val="lightGray"/>
        </w:rPr>
        <w:t>(18/20)x100=90%</w:t>
      </w:r>
    </w:p>
    <w:p w14:paraId="70338072" w14:textId="0DC3F63F" w:rsidR="000D61D7" w:rsidRPr="000D61D7" w:rsidRDefault="000D61D7" w:rsidP="000D61D7">
      <w:pPr>
        <w:pStyle w:val="Prrafodelista"/>
        <w:jc w:val="both"/>
        <w:rPr>
          <w:rFonts w:ascii="Arial" w:hAnsi="Arial" w:cs="Arial"/>
          <w:sz w:val="22"/>
          <w:szCs w:val="22"/>
        </w:rPr>
      </w:pPr>
      <w:r w:rsidRPr="000D61D7">
        <w:rPr>
          <w:rFonts w:ascii="Arial" w:hAnsi="Arial" w:cs="Arial"/>
          <w:sz w:val="22"/>
          <w:szCs w:val="22"/>
        </w:rPr>
        <w:t>Comparación: el resultado es del 90 %, igual a la meta. Por lo tanto, se cumple el objetivo.</w:t>
      </w:r>
    </w:p>
    <w:p w14:paraId="02D3976B" w14:textId="77777777" w:rsidR="000D61D7" w:rsidRPr="000D61D7" w:rsidRDefault="000D61D7" w:rsidP="000D61D7">
      <w:pPr>
        <w:pStyle w:val="Prrafodelista"/>
        <w:numPr>
          <w:ilvl w:val="0"/>
          <w:numId w:val="39"/>
        </w:numPr>
        <w:jc w:val="both"/>
        <w:rPr>
          <w:rFonts w:ascii="Arial" w:hAnsi="Arial" w:cs="Arial"/>
          <w:b/>
          <w:bCs/>
          <w:sz w:val="22"/>
          <w:szCs w:val="22"/>
        </w:rPr>
      </w:pPr>
      <w:r w:rsidRPr="000D61D7">
        <w:rPr>
          <w:rFonts w:ascii="Arial" w:hAnsi="Arial" w:cs="Arial"/>
          <w:b/>
          <w:bCs/>
          <w:sz w:val="22"/>
          <w:szCs w:val="22"/>
        </w:rPr>
        <w:t>KPI 4. Estudiantes participantes</w:t>
      </w:r>
    </w:p>
    <w:p w14:paraId="5F59A184" w14:textId="034822F7" w:rsidR="005A36BB" w:rsidRDefault="00400FE5" w:rsidP="000D61D7">
      <w:pPr>
        <w:pStyle w:val="Prrafodelista"/>
        <w:jc w:val="both"/>
        <w:rPr>
          <w:rFonts w:ascii="Arial" w:hAnsi="Arial" w:cs="Arial"/>
          <w:sz w:val="22"/>
          <w:szCs w:val="22"/>
        </w:rPr>
      </w:pPr>
      <w:r w:rsidRPr="00CA769E">
        <w:rPr>
          <w:rFonts w:ascii="Arial" w:hAnsi="Arial" w:cs="Arial"/>
          <w:sz w:val="22"/>
          <w:szCs w:val="22"/>
          <w:highlight w:val="lightGray"/>
        </w:rPr>
        <w:t>(26/40)x100=65%</w:t>
      </w:r>
    </w:p>
    <w:p w14:paraId="0502B2C1" w14:textId="49BC7ECF" w:rsidR="007474DF" w:rsidRDefault="000D61D7" w:rsidP="000D61D7">
      <w:pPr>
        <w:pStyle w:val="Prrafodelista"/>
        <w:jc w:val="both"/>
        <w:rPr>
          <w:rFonts w:ascii="Arial" w:hAnsi="Arial" w:cs="Arial"/>
          <w:sz w:val="22"/>
          <w:szCs w:val="22"/>
        </w:rPr>
      </w:pPr>
      <w:r w:rsidRPr="000D61D7">
        <w:rPr>
          <w:rFonts w:ascii="Arial" w:hAnsi="Arial" w:cs="Arial"/>
          <w:sz w:val="22"/>
          <w:szCs w:val="22"/>
        </w:rPr>
        <w:t>Comparación: el resultado es del 65 %, inferior a la meta del 70 %. Por lo tanto, no se cumple el objetivo.</w:t>
      </w:r>
    </w:p>
    <w:p w14:paraId="57135AD6" w14:textId="77777777" w:rsidR="000E61C3" w:rsidRPr="007D59D4" w:rsidRDefault="000E61C3" w:rsidP="000E61C3">
      <w:pPr>
        <w:jc w:val="both"/>
        <w:rPr>
          <w:rFonts w:ascii="Arial" w:hAnsi="Arial" w:cs="Arial"/>
          <w:sz w:val="22"/>
          <w:szCs w:val="22"/>
        </w:rPr>
      </w:pPr>
      <w:r w:rsidRPr="007D59D4">
        <w:rPr>
          <w:rFonts w:ascii="Arial" w:hAnsi="Arial" w:cs="Arial"/>
          <w:sz w:val="22"/>
          <w:szCs w:val="22"/>
        </w:rPr>
        <w:t xml:space="preserve">Los resultados muestran que Trama logró recuperar una cantidad de materiales superior a la prevista y cumplió con el porcentaje esperado de tareas realizadas a tiempo. Sin </w:t>
      </w:r>
      <w:r w:rsidRPr="007D59D4">
        <w:rPr>
          <w:rFonts w:ascii="Arial" w:hAnsi="Arial" w:cs="Arial"/>
          <w:sz w:val="22"/>
          <w:szCs w:val="22"/>
        </w:rPr>
        <w:lastRenderedPageBreak/>
        <w:t>embargo, todavía debe mejorar la separación correcta de residuos y aumentar la participación de los estudiantes.</w:t>
      </w:r>
    </w:p>
    <w:p w14:paraId="761F1007" w14:textId="1C909F9B" w:rsidR="000E61C3" w:rsidRPr="000E61C3" w:rsidRDefault="000E61C3" w:rsidP="000E61C3">
      <w:pPr>
        <w:jc w:val="both"/>
        <w:rPr>
          <w:rFonts w:ascii="Arial" w:hAnsi="Arial" w:cs="Arial"/>
          <w:sz w:val="22"/>
          <w:szCs w:val="22"/>
        </w:rPr>
      </w:pPr>
      <w:r w:rsidRPr="007D59D4">
        <w:rPr>
          <w:rFonts w:ascii="Arial" w:hAnsi="Arial" w:cs="Arial"/>
          <w:sz w:val="22"/>
          <w:szCs w:val="22"/>
        </w:rPr>
        <w:t>Estos resultados permiten identificar dónde sería conveniente concentrar los esfuerzos. Sin embargo, como los datos son ficticios, las conclusiones son provisionales.</w:t>
      </w:r>
    </w:p>
    <w:p w14:paraId="3C31A72F" w14:textId="77777777" w:rsidR="00022D8E" w:rsidRDefault="00022D8E" w:rsidP="007474DF">
      <w:pPr>
        <w:jc w:val="center"/>
        <w:rPr>
          <w:rFonts w:ascii="Arial" w:hAnsi="Arial" w:cs="Arial"/>
          <w:b/>
          <w:bCs/>
          <w:sz w:val="22"/>
          <w:szCs w:val="22"/>
        </w:rPr>
      </w:pPr>
      <w:r>
        <w:rPr>
          <w:rFonts w:ascii="Arial" w:hAnsi="Arial" w:cs="Arial"/>
          <w:b/>
          <w:bCs/>
          <w:sz w:val="22"/>
          <w:szCs w:val="22"/>
        </w:rPr>
        <w:t>Mejoras</w:t>
      </w:r>
    </w:p>
    <w:p w14:paraId="5A0BC489" w14:textId="77777777" w:rsidR="000E61C3" w:rsidRPr="007D59D4" w:rsidRDefault="000E61C3" w:rsidP="000E61C3">
      <w:pPr>
        <w:jc w:val="both"/>
        <w:rPr>
          <w:rFonts w:ascii="Arial" w:hAnsi="Arial" w:cs="Arial"/>
          <w:sz w:val="22"/>
          <w:szCs w:val="22"/>
        </w:rPr>
      </w:pPr>
      <w:r w:rsidRPr="007D59D4">
        <w:rPr>
          <w:rFonts w:ascii="Arial" w:hAnsi="Arial" w:cs="Arial"/>
          <w:sz w:val="22"/>
          <w:szCs w:val="22"/>
        </w:rPr>
        <w:t>Se seleccionan dos indicadores que no alcanzaron sus metas en la simulación.</w:t>
      </w:r>
    </w:p>
    <w:p w14:paraId="107F98E9" w14:textId="77777777" w:rsidR="000E61C3" w:rsidRPr="007D59D4" w:rsidRDefault="000E61C3" w:rsidP="000E61C3">
      <w:pPr>
        <w:jc w:val="both"/>
        <w:rPr>
          <w:rFonts w:ascii="Arial" w:hAnsi="Arial" w:cs="Arial"/>
          <w:b/>
          <w:bCs/>
          <w:sz w:val="22"/>
          <w:szCs w:val="22"/>
        </w:rPr>
      </w:pPr>
      <w:r w:rsidRPr="007D59D4">
        <w:rPr>
          <w:rFonts w:ascii="Arial" w:hAnsi="Arial" w:cs="Arial"/>
          <w:b/>
          <w:bCs/>
          <w:sz w:val="22"/>
          <w:szCs w:val="22"/>
        </w:rPr>
        <w:t>Mejora 1. Aumentar la separación correcta de residuos</w:t>
      </w:r>
    </w:p>
    <w:p w14:paraId="0A19CDA8" w14:textId="77777777" w:rsidR="000E61C3" w:rsidRPr="007D59D4" w:rsidRDefault="000E61C3" w:rsidP="000E61C3">
      <w:pPr>
        <w:numPr>
          <w:ilvl w:val="0"/>
          <w:numId w:val="36"/>
        </w:numPr>
        <w:jc w:val="both"/>
        <w:rPr>
          <w:rFonts w:ascii="Arial" w:hAnsi="Arial" w:cs="Arial"/>
          <w:sz w:val="22"/>
          <w:szCs w:val="22"/>
        </w:rPr>
      </w:pPr>
      <w:r w:rsidRPr="007D59D4">
        <w:rPr>
          <w:rFonts w:ascii="Arial" w:hAnsi="Arial" w:cs="Arial"/>
          <w:sz w:val="22"/>
          <w:szCs w:val="22"/>
        </w:rPr>
        <w:t>Resultado que la fundamenta: el 78 % de los residuos se separó correctamente, frente a una meta del 80 %.</w:t>
      </w:r>
    </w:p>
    <w:p w14:paraId="1AF3638D" w14:textId="77777777" w:rsidR="000E61C3" w:rsidRPr="007D59D4" w:rsidRDefault="000E61C3" w:rsidP="000E61C3">
      <w:pPr>
        <w:numPr>
          <w:ilvl w:val="0"/>
          <w:numId w:val="36"/>
        </w:numPr>
        <w:jc w:val="both"/>
        <w:rPr>
          <w:rFonts w:ascii="Arial" w:hAnsi="Arial" w:cs="Arial"/>
          <w:sz w:val="22"/>
          <w:szCs w:val="22"/>
        </w:rPr>
      </w:pPr>
      <w:r w:rsidRPr="007D59D4">
        <w:rPr>
          <w:rFonts w:ascii="Arial" w:hAnsi="Arial" w:cs="Arial"/>
          <w:sz w:val="22"/>
          <w:szCs w:val="22"/>
        </w:rPr>
        <w:t>Acción propuesta: revisar la señalización de los recipientes, colocar carteles con ejemplos de residuos correspondientes a cada categoría y realizar una campaña de concientización en los cursos.</w:t>
      </w:r>
    </w:p>
    <w:p w14:paraId="063ED093" w14:textId="77777777" w:rsidR="000E61C3" w:rsidRPr="007D59D4" w:rsidRDefault="000E61C3" w:rsidP="000E61C3">
      <w:pPr>
        <w:numPr>
          <w:ilvl w:val="0"/>
          <w:numId w:val="36"/>
        </w:numPr>
        <w:jc w:val="both"/>
        <w:rPr>
          <w:rFonts w:ascii="Arial" w:hAnsi="Arial" w:cs="Arial"/>
          <w:sz w:val="22"/>
          <w:szCs w:val="22"/>
        </w:rPr>
      </w:pPr>
      <w:r w:rsidRPr="007D59D4">
        <w:rPr>
          <w:rFonts w:ascii="Arial" w:hAnsi="Arial" w:cs="Arial"/>
          <w:sz w:val="22"/>
          <w:szCs w:val="22"/>
        </w:rPr>
        <w:t>Rol responsable: comisión de comunicación, con apoyo de la comisión de recolección y clasificación.</w:t>
      </w:r>
    </w:p>
    <w:p w14:paraId="32D43B4B" w14:textId="77777777" w:rsidR="000E61C3" w:rsidRPr="007D59D4" w:rsidRDefault="000E61C3" w:rsidP="000E61C3">
      <w:pPr>
        <w:numPr>
          <w:ilvl w:val="0"/>
          <w:numId w:val="36"/>
        </w:numPr>
        <w:jc w:val="both"/>
        <w:rPr>
          <w:rFonts w:ascii="Arial" w:hAnsi="Arial" w:cs="Arial"/>
          <w:sz w:val="22"/>
          <w:szCs w:val="22"/>
        </w:rPr>
      </w:pPr>
      <w:proofErr w:type="gramStart"/>
      <w:r w:rsidRPr="007D59D4">
        <w:rPr>
          <w:rFonts w:ascii="Arial" w:hAnsi="Arial" w:cs="Arial"/>
          <w:sz w:val="22"/>
          <w:szCs w:val="22"/>
        </w:rPr>
        <w:t>Cuándo</w:t>
      </w:r>
      <w:proofErr w:type="gramEnd"/>
      <w:r w:rsidRPr="007D59D4">
        <w:rPr>
          <w:rFonts w:ascii="Arial" w:hAnsi="Arial" w:cs="Arial"/>
          <w:sz w:val="22"/>
          <w:szCs w:val="22"/>
        </w:rPr>
        <w:t xml:space="preserve"> volver a medir: una semana después de implementar las mejoras, y nuevamente al finalizar el mes.</w:t>
      </w:r>
    </w:p>
    <w:p w14:paraId="12F38650" w14:textId="77777777" w:rsidR="000E61C3" w:rsidRPr="007D59D4" w:rsidRDefault="000E61C3" w:rsidP="000E61C3">
      <w:pPr>
        <w:numPr>
          <w:ilvl w:val="0"/>
          <w:numId w:val="36"/>
        </w:numPr>
        <w:jc w:val="both"/>
        <w:rPr>
          <w:rFonts w:ascii="Arial" w:hAnsi="Arial" w:cs="Arial"/>
          <w:sz w:val="22"/>
          <w:szCs w:val="22"/>
        </w:rPr>
      </w:pPr>
      <w:r w:rsidRPr="007D59D4">
        <w:rPr>
          <w:rFonts w:ascii="Arial" w:hAnsi="Arial" w:cs="Arial"/>
          <w:sz w:val="22"/>
          <w:szCs w:val="22"/>
        </w:rPr>
        <w:t>Resultado esperado: alcanzar o superar el 80 % de separación correcta.</w:t>
      </w:r>
    </w:p>
    <w:p w14:paraId="23746B47" w14:textId="77777777" w:rsidR="000E61C3" w:rsidRPr="007D59D4" w:rsidRDefault="000E61C3" w:rsidP="000E61C3">
      <w:pPr>
        <w:jc w:val="both"/>
        <w:rPr>
          <w:rFonts w:ascii="Arial" w:hAnsi="Arial" w:cs="Arial"/>
          <w:b/>
          <w:bCs/>
          <w:sz w:val="22"/>
          <w:szCs w:val="22"/>
        </w:rPr>
      </w:pPr>
      <w:r w:rsidRPr="007D59D4">
        <w:rPr>
          <w:rFonts w:ascii="Arial" w:hAnsi="Arial" w:cs="Arial"/>
          <w:b/>
          <w:bCs/>
          <w:sz w:val="22"/>
          <w:szCs w:val="22"/>
        </w:rPr>
        <w:t>Mejora 2. Aumentar la participación estudiantil</w:t>
      </w:r>
    </w:p>
    <w:p w14:paraId="44444FD2" w14:textId="77777777" w:rsidR="000E61C3" w:rsidRPr="007D59D4" w:rsidRDefault="000E61C3" w:rsidP="000E61C3">
      <w:pPr>
        <w:numPr>
          <w:ilvl w:val="0"/>
          <w:numId w:val="37"/>
        </w:numPr>
        <w:jc w:val="both"/>
        <w:rPr>
          <w:rFonts w:ascii="Arial" w:hAnsi="Arial" w:cs="Arial"/>
          <w:sz w:val="22"/>
          <w:szCs w:val="22"/>
        </w:rPr>
      </w:pPr>
      <w:r w:rsidRPr="007D59D4">
        <w:rPr>
          <w:rFonts w:ascii="Arial" w:hAnsi="Arial" w:cs="Arial"/>
          <w:sz w:val="22"/>
          <w:szCs w:val="22"/>
        </w:rPr>
        <w:t>Resultado que la fundamenta: participó el 65 % de los estudiantes, frente a una meta del 70 %.</w:t>
      </w:r>
    </w:p>
    <w:p w14:paraId="0BB6FAA4" w14:textId="77777777" w:rsidR="000E61C3" w:rsidRPr="007D59D4" w:rsidRDefault="000E61C3" w:rsidP="000E61C3">
      <w:pPr>
        <w:numPr>
          <w:ilvl w:val="0"/>
          <w:numId w:val="37"/>
        </w:numPr>
        <w:jc w:val="both"/>
        <w:rPr>
          <w:rFonts w:ascii="Arial" w:hAnsi="Arial" w:cs="Arial"/>
          <w:sz w:val="22"/>
          <w:szCs w:val="22"/>
        </w:rPr>
      </w:pPr>
      <w:r w:rsidRPr="007D59D4">
        <w:rPr>
          <w:rFonts w:ascii="Arial" w:hAnsi="Arial" w:cs="Arial"/>
          <w:sz w:val="22"/>
          <w:szCs w:val="22"/>
        </w:rPr>
        <w:t>Acción propuesta: organizar actividades breves de concientización, explicar la importancia de separar los residuos e invitar a los estudiantes a colaborar en las tareas de clasificación y reutilización.</w:t>
      </w:r>
    </w:p>
    <w:p w14:paraId="05BA26C5" w14:textId="77777777" w:rsidR="000E61C3" w:rsidRPr="007D59D4" w:rsidRDefault="000E61C3" w:rsidP="000E61C3">
      <w:pPr>
        <w:numPr>
          <w:ilvl w:val="0"/>
          <w:numId w:val="37"/>
        </w:numPr>
        <w:jc w:val="both"/>
        <w:rPr>
          <w:rFonts w:ascii="Arial" w:hAnsi="Arial" w:cs="Arial"/>
          <w:sz w:val="22"/>
          <w:szCs w:val="22"/>
        </w:rPr>
      </w:pPr>
      <w:r w:rsidRPr="007D59D4">
        <w:rPr>
          <w:rFonts w:ascii="Arial" w:hAnsi="Arial" w:cs="Arial"/>
          <w:sz w:val="22"/>
          <w:szCs w:val="22"/>
        </w:rPr>
        <w:t>Rol responsable: comisión de comunicación y comisión de coordinación.</w:t>
      </w:r>
    </w:p>
    <w:p w14:paraId="516E0817" w14:textId="77777777" w:rsidR="000E61C3" w:rsidRPr="007D59D4" w:rsidRDefault="000E61C3" w:rsidP="000E61C3">
      <w:pPr>
        <w:numPr>
          <w:ilvl w:val="0"/>
          <w:numId w:val="37"/>
        </w:numPr>
        <w:jc w:val="both"/>
        <w:rPr>
          <w:rFonts w:ascii="Arial" w:hAnsi="Arial" w:cs="Arial"/>
          <w:sz w:val="22"/>
          <w:szCs w:val="22"/>
        </w:rPr>
      </w:pPr>
      <w:proofErr w:type="gramStart"/>
      <w:r w:rsidRPr="007D59D4">
        <w:rPr>
          <w:rFonts w:ascii="Arial" w:hAnsi="Arial" w:cs="Arial"/>
          <w:sz w:val="22"/>
          <w:szCs w:val="22"/>
        </w:rPr>
        <w:t>Cuándo</w:t>
      </w:r>
      <w:proofErr w:type="gramEnd"/>
      <w:r w:rsidRPr="007D59D4">
        <w:rPr>
          <w:rFonts w:ascii="Arial" w:hAnsi="Arial" w:cs="Arial"/>
          <w:sz w:val="22"/>
          <w:szCs w:val="22"/>
        </w:rPr>
        <w:t xml:space="preserve"> volver a medir: al finalizar el mes siguiente, mediante los registros de participación.</w:t>
      </w:r>
    </w:p>
    <w:p w14:paraId="053940DC" w14:textId="77777777" w:rsidR="000E61C3" w:rsidRPr="007D59D4" w:rsidRDefault="000E61C3" w:rsidP="000E61C3">
      <w:pPr>
        <w:numPr>
          <w:ilvl w:val="0"/>
          <w:numId w:val="37"/>
        </w:numPr>
        <w:jc w:val="both"/>
        <w:rPr>
          <w:rFonts w:ascii="Arial" w:hAnsi="Arial" w:cs="Arial"/>
          <w:sz w:val="22"/>
          <w:szCs w:val="22"/>
        </w:rPr>
      </w:pPr>
      <w:r w:rsidRPr="007D59D4">
        <w:rPr>
          <w:rFonts w:ascii="Arial" w:hAnsi="Arial" w:cs="Arial"/>
          <w:sz w:val="22"/>
          <w:szCs w:val="22"/>
        </w:rPr>
        <w:t>Resultado esperado: alcanzar o superar el 70 % de participación.</w:t>
      </w:r>
    </w:p>
    <w:p w14:paraId="60728264" w14:textId="14F9CA9A" w:rsidR="007474DF" w:rsidRPr="000E61C3" w:rsidRDefault="000E61C3" w:rsidP="000E61C3">
      <w:pPr>
        <w:jc w:val="both"/>
        <w:rPr>
          <w:rFonts w:ascii="Arial" w:hAnsi="Arial" w:cs="Arial"/>
          <w:sz w:val="22"/>
          <w:szCs w:val="22"/>
        </w:rPr>
      </w:pPr>
      <w:r w:rsidRPr="007D59D4">
        <w:rPr>
          <w:rFonts w:ascii="Arial" w:hAnsi="Arial" w:cs="Arial"/>
          <w:sz w:val="22"/>
          <w:szCs w:val="22"/>
        </w:rPr>
        <w:t xml:space="preserve">Estas decisiones se basan en los resultados obtenidos y permiten ajustar las acciones para mejorar el desempeño de Trama. Los KPI ayudan precisamente a identificar qué funciona y qué necesita modificarse. </w:t>
      </w:r>
    </w:p>
    <w:p w14:paraId="4E9A0D03" w14:textId="29135DCB" w:rsidR="007D59D4" w:rsidRDefault="00022D8E" w:rsidP="007474DF">
      <w:pPr>
        <w:jc w:val="center"/>
        <w:rPr>
          <w:rFonts w:ascii="Arial" w:hAnsi="Arial" w:cs="Arial"/>
          <w:b/>
          <w:bCs/>
          <w:sz w:val="22"/>
          <w:szCs w:val="22"/>
        </w:rPr>
      </w:pPr>
      <w:r>
        <w:rPr>
          <w:rFonts w:ascii="Arial" w:hAnsi="Arial" w:cs="Arial"/>
          <w:b/>
          <w:bCs/>
          <w:sz w:val="22"/>
          <w:szCs w:val="22"/>
        </w:rPr>
        <w:t>Tablero de seguimiento</w:t>
      </w:r>
    </w:p>
    <w:p w14:paraId="57E75284" w14:textId="77777777" w:rsidR="007474DF" w:rsidRPr="00CE11D1" w:rsidRDefault="007474DF" w:rsidP="007474DF">
      <w:pPr>
        <w:rPr>
          <w:rFonts w:ascii="Arial" w:hAnsi="Arial" w:cs="Arial"/>
          <w:sz w:val="22"/>
          <w:szCs w:val="22"/>
        </w:rPr>
      </w:pPr>
    </w:p>
    <w:p w14:paraId="548940A6" w14:textId="77777777" w:rsidR="007D59D4" w:rsidRPr="007D59D4" w:rsidRDefault="007D59D4" w:rsidP="007D59D4">
      <w:pPr>
        <w:jc w:val="both"/>
        <w:rPr>
          <w:rFonts w:ascii="Arial" w:hAnsi="Arial" w:cs="Arial"/>
          <w:b/>
          <w:bCs/>
          <w:sz w:val="22"/>
          <w:szCs w:val="22"/>
        </w:rPr>
      </w:pPr>
      <w:r w:rsidRPr="007D59D4">
        <w:rPr>
          <w:rFonts w:ascii="Arial" w:hAnsi="Arial" w:cs="Arial"/>
          <w:b/>
          <w:bCs/>
          <w:sz w:val="22"/>
          <w:szCs w:val="22"/>
        </w:rPr>
        <w:t>¿Quiénes podrán consultar el tablero?</w:t>
      </w:r>
    </w:p>
    <w:p w14:paraId="30820396" w14:textId="77777777" w:rsidR="007D59D4" w:rsidRPr="007D59D4" w:rsidRDefault="007D59D4" w:rsidP="007D59D4">
      <w:pPr>
        <w:jc w:val="both"/>
        <w:rPr>
          <w:rFonts w:ascii="Arial" w:hAnsi="Arial" w:cs="Arial"/>
          <w:sz w:val="22"/>
          <w:szCs w:val="22"/>
        </w:rPr>
      </w:pPr>
      <w:r w:rsidRPr="007D59D4">
        <w:rPr>
          <w:rFonts w:ascii="Arial" w:hAnsi="Arial" w:cs="Arial"/>
          <w:sz w:val="22"/>
          <w:szCs w:val="22"/>
        </w:rPr>
        <w:t xml:space="preserve">Podrán consultarlo los integrantes de la precooperativa, las distintas comisiones, los docentes responsables y la coordinación del proyecto. La información deberá </w:t>
      </w:r>
      <w:r w:rsidRPr="007D59D4">
        <w:rPr>
          <w:rFonts w:ascii="Arial" w:hAnsi="Arial" w:cs="Arial"/>
          <w:sz w:val="22"/>
          <w:szCs w:val="22"/>
        </w:rPr>
        <w:lastRenderedPageBreak/>
        <w:t>compartirse de forma clara para que todos puedan conocer los resultados y proponer mejoras.</w:t>
      </w:r>
    </w:p>
    <w:p w14:paraId="06D05ED2" w14:textId="77777777" w:rsidR="007D59D4" w:rsidRPr="007D59D4" w:rsidRDefault="007D59D4" w:rsidP="007D59D4">
      <w:pPr>
        <w:jc w:val="both"/>
        <w:rPr>
          <w:rFonts w:ascii="Arial" w:hAnsi="Arial" w:cs="Arial"/>
          <w:b/>
          <w:bCs/>
          <w:sz w:val="22"/>
          <w:szCs w:val="22"/>
        </w:rPr>
      </w:pPr>
      <w:r w:rsidRPr="007D59D4">
        <w:rPr>
          <w:rFonts w:ascii="Arial" w:hAnsi="Arial" w:cs="Arial"/>
          <w:b/>
          <w:bCs/>
          <w:sz w:val="22"/>
          <w:szCs w:val="22"/>
        </w:rPr>
        <w:t>Criterios de colores</w:t>
      </w:r>
    </w:p>
    <w:p w14:paraId="02D26327" w14:textId="77777777" w:rsidR="007D59D4" w:rsidRPr="007D59D4" w:rsidRDefault="007D59D4" w:rsidP="007D59D4">
      <w:pPr>
        <w:numPr>
          <w:ilvl w:val="0"/>
          <w:numId w:val="38"/>
        </w:numPr>
        <w:jc w:val="both"/>
        <w:rPr>
          <w:rFonts w:ascii="Arial" w:hAnsi="Arial" w:cs="Arial"/>
          <w:sz w:val="22"/>
          <w:szCs w:val="22"/>
        </w:rPr>
      </w:pPr>
      <w:r w:rsidRPr="007D59D4">
        <w:rPr>
          <w:rFonts w:ascii="Arial" w:hAnsi="Arial" w:cs="Arial"/>
          <w:sz w:val="22"/>
          <w:szCs w:val="22"/>
        </w:rPr>
        <w:t>Verde — Cumplido: el indicador alcanzó o superó la meta establecida.</w:t>
      </w:r>
    </w:p>
    <w:p w14:paraId="5C327FDF" w14:textId="77777777" w:rsidR="007D59D4" w:rsidRPr="007D59D4" w:rsidRDefault="007D59D4" w:rsidP="007D59D4">
      <w:pPr>
        <w:numPr>
          <w:ilvl w:val="0"/>
          <w:numId w:val="38"/>
        </w:numPr>
        <w:jc w:val="both"/>
        <w:rPr>
          <w:rFonts w:ascii="Arial" w:hAnsi="Arial" w:cs="Arial"/>
          <w:sz w:val="22"/>
          <w:szCs w:val="22"/>
        </w:rPr>
      </w:pPr>
      <w:r w:rsidRPr="007D59D4">
        <w:rPr>
          <w:rFonts w:ascii="Arial" w:hAnsi="Arial" w:cs="Arial"/>
          <w:sz w:val="22"/>
          <w:szCs w:val="22"/>
        </w:rPr>
        <w:t>Amarillo — No cumplido: el indicador no alcanzó la meta y requiere revisar las acciones realizadas.</w:t>
      </w:r>
    </w:p>
    <w:p w14:paraId="18606A67" w14:textId="77777777" w:rsidR="007D59D4" w:rsidRPr="007D59D4" w:rsidRDefault="007D59D4" w:rsidP="007D59D4">
      <w:pPr>
        <w:jc w:val="both"/>
        <w:rPr>
          <w:rFonts w:ascii="Arial" w:hAnsi="Arial" w:cs="Arial"/>
          <w:sz w:val="22"/>
          <w:szCs w:val="22"/>
        </w:rPr>
      </w:pPr>
      <w:r w:rsidRPr="007D59D4">
        <w:rPr>
          <w:rFonts w:ascii="Arial" w:hAnsi="Arial" w:cs="Arial"/>
          <w:sz w:val="22"/>
          <w:szCs w:val="22"/>
        </w:rPr>
        <w:t>Cada color está acompañado por una etiqueta escrita para que el estado de cada indicador sea comprensible.</w:t>
      </w:r>
    </w:p>
    <w:p w14:paraId="45DEBA79" w14:textId="77777777" w:rsidR="007D59D4" w:rsidRPr="007D59D4" w:rsidRDefault="007D59D4" w:rsidP="007D59D4">
      <w:pPr>
        <w:jc w:val="both"/>
        <w:rPr>
          <w:rFonts w:ascii="Arial" w:hAnsi="Arial" w:cs="Arial"/>
          <w:sz w:val="22"/>
          <w:szCs w:val="22"/>
        </w:rPr>
      </w:pPr>
      <w:r w:rsidRPr="007D59D4">
        <w:rPr>
          <w:rFonts w:ascii="Arial" w:hAnsi="Arial" w:cs="Arial"/>
          <w:sz w:val="22"/>
          <w:szCs w:val="22"/>
        </w:rPr>
        <w:t>El tablero se actualizará mensualmente con los registros de recolección, clasificación, tareas y participación. De esta manera, Trama podrá comparar los resultados entre períodos, identificar dificultades y tomar decisiones para mejorar la gestión responsable de los residuos en la escuela.</w:t>
      </w:r>
    </w:p>
    <w:p w14:paraId="2862FEEF" w14:textId="77777777" w:rsidR="007D59D4" w:rsidRPr="00131E4D" w:rsidRDefault="007D59D4" w:rsidP="005C534F">
      <w:pPr>
        <w:jc w:val="both"/>
        <w:rPr>
          <w:rFonts w:ascii="Arial" w:hAnsi="Arial" w:cs="Arial"/>
          <w:sz w:val="22"/>
          <w:szCs w:val="22"/>
        </w:rPr>
      </w:pPr>
    </w:p>
    <w:sectPr w:rsidR="007D59D4" w:rsidRPr="00131E4D" w:rsidSect="00A66B77">
      <w:headerReference w:type="even" r:id="rId8"/>
      <w:headerReference w:type="default" r:id="rId9"/>
      <w:footerReference w:type="default" r:id="rId10"/>
      <w:headerReference w:type="first" r:id="rId11"/>
      <w:pgSz w:w="11906" w:h="16838"/>
      <w:pgMar w:top="1701" w:right="1701" w:bottom="170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4514B" w14:textId="77777777" w:rsidR="00FF09AF" w:rsidRDefault="00FF09AF" w:rsidP="00E46B56">
      <w:pPr>
        <w:spacing w:after="0" w:line="240" w:lineRule="auto"/>
      </w:pPr>
      <w:r>
        <w:separator/>
      </w:r>
    </w:p>
  </w:endnote>
  <w:endnote w:type="continuationSeparator" w:id="0">
    <w:p w14:paraId="287BFBC5" w14:textId="77777777" w:rsidR="00FF09AF" w:rsidRDefault="00FF09AF" w:rsidP="00E4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294"/>
      <w:gridCol w:w="4210"/>
    </w:tblGrid>
    <w:tr w:rsidR="00A66B77" w14:paraId="29A408C4" w14:textId="77777777" w:rsidTr="00A66B77">
      <w:trPr>
        <w:trHeight w:hRule="exact" w:val="115"/>
        <w:jc w:val="center"/>
      </w:trPr>
      <w:tc>
        <w:tcPr>
          <w:tcW w:w="4686" w:type="dxa"/>
          <w:shd w:val="clear" w:color="auto" w:fill="C00000"/>
          <w:tcMar>
            <w:top w:w="0" w:type="dxa"/>
            <w:bottom w:w="0" w:type="dxa"/>
          </w:tcMar>
        </w:tcPr>
        <w:p w14:paraId="16FD94CF" w14:textId="77777777" w:rsidR="00A66B77" w:rsidRDefault="00A66B77">
          <w:pPr>
            <w:pStyle w:val="Encabezado"/>
            <w:rPr>
              <w:caps/>
              <w:sz w:val="18"/>
            </w:rPr>
          </w:pPr>
        </w:p>
      </w:tc>
      <w:tc>
        <w:tcPr>
          <w:tcW w:w="4674" w:type="dxa"/>
          <w:shd w:val="clear" w:color="auto" w:fill="C00000"/>
          <w:tcMar>
            <w:top w:w="0" w:type="dxa"/>
            <w:bottom w:w="0" w:type="dxa"/>
          </w:tcMar>
        </w:tcPr>
        <w:p w14:paraId="1942903C" w14:textId="77777777" w:rsidR="00A66B77" w:rsidRDefault="00A66B77">
          <w:pPr>
            <w:pStyle w:val="Encabezado"/>
            <w:jc w:val="right"/>
            <w:rPr>
              <w:caps/>
              <w:sz w:val="18"/>
            </w:rPr>
          </w:pPr>
        </w:p>
      </w:tc>
    </w:tr>
    <w:tr w:rsidR="00A66B77" w14:paraId="65E1463E" w14:textId="77777777">
      <w:trPr>
        <w:jc w:val="center"/>
      </w:trPr>
      <w:sdt>
        <w:sdtPr>
          <w:rPr>
            <w:b/>
            <w:bCs/>
            <w:caps/>
            <w:color w:val="C00000"/>
            <w:sz w:val="18"/>
            <w:szCs w:val="18"/>
          </w:rPr>
          <w:alias w:val="Autor"/>
          <w:tag w:val=""/>
          <w:id w:val="1534151868"/>
          <w:placeholder>
            <w:docPart w:val="374C1678617746BBA711588FEE8A102A"/>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14F11F2C" w14:textId="7BF216E3" w:rsidR="00A66B77" w:rsidRPr="00A66B77" w:rsidRDefault="00A66B77">
              <w:pPr>
                <w:pStyle w:val="Piedepgina"/>
                <w:rPr>
                  <w:b/>
                  <w:bCs/>
                  <w:caps/>
                  <w:color w:val="808080" w:themeColor="background1" w:themeShade="80"/>
                  <w:sz w:val="18"/>
                  <w:szCs w:val="18"/>
                </w:rPr>
              </w:pPr>
              <w:r w:rsidRPr="00A66B77">
                <w:rPr>
                  <w:b/>
                  <w:bCs/>
                  <w:caps/>
                  <w:color w:val="C00000"/>
                  <w:sz w:val="18"/>
                  <w:szCs w:val="18"/>
                </w:rPr>
                <w:t>maite vazquez</w:t>
              </w:r>
            </w:p>
          </w:tc>
        </w:sdtContent>
      </w:sdt>
      <w:tc>
        <w:tcPr>
          <w:tcW w:w="4674" w:type="dxa"/>
          <w:vAlign w:val="center"/>
        </w:tcPr>
        <w:p w14:paraId="014597E8" w14:textId="77777777" w:rsidR="00A66B77" w:rsidRPr="00A66B77" w:rsidRDefault="00A66B77">
          <w:pPr>
            <w:pStyle w:val="Piedepgina"/>
            <w:jc w:val="right"/>
            <w:rPr>
              <w:b/>
              <w:bCs/>
              <w:caps/>
              <w:color w:val="808080" w:themeColor="background1" w:themeShade="80"/>
              <w:sz w:val="18"/>
              <w:szCs w:val="18"/>
            </w:rPr>
          </w:pPr>
          <w:r w:rsidRPr="00A66B77">
            <w:rPr>
              <w:b/>
              <w:bCs/>
              <w:caps/>
              <w:color w:val="C00000"/>
              <w:sz w:val="18"/>
              <w:szCs w:val="18"/>
            </w:rPr>
            <w:fldChar w:fldCharType="begin"/>
          </w:r>
          <w:r w:rsidRPr="00A66B77">
            <w:rPr>
              <w:b/>
              <w:bCs/>
              <w:caps/>
              <w:color w:val="C00000"/>
              <w:sz w:val="18"/>
              <w:szCs w:val="18"/>
            </w:rPr>
            <w:instrText>PAGE   \* MERGEFORMAT</w:instrText>
          </w:r>
          <w:r w:rsidRPr="00A66B77">
            <w:rPr>
              <w:b/>
              <w:bCs/>
              <w:caps/>
              <w:color w:val="C00000"/>
              <w:sz w:val="18"/>
              <w:szCs w:val="18"/>
            </w:rPr>
            <w:fldChar w:fldCharType="separate"/>
          </w:r>
          <w:r w:rsidRPr="00A66B77">
            <w:rPr>
              <w:b/>
              <w:bCs/>
              <w:caps/>
              <w:color w:val="C00000"/>
              <w:sz w:val="18"/>
              <w:szCs w:val="18"/>
              <w:lang w:val="es-ES"/>
            </w:rPr>
            <w:t>2</w:t>
          </w:r>
          <w:r w:rsidRPr="00A66B77">
            <w:rPr>
              <w:b/>
              <w:bCs/>
              <w:caps/>
              <w:color w:val="C00000"/>
              <w:sz w:val="18"/>
              <w:szCs w:val="18"/>
            </w:rPr>
            <w:fldChar w:fldCharType="end"/>
          </w:r>
        </w:p>
      </w:tc>
    </w:tr>
  </w:tbl>
  <w:p w14:paraId="203FD8E8" w14:textId="77777777" w:rsidR="00A66B77" w:rsidRDefault="00A66B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61391" w14:textId="77777777" w:rsidR="00FF09AF" w:rsidRDefault="00FF09AF" w:rsidP="00E46B56">
      <w:pPr>
        <w:spacing w:after="0" w:line="240" w:lineRule="auto"/>
      </w:pPr>
      <w:r>
        <w:separator/>
      </w:r>
    </w:p>
  </w:footnote>
  <w:footnote w:type="continuationSeparator" w:id="0">
    <w:p w14:paraId="05777F85" w14:textId="77777777" w:rsidR="00FF09AF" w:rsidRDefault="00FF09AF" w:rsidP="00E46B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92439" w14:textId="3961C5FC" w:rsidR="00E46B56" w:rsidRDefault="00000000">
    <w:pPr>
      <w:pStyle w:val="Encabezado"/>
    </w:pPr>
    <w:r>
      <w:rPr>
        <w:noProof/>
      </w:rPr>
      <w:pict w14:anchorId="45F9CD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2" o:spid="_x0000_s1032" type="#_x0000_t75" style="position:absolute;margin-left:0;margin-top:0;width:595.4pt;height:842.15pt;z-index:-251650048;mso-position-horizontal:center;mso-position-horizontal-relative:margin;mso-position-vertical:center;mso-position-vertical-relative:margin" o:allowincell="f">
          <v:imagedata r:id="rId1" o:title="Maite Vázquez" gain="19661f" blacklevel="22938f"/>
          <w10:wrap anchorx="margin" anchory="margin"/>
        </v:shape>
      </w:pict>
    </w:r>
    <w:r w:rsidR="00820D60">
      <w:rPr>
        <w:noProof/>
      </w:rPr>
      <w:drawing>
        <wp:anchor distT="0" distB="0" distL="114300" distR="114300" simplePos="0" relativeHeight="251659264" behindDoc="1" locked="0" layoutInCell="0" allowOverlap="1" wp14:anchorId="58CA1996" wp14:editId="7644684A">
          <wp:simplePos x="0" y="0"/>
          <wp:positionH relativeFrom="margin">
            <wp:align>center</wp:align>
          </wp:positionH>
          <wp:positionV relativeFrom="margin">
            <wp:align>center</wp:align>
          </wp:positionV>
          <wp:extent cx="5400040" cy="5400040"/>
          <wp:effectExtent l="0" t="0" r="0" b="0"/>
          <wp:wrapNone/>
          <wp:docPr id="18139177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D8A2" w14:textId="494BAB52" w:rsidR="00E46B56" w:rsidRDefault="000C0DE0">
    <w:pPr>
      <w:pStyle w:val="Encabezado"/>
    </w:pPr>
    <w:r>
      <w:rPr>
        <w:noProof/>
      </w:rPr>
      <w:drawing>
        <wp:anchor distT="0" distB="0" distL="114300" distR="114300" simplePos="0" relativeHeight="251664384" behindDoc="0" locked="0" layoutInCell="1" allowOverlap="1" wp14:anchorId="496EB6B0" wp14:editId="136EF69B">
          <wp:simplePos x="0" y="0"/>
          <wp:positionH relativeFrom="margin">
            <wp:posOffset>4866640</wp:posOffset>
          </wp:positionH>
          <wp:positionV relativeFrom="paragraph">
            <wp:posOffset>-100965</wp:posOffset>
          </wp:positionV>
          <wp:extent cx="533400" cy="533400"/>
          <wp:effectExtent l="0" t="0" r="0" b="0"/>
          <wp:wrapNone/>
          <wp:docPr id="759570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0323" name="Imagen 759570323"/>
                  <pic:cNvPicPr/>
                </pic:nvPicPr>
                <pic:blipFill>
                  <a:blip r:embed="rId1">
                    <a:extLst>
                      <a:ext uri="{28A0092B-C50C-407E-A947-70E740481C1C}">
                        <a14:useLocalDpi xmlns:a14="http://schemas.microsoft.com/office/drawing/2010/main" val="0"/>
                      </a:ext>
                    </a:extLst>
                  </a:blip>
                  <a:stretch>
                    <a:fillRect/>
                  </a:stretch>
                </pic:blipFill>
                <pic:spPr>
                  <a:xfrm>
                    <a:off x="0" y="0"/>
                    <a:ext cx="533400" cy="5334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0" allowOverlap="1" wp14:anchorId="58EF3DCC" wp14:editId="4D3E8DEF">
              <wp:simplePos x="0" y="0"/>
              <wp:positionH relativeFrom="margin">
                <wp:posOffset>-7620</wp:posOffset>
              </wp:positionH>
              <wp:positionV relativeFrom="topMargin">
                <wp:posOffset>440055</wp:posOffset>
              </wp:positionV>
              <wp:extent cx="5943600" cy="170815"/>
              <wp:effectExtent l="0" t="0" r="0" b="4445"/>
              <wp:wrapNone/>
              <wp:docPr id="218" name="Cuadro de texto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FA6B1" w14:textId="79DD7C73" w:rsidR="00A66B77" w:rsidRPr="000C0DE0" w:rsidRDefault="00D37BC6">
                          <w:pPr>
                            <w:spacing w:after="0" w:line="240" w:lineRule="auto"/>
                            <w:rPr>
                              <w:b/>
                              <w:bCs/>
                              <w:color w:val="C00000"/>
                              <w:lang w:val="es-ES"/>
                            </w:rPr>
                          </w:pPr>
                          <w:r>
                            <w:rPr>
                              <w:b/>
                              <w:bCs/>
                              <w:color w:val="C00000"/>
                              <w:lang w:val="es-ES"/>
                            </w:rPr>
                            <w:t>Organización y métodos</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8EF3DCC" id="_x0000_t202" coordsize="21600,21600" o:spt="202" path="m,l,21600r21600,l21600,xe">
              <v:stroke joinstyle="miter"/>
              <v:path gradientshapeok="t" o:connecttype="rect"/>
            </v:shapetype>
            <v:shape id="Cuadro de texto 225" o:spid="_x0000_s1026" type="#_x0000_t202" style="position:absolute;margin-left:-.6pt;margin-top:34.65pt;width:468pt;height:13.45pt;z-index:251663360;visibility:visible;mso-wrap-style:square;mso-width-percent:1000;mso-height-percent:0;mso-wrap-distance-left:9pt;mso-wrap-distance-top:0;mso-wrap-distance-right:9pt;mso-wrap-distance-bottom:0;mso-position-horizontal:absolute;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CyyTMXfAAAACAEAAA8AAABkcnMvZG93bnJldi54bWxMj8FOwzAQRO9I/IO1SNxa&#10;p2kUkRCnQkhwQAVEQHB148WJiNchdtv071lOcNvVjGbeVJvZDeKAU+g9KVgtExBIrTc9WQVvr3eL&#10;KxAhajJ68IQKThhgU5+fVbo0/kgveGiiFRxCodQKuhjHUsrQduh0WPoRibVPPzkd+Z2sNJM+crgb&#10;ZJokuXS6J27o9Ii3HbZfzd5xyfujPj0lW/fcPnwX9x9b22SZVeryYr65BhFxjn9m+MVndKiZaef3&#10;ZIIYFCxWKTsV5MUaBOvFOuMpOz7yFGRdyf8D6h8AAAD//wMAUEsBAi0AFAAGAAgAAAAhALaDOJL+&#10;AAAA4QEAABMAAAAAAAAAAAAAAAAAAAAAAFtDb250ZW50X1R5cGVzXS54bWxQSwECLQAUAAYACAAA&#10;ACEAOP0h/9YAAACUAQAACwAAAAAAAAAAAAAAAAAvAQAAX3JlbHMvLnJlbHNQSwECLQAUAAYACAAA&#10;ACEAloc7V90BAACbAwAADgAAAAAAAAAAAAAAAAAuAgAAZHJzL2Uyb0RvYy54bWxQSwECLQAUAAYA&#10;CAAAACEALLJMxd8AAAAIAQAADwAAAAAAAAAAAAAAAAA3BAAAZHJzL2Rvd25yZXYueG1sUEsFBgAA&#10;AAAEAAQA8wAAAEMFAAAAAA==&#10;" o:allowincell="f" filled="f" stroked="f">
              <v:textbox style="mso-fit-shape-to-text:t" inset=",0,,0">
                <w:txbxContent>
                  <w:p w14:paraId="0ABFA6B1" w14:textId="79DD7C73" w:rsidR="00A66B77" w:rsidRPr="000C0DE0" w:rsidRDefault="00D37BC6">
                    <w:pPr>
                      <w:spacing w:after="0" w:line="240" w:lineRule="auto"/>
                      <w:rPr>
                        <w:b/>
                        <w:bCs/>
                        <w:color w:val="C00000"/>
                        <w:lang w:val="es-ES"/>
                      </w:rPr>
                    </w:pPr>
                    <w:r>
                      <w:rPr>
                        <w:b/>
                        <w:bCs/>
                        <w:color w:val="C00000"/>
                        <w:lang w:val="es-ES"/>
                      </w:rPr>
                      <w:t>Organización y métodos</w:t>
                    </w:r>
                  </w:p>
                </w:txbxContent>
              </v:textbox>
              <w10:wrap anchorx="margin" anchory="margin"/>
            </v:shape>
          </w:pict>
        </mc:Fallback>
      </mc:AlternateContent>
    </w:r>
    <w:r w:rsidR="00000000">
      <w:rPr>
        <w:noProof/>
      </w:rPr>
      <w:pict w14:anchorId="4D6B6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3" o:spid="_x0000_s1033" type="#_x0000_t75" style="position:absolute;margin-left:0;margin-top:0;width:595.4pt;height:842.15pt;z-index:-251649024;mso-position-horizontal:center;mso-position-horizontal-relative:margin;mso-position-vertical:center;mso-position-vertical-relative:margin" o:allowincell="f">
          <v:imagedata r:id="rId2" o:title="Maite Vázquez" gain="19661f" blacklevel="22938f"/>
          <w10:wrap anchorx="margin" anchory="margin"/>
        </v:shape>
      </w:pict>
    </w:r>
    <w:r w:rsidR="00A66B77">
      <w:rPr>
        <w:noProof/>
      </w:rPr>
      <mc:AlternateContent>
        <mc:Choice Requires="wps">
          <w:drawing>
            <wp:anchor distT="0" distB="0" distL="114300" distR="114300" simplePos="0" relativeHeight="251662336" behindDoc="0" locked="0" layoutInCell="0" allowOverlap="1" wp14:anchorId="6722AD1F" wp14:editId="67DD2053">
              <wp:simplePos x="0" y="0"/>
              <wp:positionH relativeFrom="page">
                <wp:align>left</wp:align>
              </wp:positionH>
              <wp:positionV relativeFrom="topMargin">
                <wp:align>center</wp:align>
              </wp:positionV>
              <wp:extent cx="914400" cy="170815"/>
              <wp:effectExtent l="0" t="0" r="5715" b="4445"/>
              <wp:wrapNone/>
              <wp:docPr id="219" name="Cuadro de texto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rgbClr val="C00000"/>
                      </a:solidFill>
                      <a:ln>
                        <a:noFill/>
                      </a:ln>
                    </wps:spPr>
                    <wps:txbx>
                      <w:txbxContent>
                        <w:p w14:paraId="132CABDD" w14:textId="5F87AE24" w:rsidR="00A66B77" w:rsidRPr="00A66B77" w:rsidRDefault="00A66B77" w:rsidP="00A66B77">
                          <w:pPr>
                            <w:spacing w:after="0" w:line="240" w:lineRule="auto"/>
                            <w:jc w:val="center"/>
                            <w:rPr>
                              <w:color w:val="FFFFFF" w:themeColor="background1"/>
                            </w:rPr>
                          </w:pP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6722AD1F" id="Cuadro de texto 227"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DlU7wEAAMoDAAAOAAAAZHJzL2Uyb0RvYy54bWysU9tu1DAQfUfiHyy/s0mqAiXabFW2WoRU&#10;KFLhAxzHSSwcjxl7N1m+nrGT3Rb6VpEHK3PxmTlnxuvraTDsoNBrsBUvVjlnykpotO0q/uP77s0V&#10;Zz4I2wgDVlX8qDy/3rx+tR5dqS6gB9MoZARifTm6ivchuDLLvOzVIPwKnLIUbAEHEcjELmtQjIQ+&#10;mOwiz99lI2DjEKTynry3c5BvEn7bKhnu29arwEzFqbeQTkxnHc9ssxZlh8L1Wi5tiBd0MQhtqegZ&#10;6lYEwfaon0ENWiJ4aMNKwpBB22qpEgdiU+T/sHnohVOJC4nj3Vkm//9g5dfDg/uGLEwfYaIBJhLe&#10;3YH86ZmFbS9sp24QYeyVaKhwESXLRufL5WqU2pc+gtTjF2hoyGIfIAFNLQ5RFeLJCJ0GcDyLrqbA&#10;JDk/FJeXOUUkhYr3+VXxNlUQ5emyQx8+KRhY/Kk40kwTuDjc+RCbEeUpJdbyYHSz08YkA7t6a5Ad&#10;BM1/m8dvQf8rzdiYbCFemxGjJ7GMxGaKYaonpptFgki6huZItBHmtaJnQD894G/ORlqpivtfe4GK&#10;M/PZknSJKe1gMogxPvXWJ6+wkiAqLgNyNhvbMG/s3qHueqpxGtMNCb3TSYTHfpbGaWGSNstyx418&#10;aqesxye4+QMAAP//AwBQSwMEFAAGAAgAAAAhAIXtQCvbAAAABAEAAA8AAABkcnMvZG93bnJldi54&#10;bWxMj8FOwzAQRO9I/IO1SNyo06qUkmZTIVROHGhLPsC1t0lKvLZitw18PS6XchlpNKuZt8VysJ04&#10;UR9axwjjUQaCWDvTco1Qfb49zEGEqNiozjEhfFOAZXl7U6jcuDNv6LSNtUglHHKF0MTocymDbsiq&#10;MHKeOGV711sVk+1raXp1TuW2k5Msm0mrWk4LjfL02pD+2h4two/0q71+/zg81eOqWs03a/3o14j3&#10;d8PLAkSkIV6P4YKf0KFMTDt3ZBNEh5AeiX96yabTZHcIk9kzyLKQ/+HLXwAAAP//AwBQSwECLQAU&#10;AAYACAAAACEAtoM4kv4AAADhAQAAEwAAAAAAAAAAAAAAAAAAAAAAW0NvbnRlbnRfVHlwZXNdLnht&#10;bFBLAQItABQABgAIAAAAIQA4/SH/1gAAAJQBAAALAAAAAAAAAAAAAAAAAC8BAABfcmVscy8ucmVs&#10;c1BLAQItABQABgAIAAAAIQAkbDlU7wEAAMoDAAAOAAAAAAAAAAAAAAAAAC4CAABkcnMvZTJvRG9j&#10;LnhtbFBLAQItABQABgAIAAAAIQCF7UAr2wAAAAQBAAAPAAAAAAAAAAAAAAAAAEkEAABkcnMvZG93&#10;bnJldi54bWxQSwUGAAAAAAQABADzAAAAUQUAAAAA&#10;" o:allowincell="f" fillcolor="#c00000" stroked="f">
              <v:textbox style="mso-fit-shape-to-text:t" inset=",0,,0">
                <w:txbxContent>
                  <w:p w14:paraId="132CABDD" w14:textId="5F87AE24" w:rsidR="00A66B77" w:rsidRPr="00A66B77" w:rsidRDefault="00A66B77" w:rsidP="00A66B77">
                    <w:pPr>
                      <w:spacing w:after="0" w:line="240" w:lineRule="auto"/>
                      <w:jc w:val="center"/>
                      <w:rPr>
                        <w:color w:val="FFFFFF" w:themeColor="background1"/>
                      </w:rPr>
                    </w:pPr>
                  </w:p>
                </w:txbxContent>
              </v:textbox>
              <w10:wrap anchorx="page"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A69D0" w14:textId="3FAE5F6C" w:rsidR="00E46B56" w:rsidRDefault="00000000">
    <w:pPr>
      <w:pStyle w:val="Encabezado"/>
    </w:pPr>
    <w:r>
      <w:rPr>
        <w:noProof/>
      </w:rPr>
      <w:pict w14:anchorId="1F8F8A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42767031" o:spid="_x0000_s1031" type="#_x0000_t75" style="position:absolute;margin-left:0;margin-top:0;width:595.4pt;height:842.15pt;z-index:-251651072;mso-position-horizontal:center;mso-position-horizontal-relative:margin;mso-position-vertical:center;mso-position-vertical-relative:margin" o:allowincell="f">
          <v:imagedata r:id="rId1" o:title="Maite Vázquez"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4D14"/>
    <w:multiLevelType w:val="multilevel"/>
    <w:tmpl w:val="7C06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A5158"/>
    <w:multiLevelType w:val="multilevel"/>
    <w:tmpl w:val="E97C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560E7"/>
    <w:multiLevelType w:val="multilevel"/>
    <w:tmpl w:val="6C20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050C"/>
    <w:multiLevelType w:val="multilevel"/>
    <w:tmpl w:val="A8DE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45861"/>
    <w:multiLevelType w:val="multilevel"/>
    <w:tmpl w:val="9B4E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3413BB"/>
    <w:multiLevelType w:val="multilevel"/>
    <w:tmpl w:val="5DF8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51134"/>
    <w:multiLevelType w:val="multilevel"/>
    <w:tmpl w:val="64F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D2652"/>
    <w:multiLevelType w:val="multilevel"/>
    <w:tmpl w:val="B94E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04179"/>
    <w:multiLevelType w:val="multilevel"/>
    <w:tmpl w:val="DDFE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760F9"/>
    <w:multiLevelType w:val="multilevel"/>
    <w:tmpl w:val="F2B00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A400C"/>
    <w:multiLevelType w:val="multilevel"/>
    <w:tmpl w:val="A7B6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50BD9"/>
    <w:multiLevelType w:val="multilevel"/>
    <w:tmpl w:val="83F8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DA39A0"/>
    <w:multiLevelType w:val="multilevel"/>
    <w:tmpl w:val="012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C7F43"/>
    <w:multiLevelType w:val="hybridMultilevel"/>
    <w:tmpl w:val="F4A62E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D3F65C0"/>
    <w:multiLevelType w:val="multilevel"/>
    <w:tmpl w:val="AB06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141647"/>
    <w:multiLevelType w:val="multilevel"/>
    <w:tmpl w:val="9A3A4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F302B5"/>
    <w:multiLevelType w:val="multilevel"/>
    <w:tmpl w:val="0FCC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8B3F23"/>
    <w:multiLevelType w:val="multilevel"/>
    <w:tmpl w:val="A56A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451F7E"/>
    <w:multiLevelType w:val="multilevel"/>
    <w:tmpl w:val="AD96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7088A"/>
    <w:multiLevelType w:val="multilevel"/>
    <w:tmpl w:val="B04E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9B3A2C"/>
    <w:multiLevelType w:val="multilevel"/>
    <w:tmpl w:val="E81C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E05117"/>
    <w:multiLevelType w:val="multilevel"/>
    <w:tmpl w:val="2E6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785C5E"/>
    <w:multiLevelType w:val="multilevel"/>
    <w:tmpl w:val="901A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3946FA"/>
    <w:multiLevelType w:val="multilevel"/>
    <w:tmpl w:val="5C74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F268C3"/>
    <w:multiLevelType w:val="hybridMultilevel"/>
    <w:tmpl w:val="9F54F7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5" w15:restartNumberingAfterBreak="0">
    <w:nsid w:val="5B9938DC"/>
    <w:multiLevelType w:val="multilevel"/>
    <w:tmpl w:val="2C38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F62E9"/>
    <w:multiLevelType w:val="multilevel"/>
    <w:tmpl w:val="956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220F32"/>
    <w:multiLevelType w:val="multilevel"/>
    <w:tmpl w:val="283C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8E5E6A"/>
    <w:multiLevelType w:val="multilevel"/>
    <w:tmpl w:val="A606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005D9"/>
    <w:multiLevelType w:val="multilevel"/>
    <w:tmpl w:val="17EE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A39A8"/>
    <w:multiLevelType w:val="multilevel"/>
    <w:tmpl w:val="4BFC6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5549F8"/>
    <w:multiLevelType w:val="multilevel"/>
    <w:tmpl w:val="0B02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D3133"/>
    <w:multiLevelType w:val="multilevel"/>
    <w:tmpl w:val="66C2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7C4597"/>
    <w:multiLevelType w:val="hybridMultilevel"/>
    <w:tmpl w:val="C76C325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71B73B93"/>
    <w:multiLevelType w:val="multilevel"/>
    <w:tmpl w:val="8B326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AB15BF"/>
    <w:multiLevelType w:val="multilevel"/>
    <w:tmpl w:val="048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A8165C"/>
    <w:multiLevelType w:val="multilevel"/>
    <w:tmpl w:val="EF6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D54A68"/>
    <w:multiLevelType w:val="multilevel"/>
    <w:tmpl w:val="87A0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FB5A33"/>
    <w:multiLevelType w:val="multilevel"/>
    <w:tmpl w:val="41D4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2023">
    <w:abstractNumId w:val="30"/>
  </w:num>
  <w:num w:numId="2" w16cid:durableId="357854687">
    <w:abstractNumId w:val="7"/>
  </w:num>
  <w:num w:numId="3" w16cid:durableId="1685014035">
    <w:abstractNumId w:val="17"/>
  </w:num>
  <w:num w:numId="4" w16cid:durableId="684986601">
    <w:abstractNumId w:val="37"/>
  </w:num>
  <w:num w:numId="5" w16cid:durableId="938834700">
    <w:abstractNumId w:val="36"/>
  </w:num>
  <w:num w:numId="6" w16cid:durableId="570432630">
    <w:abstractNumId w:val="18"/>
  </w:num>
  <w:num w:numId="7" w16cid:durableId="89132682">
    <w:abstractNumId w:val="1"/>
  </w:num>
  <w:num w:numId="8" w16cid:durableId="601842001">
    <w:abstractNumId w:val="34"/>
  </w:num>
  <w:num w:numId="9" w16cid:durableId="1911845922">
    <w:abstractNumId w:val="8"/>
  </w:num>
  <w:num w:numId="10" w16cid:durableId="308293220">
    <w:abstractNumId w:val="35"/>
  </w:num>
  <w:num w:numId="11" w16cid:durableId="698629142">
    <w:abstractNumId w:val="3"/>
  </w:num>
  <w:num w:numId="12" w16cid:durableId="1512374781">
    <w:abstractNumId w:val="28"/>
  </w:num>
  <w:num w:numId="13" w16cid:durableId="821778603">
    <w:abstractNumId w:val="2"/>
  </w:num>
  <w:num w:numId="14" w16cid:durableId="181818849">
    <w:abstractNumId w:val="22"/>
  </w:num>
  <w:num w:numId="15" w16cid:durableId="1386680399">
    <w:abstractNumId w:val="25"/>
  </w:num>
  <w:num w:numId="16" w16cid:durableId="457335517">
    <w:abstractNumId w:val="27"/>
  </w:num>
  <w:num w:numId="17" w16cid:durableId="1281034774">
    <w:abstractNumId w:val="38"/>
  </w:num>
  <w:num w:numId="18" w16cid:durableId="781459387">
    <w:abstractNumId w:val="4"/>
  </w:num>
  <w:num w:numId="19" w16cid:durableId="446657609">
    <w:abstractNumId w:val="0"/>
  </w:num>
  <w:num w:numId="20" w16cid:durableId="408312466">
    <w:abstractNumId w:val="29"/>
  </w:num>
  <w:num w:numId="21" w16cid:durableId="1512526777">
    <w:abstractNumId w:val="32"/>
  </w:num>
  <w:num w:numId="22" w16cid:durableId="1029910268">
    <w:abstractNumId w:val="11"/>
  </w:num>
  <w:num w:numId="23" w16cid:durableId="2058577224">
    <w:abstractNumId w:val="12"/>
  </w:num>
  <w:num w:numId="24" w16cid:durableId="79258342">
    <w:abstractNumId w:val="21"/>
  </w:num>
  <w:num w:numId="25" w16cid:durableId="861363100">
    <w:abstractNumId w:val="19"/>
  </w:num>
  <w:num w:numId="26" w16cid:durableId="1921716051">
    <w:abstractNumId w:val="9"/>
  </w:num>
  <w:num w:numId="27" w16cid:durableId="426391724">
    <w:abstractNumId w:val="10"/>
  </w:num>
  <w:num w:numId="28" w16cid:durableId="1018429583">
    <w:abstractNumId w:val="31"/>
  </w:num>
  <w:num w:numId="29" w16cid:durableId="1847287152">
    <w:abstractNumId w:val="5"/>
  </w:num>
  <w:num w:numId="30" w16cid:durableId="601496719">
    <w:abstractNumId w:val="26"/>
  </w:num>
  <w:num w:numId="31" w16cid:durableId="1659769978">
    <w:abstractNumId w:val="23"/>
  </w:num>
  <w:num w:numId="32" w16cid:durableId="1203208131">
    <w:abstractNumId w:val="15"/>
  </w:num>
  <w:num w:numId="33" w16cid:durableId="1385324643">
    <w:abstractNumId w:val="14"/>
  </w:num>
  <w:num w:numId="34" w16cid:durableId="274949935">
    <w:abstractNumId w:val="13"/>
  </w:num>
  <w:num w:numId="35" w16cid:durableId="1338731439">
    <w:abstractNumId w:val="33"/>
  </w:num>
  <w:num w:numId="36" w16cid:durableId="416248808">
    <w:abstractNumId w:val="6"/>
  </w:num>
  <w:num w:numId="37" w16cid:durableId="1088650276">
    <w:abstractNumId w:val="20"/>
  </w:num>
  <w:num w:numId="38" w16cid:durableId="108671572">
    <w:abstractNumId w:val="16"/>
  </w:num>
  <w:num w:numId="39" w16cid:durableId="18755761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567"/>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B56"/>
    <w:rsid w:val="00000DB8"/>
    <w:rsid w:val="0001063E"/>
    <w:rsid w:val="0001215F"/>
    <w:rsid w:val="00017249"/>
    <w:rsid w:val="00022D8E"/>
    <w:rsid w:val="000414CD"/>
    <w:rsid w:val="000469B5"/>
    <w:rsid w:val="000470F1"/>
    <w:rsid w:val="000757F7"/>
    <w:rsid w:val="00082D27"/>
    <w:rsid w:val="00092C1A"/>
    <w:rsid w:val="0009622F"/>
    <w:rsid w:val="000C0DE0"/>
    <w:rsid w:val="000D0204"/>
    <w:rsid w:val="000D23A1"/>
    <w:rsid w:val="000D3C2E"/>
    <w:rsid w:val="000D4823"/>
    <w:rsid w:val="000D4B32"/>
    <w:rsid w:val="000D61D7"/>
    <w:rsid w:val="000E61C3"/>
    <w:rsid w:val="000F0A29"/>
    <w:rsid w:val="000F3911"/>
    <w:rsid w:val="000F6C2F"/>
    <w:rsid w:val="001132CB"/>
    <w:rsid w:val="00131E4D"/>
    <w:rsid w:val="0013449A"/>
    <w:rsid w:val="001617B9"/>
    <w:rsid w:val="00175A3D"/>
    <w:rsid w:val="001B3139"/>
    <w:rsid w:val="001C08B0"/>
    <w:rsid w:val="001C33A7"/>
    <w:rsid w:val="001D4500"/>
    <w:rsid w:val="001D6AEB"/>
    <w:rsid w:val="001E3B65"/>
    <w:rsid w:val="0020128E"/>
    <w:rsid w:val="002029CD"/>
    <w:rsid w:val="00214F54"/>
    <w:rsid w:val="00226BE2"/>
    <w:rsid w:val="002427A6"/>
    <w:rsid w:val="00270830"/>
    <w:rsid w:val="00290180"/>
    <w:rsid w:val="00296C28"/>
    <w:rsid w:val="002B7CDD"/>
    <w:rsid w:val="002D1740"/>
    <w:rsid w:val="00300C5D"/>
    <w:rsid w:val="00322328"/>
    <w:rsid w:val="0035609A"/>
    <w:rsid w:val="003740F8"/>
    <w:rsid w:val="00377E73"/>
    <w:rsid w:val="003839E1"/>
    <w:rsid w:val="00385851"/>
    <w:rsid w:val="00385EC5"/>
    <w:rsid w:val="00390C88"/>
    <w:rsid w:val="003B7B81"/>
    <w:rsid w:val="003C0648"/>
    <w:rsid w:val="003E25BE"/>
    <w:rsid w:val="003E4951"/>
    <w:rsid w:val="003F6D23"/>
    <w:rsid w:val="003F6E2F"/>
    <w:rsid w:val="00400C03"/>
    <w:rsid w:val="00400FE5"/>
    <w:rsid w:val="004039DE"/>
    <w:rsid w:val="004048C3"/>
    <w:rsid w:val="004143FE"/>
    <w:rsid w:val="0042276F"/>
    <w:rsid w:val="00427524"/>
    <w:rsid w:val="00491443"/>
    <w:rsid w:val="004A4264"/>
    <w:rsid w:val="0050266E"/>
    <w:rsid w:val="0051769B"/>
    <w:rsid w:val="00520EBA"/>
    <w:rsid w:val="00522ED8"/>
    <w:rsid w:val="0053293F"/>
    <w:rsid w:val="0054251C"/>
    <w:rsid w:val="00542F41"/>
    <w:rsid w:val="00552651"/>
    <w:rsid w:val="0055319E"/>
    <w:rsid w:val="005659BF"/>
    <w:rsid w:val="005731A3"/>
    <w:rsid w:val="00574A97"/>
    <w:rsid w:val="005754AB"/>
    <w:rsid w:val="00587028"/>
    <w:rsid w:val="005910AB"/>
    <w:rsid w:val="005A2EE5"/>
    <w:rsid w:val="005A36BB"/>
    <w:rsid w:val="005B2103"/>
    <w:rsid w:val="005C534F"/>
    <w:rsid w:val="005D6CFA"/>
    <w:rsid w:val="005F6C58"/>
    <w:rsid w:val="0061765D"/>
    <w:rsid w:val="006404AE"/>
    <w:rsid w:val="00642CA7"/>
    <w:rsid w:val="00651E92"/>
    <w:rsid w:val="00652D1A"/>
    <w:rsid w:val="00654313"/>
    <w:rsid w:val="00657068"/>
    <w:rsid w:val="00663808"/>
    <w:rsid w:val="00681C9E"/>
    <w:rsid w:val="00693CE8"/>
    <w:rsid w:val="006C647F"/>
    <w:rsid w:val="006E02B8"/>
    <w:rsid w:val="006F4721"/>
    <w:rsid w:val="00704DD2"/>
    <w:rsid w:val="00705CFF"/>
    <w:rsid w:val="00711384"/>
    <w:rsid w:val="007252BC"/>
    <w:rsid w:val="0073050D"/>
    <w:rsid w:val="007459BA"/>
    <w:rsid w:val="007474DF"/>
    <w:rsid w:val="00751291"/>
    <w:rsid w:val="00751A0A"/>
    <w:rsid w:val="00765259"/>
    <w:rsid w:val="00767FBA"/>
    <w:rsid w:val="00780597"/>
    <w:rsid w:val="007826DD"/>
    <w:rsid w:val="00783804"/>
    <w:rsid w:val="007948D8"/>
    <w:rsid w:val="00794CDE"/>
    <w:rsid w:val="007A421B"/>
    <w:rsid w:val="007D0838"/>
    <w:rsid w:val="007D282E"/>
    <w:rsid w:val="007D59D4"/>
    <w:rsid w:val="007D7BC0"/>
    <w:rsid w:val="007E6C61"/>
    <w:rsid w:val="0080509B"/>
    <w:rsid w:val="008110D0"/>
    <w:rsid w:val="00820D60"/>
    <w:rsid w:val="00824780"/>
    <w:rsid w:val="00837CBB"/>
    <w:rsid w:val="00854459"/>
    <w:rsid w:val="00854B0F"/>
    <w:rsid w:val="00861C12"/>
    <w:rsid w:val="008B4D69"/>
    <w:rsid w:val="008B5603"/>
    <w:rsid w:val="008B6132"/>
    <w:rsid w:val="008B61BD"/>
    <w:rsid w:val="008C3848"/>
    <w:rsid w:val="008C5C1D"/>
    <w:rsid w:val="008F577B"/>
    <w:rsid w:val="00935813"/>
    <w:rsid w:val="00953659"/>
    <w:rsid w:val="00980179"/>
    <w:rsid w:val="009806EF"/>
    <w:rsid w:val="009D1FF2"/>
    <w:rsid w:val="009D6FFD"/>
    <w:rsid w:val="009E1250"/>
    <w:rsid w:val="009E1C94"/>
    <w:rsid w:val="009F4594"/>
    <w:rsid w:val="00A01C25"/>
    <w:rsid w:val="00A04333"/>
    <w:rsid w:val="00A43092"/>
    <w:rsid w:val="00A448AF"/>
    <w:rsid w:val="00A6000F"/>
    <w:rsid w:val="00A66B77"/>
    <w:rsid w:val="00A86B78"/>
    <w:rsid w:val="00AC2A85"/>
    <w:rsid w:val="00AC5329"/>
    <w:rsid w:val="00AF5549"/>
    <w:rsid w:val="00AF7F79"/>
    <w:rsid w:val="00B414DB"/>
    <w:rsid w:val="00B50A93"/>
    <w:rsid w:val="00B67D19"/>
    <w:rsid w:val="00BF7B9D"/>
    <w:rsid w:val="00C014BB"/>
    <w:rsid w:val="00C3647F"/>
    <w:rsid w:val="00C37CEB"/>
    <w:rsid w:val="00C428BE"/>
    <w:rsid w:val="00C750DD"/>
    <w:rsid w:val="00CA12DD"/>
    <w:rsid w:val="00CA5F97"/>
    <w:rsid w:val="00CA769E"/>
    <w:rsid w:val="00CE11D1"/>
    <w:rsid w:val="00CE1D82"/>
    <w:rsid w:val="00CF7307"/>
    <w:rsid w:val="00D01716"/>
    <w:rsid w:val="00D210CF"/>
    <w:rsid w:val="00D22867"/>
    <w:rsid w:val="00D37BC6"/>
    <w:rsid w:val="00D435F0"/>
    <w:rsid w:val="00D7180E"/>
    <w:rsid w:val="00D72013"/>
    <w:rsid w:val="00D84D3E"/>
    <w:rsid w:val="00D90AE5"/>
    <w:rsid w:val="00DA069F"/>
    <w:rsid w:val="00E26F29"/>
    <w:rsid w:val="00E32C4A"/>
    <w:rsid w:val="00E46B56"/>
    <w:rsid w:val="00E557B9"/>
    <w:rsid w:val="00E67654"/>
    <w:rsid w:val="00E74D84"/>
    <w:rsid w:val="00E874F7"/>
    <w:rsid w:val="00EA206F"/>
    <w:rsid w:val="00EC074A"/>
    <w:rsid w:val="00ED78C1"/>
    <w:rsid w:val="00EE0A88"/>
    <w:rsid w:val="00EF244A"/>
    <w:rsid w:val="00F04A17"/>
    <w:rsid w:val="00F11A55"/>
    <w:rsid w:val="00F24C27"/>
    <w:rsid w:val="00F279AB"/>
    <w:rsid w:val="00F33085"/>
    <w:rsid w:val="00F43993"/>
    <w:rsid w:val="00F44552"/>
    <w:rsid w:val="00F4505B"/>
    <w:rsid w:val="00F54DEB"/>
    <w:rsid w:val="00F5562A"/>
    <w:rsid w:val="00F85DBD"/>
    <w:rsid w:val="00F967E4"/>
    <w:rsid w:val="00FA1DA2"/>
    <w:rsid w:val="00FB2687"/>
    <w:rsid w:val="00FD49EE"/>
    <w:rsid w:val="00FF09A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D6B132"/>
  <w15:chartTrackingRefBased/>
  <w15:docId w15:val="{E76052F7-848F-41B0-BF4A-E9AF6AB32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4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4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46B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46B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46B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46B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46B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46B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46B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46B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46B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46B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46B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46B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46B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46B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46B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46B56"/>
    <w:rPr>
      <w:rFonts w:eastAsiaTheme="majorEastAsia" w:cstheme="majorBidi"/>
      <w:color w:val="272727" w:themeColor="text1" w:themeTint="D8"/>
    </w:rPr>
  </w:style>
  <w:style w:type="paragraph" w:styleId="Ttulo">
    <w:name w:val="Title"/>
    <w:basedOn w:val="Normal"/>
    <w:next w:val="Normal"/>
    <w:link w:val="TtuloCar"/>
    <w:uiPriority w:val="10"/>
    <w:qFormat/>
    <w:rsid w:val="00E4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46B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46B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46B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46B56"/>
    <w:pPr>
      <w:spacing w:before="160"/>
      <w:jc w:val="center"/>
    </w:pPr>
    <w:rPr>
      <w:i/>
      <w:iCs/>
      <w:color w:val="404040" w:themeColor="text1" w:themeTint="BF"/>
    </w:rPr>
  </w:style>
  <w:style w:type="character" w:customStyle="1" w:styleId="CitaCar">
    <w:name w:val="Cita Car"/>
    <w:basedOn w:val="Fuentedeprrafopredeter"/>
    <w:link w:val="Cita"/>
    <w:uiPriority w:val="29"/>
    <w:rsid w:val="00E46B56"/>
    <w:rPr>
      <w:i/>
      <w:iCs/>
      <w:color w:val="404040" w:themeColor="text1" w:themeTint="BF"/>
    </w:rPr>
  </w:style>
  <w:style w:type="paragraph" w:styleId="Prrafodelista">
    <w:name w:val="List Paragraph"/>
    <w:basedOn w:val="Normal"/>
    <w:uiPriority w:val="34"/>
    <w:qFormat/>
    <w:rsid w:val="00E46B56"/>
    <w:pPr>
      <w:ind w:left="720"/>
      <w:contextualSpacing/>
    </w:pPr>
  </w:style>
  <w:style w:type="character" w:styleId="nfasisintenso">
    <w:name w:val="Intense Emphasis"/>
    <w:basedOn w:val="Fuentedeprrafopredeter"/>
    <w:uiPriority w:val="21"/>
    <w:qFormat/>
    <w:rsid w:val="00E46B56"/>
    <w:rPr>
      <w:i/>
      <w:iCs/>
      <w:color w:val="0F4761" w:themeColor="accent1" w:themeShade="BF"/>
    </w:rPr>
  </w:style>
  <w:style w:type="paragraph" w:styleId="Citadestacada">
    <w:name w:val="Intense Quote"/>
    <w:basedOn w:val="Normal"/>
    <w:next w:val="Normal"/>
    <w:link w:val="CitadestacadaCar"/>
    <w:uiPriority w:val="30"/>
    <w:qFormat/>
    <w:rsid w:val="00E4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46B56"/>
    <w:rPr>
      <w:i/>
      <w:iCs/>
      <w:color w:val="0F4761" w:themeColor="accent1" w:themeShade="BF"/>
    </w:rPr>
  </w:style>
  <w:style w:type="character" w:styleId="Referenciaintensa">
    <w:name w:val="Intense Reference"/>
    <w:basedOn w:val="Fuentedeprrafopredeter"/>
    <w:uiPriority w:val="32"/>
    <w:qFormat/>
    <w:rsid w:val="00E46B56"/>
    <w:rPr>
      <w:b/>
      <w:bCs/>
      <w:smallCaps/>
      <w:color w:val="0F4761" w:themeColor="accent1" w:themeShade="BF"/>
      <w:spacing w:val="5"/>
    </w:rPr>
  </w:style>
  <w:style w:type="paragraph" w:styleId="Encabezado">
    <w:name w:val="header"/>
    <w:basedOn w:val="Normal"/>
    <w:link w:val="EncabezadoCar"/>
    <w:uiPriority w:val="99"/>
    <w:unhideWhenUsed/>
    <w:rsid w:val="00E46B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46B56"/>
  </w:style>
  <w:style w:type="paragraph" w:styleId="Piedepgina">
    <w:name w:val="footer"/>
    <w:basedOn w:val="Normal"/>
    <w:link w:val="PiedepginaCar"/>
    <w:uiPriority w:val="99"/>
    <w:unhideWhenUsed/>
    <w:rsid w:val="00E46B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46B56"/>
  </w:style>
  <w:style w:type="table" w:styleId="Tablaconcuadrcula">
    <w:name w:val="Table Grid"/>
    <w:basedOn w:val="Tablanormal"/>
    <w:uiPriority w:val="39"/>
    <w:rsid w:val="006C6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6C647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ipervnculo">
    <w:name w:val="Hyperlink"/>
    <w:basedOn w:val="Fuentedeprrafopredeter"/>
    <w:uiPriority w:val="99"/>
    <w:unhideWhenUsed/>
    <w:rsid w:val="00C014BB"/>
    <w:rPr>
      <w:color w:val="467886" w:themeColor="hyperlink"/>
      <w:u w:val="single"/>
    </w:rPr>
  </w:style>
  <w:style w:type="character" w:styleId="Mencinsinresolver">
    <w:name w:val="Unresolved Mention"/>
    <w:basedOn w:val="Fuentedeprrafopredeter"/>
    <w:uiPriority w:val="99"/>
    <w:semiHidden/>
    <w:unhideWhenUsed/>
    <w:rsid w:val="00C01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4C1678617746BBA711588FEE8A102A"/>
        <w:category>
          <w:name w:val="General"/>
          <w:gallery w:val="placeholder"/>
        </w:category>
        <w:types>
          <w:type w:val="bbPlcHdr"/>
        </w:types>
        <w:behaviors>
          <w:behavior w:val="content"/>
        </w:behaviors>
        <w:guid w:val="{890F8DF0-7147-4E02-A3FF-C4192CE7E2D6}"/>
      </w:docPartPr>
      <w:docPartBody>
        <w:p w:rsidR="004673B6" w:rsidRDefault="00394D3D" w:rsidP="00394D3D">
          <w:pPr>
            <w:pStyle w:val="374C1678617746BBA711588FEE8A102A"/>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D3D"/>
    <w:rsid w:val="0010766D"/>
    <w:rsid w:val="002032FB"/>
    <w:rsid w:val="002C395F"/>
    <w:rsid w:val="0035609A"/>
    <w:rsid w:val="00381F2A"/>
    <w:rsid w:val="00394D3D"/>
    <w:rsid w:val="004673B6"/>
    <w:rsid w:val="0052210B"/>
    <w:rsid w:val="0054251C"/>
    <w:rsid w:val="005659BF"/>
    <w:rsid w:val="005910AB"/>
    <w:rsid w:val="005B7007"/>
    <w:rsid w:val="00642CA7"/>
    <w:rsid w:val="00704EC7"/>
    <w:rsid w:val="00767FBA"/>
    <w:rsid w:val="008C5C1D"/>
    <w:rsid w:val="00917696"/>
    <w:rsid w:val="009F4594"/>
    <w:rsid w:val="00A04333"/>
    <w:rsid w:val="00CE1D82"/>
    <w:rsid w:val="00D72013"/>
    <w:rsid w:val="00E92CBB"/>
    <w:rsid w:val="00ED3D41"/>
    <w:rsid w:val="00FF75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94D3D"/>
    <w:rPr>
      <w:color w:val="808080"/>
    </w:rPr>
  </w:style>
  <w:style w:type="paragraph" w:customStyle="1" w:styleId="374C1678617746BBA711588FEE8A102A">
    <w:name w:val="374C1678617746BBA711588FEE8A102A"/>
    <w:rsid w:val="00394D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074F91-C5BE-4B5D-B548-0A230FB3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9</Pages>
  <Words>2004</Words>
  <Characters>11022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Modelos y sistemas</dc:title>
  <dc:subject/>
  <dc:creator>maite vazquez</dc:creator>
  <cp:keywords/>
  <dc:description/>
  <cp:lastModifiedBy>maite vazquez</cp:lastModifiedBy>
  <cp:revision>125</cp:revision>
  <cp:lastPrinted>2026-10-02T15:07:00Z</cp:lastPrinted>
  <dcterms:created xsi:type="dcterms:W3CDTF">2026-08-14T19:33:00Z</dcterms:created>
  <dcterms:modified xsi:type="dcterms:W3CDTF">2026-10-20T13:56:00Z</dcterms:modified>
</cp:coreProperties>
</file>