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Đường hàn SAW bị rỗ khí</w:t>
      </w:r>
    </w:p>
    <w:p>
      <w:r>
        <w:t>Prompt Gemini tạo ảnh</w:t>
      </w:r>
    </w:p>
    <w:p>
      <w:r>
        <w:t>Chủ thể: dây chuyền hàn SAW, xe hàn, lớp thuốc hàn, đường hàn có rỗ khí, mũ hàn và đầu dò UT</w:t>
      </w:r>
    </w:p>
    <w:p>
      <w:r>
        <w:t>Bối cảnh: xưởng kết cấu thép có dầm thép lớn, khu kiểm tra VT/UT và vật tư hàn được che ẩm</w:t>
      </w:r>
    </w:p>
    <w:p>
      <w:r>
        <w:t>Hành động: kỹ sư QA/QC cùng thợ hàn kiểm tra đường hàn, đối chiếu WPS và đánh dấu vùng sửa</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lớp thuốc, thuốc hàn, đường hàn, xe hàn, rỗ khí, mũ hàn, bảo hộ, xưởng kết cấu thép</w:t>
      </w:r>
    </w:p>
    <w:p>
      <w:r>
        <w:t>Chi tiết kỹ thuật từ TopicContext: Rỗ khí trong SAW thường hình thành khi hơi ẩm, dầu, rỉ sét hoặc khí bị giữ lại trong vũng hàn. Nếu dòng hàn, điện áp, tốc độ chạy, stickout hoặc chiều sâu lớp thuốc không ổn định, khí không thoát kịp trước khi kim loại đông đặc., tiêu chuẩn AWS D1.1, ISO 3834: nhận diện triệu chứng, khóa nguyên nhân, sửa đúng tiêu chí và chỉ bàn giao khi có bằng chứng xác nhận., sấy thuốc hàn, kiểm tra dây hàn, làm sạch mép hàn, kiểm tra dầu/rỉ/ẩm, kiểm tra dòng hàn, điện áp và tốc độ chạy, kiểm tra chiều sâu lớp thuốc, kiểm tra stickout, VT/UT, sửa chữa theo WPS, kiểm tra hồ sơ sấy thuốc hàn, kiểm tra tình trạng dây hàn, kiểm tra độ sạch bề mặt, đối chiếu dòng hàn, điện áp, tốc độ chạy và stickout, kiểm tra kết quả VT và UT, mài bỏ vùng rỗ khí đến kim loại tốt, làm sạch bề mặt liên kết, sấy hoặc thay thuốc hàn nghi ngờ ẩm, đặt lại thông số theo WPS, hàn sửa theo WPS, VT sau sửa, UT theo ITP, ghi nhận thông số WPS, QA/QC xác nhận nghiệm thu, sử dụng PPE hàn, kiểm soát khói hàn, che chắn tia lửa mài, ghi thông số đo trước sửa, sau sửa và điều kiện vận hành tại thời điểm phát hiện, đối chiếu giá trị đo với tiêu chí bản vẽ, WPS, ITP, OEM hoặc tiêu chuẩn áp dụng, AWS D1.1, ISO 3834, bỏng, khói hàn và tia hồ quang khi mài sửa hoặc hàn lại, nguy cơ kẹt tay khi thao tác dầm thép nặng</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