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TITLE:</w:t>
        <w:br/>
        <w:t>TEST</w:t>
        <w:br/>
        <w:br/>
        <w:t>VIDEO PROMPT:</w:t>
        <w:br/>
        <w:t>Create a 30-second industrial cinematic video.</w:t>
        <w:br/>
        <w:br/>
        <w:t>Topic:</w:t>
        <w:br/>
        <w:t>TEST</w:t>
        <w:br/>
        <w:br/>
        <w:t>Knowledge:</w:t>
        <w:br/>
        <w:t>Trong quá trình TEST,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