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04C9E" w14:textId="34E5E195" w:rsidR="002D3228" w:rsidRDefault="002D3228" w:rsidP="002D3228">
      <w:pPr>
        <w:pStyle w:val="Titre"/>
      </w:pPr>
      <w:r>
        <w:t>Projet Pharmacométrie</w:t>
      </w:r>
    </w:p>
    <w:p w14:paraId="6A2D6314" w14:textId="09ADCBDC" w:rsidR="002D3228" w:rsidRDefault="002D3228" w:rsidP="002D3228">
      <w:pPr>
        <w:pStyle w:val="Sous-titre"/>
      </w:pPr>
      <w:r>
        <w:t>Vivien DUPONT – Maxime BEAULIEU</w:t>
      </w:r>
    </w:p>
    <w:p w14:paraId="6B726CA5" w14:textId="1FBED8D9" w:rsidR="002D3228" w:rsidRDefault="002D3228" w:rsidP="002D3228"/>
    <w:p w14:paraId="7791CDAD" w14:textId="0DA1602A" w:rsidR="002D3228" w:rsidRDefault="002D3228" w:rsidP="002D3228">
      <w:pPr>
        <w:pStyle w:val="Titre1"/>
      </w:pPr>
      <w:r>
        <w:t>Exercice Uno</w:t>
      </w:r>
    </w:p>
    <w:p w14:paraId="515BC441" w14:textId="4884E27E" w:rsidR="002D3228" w:rsidRDefault="002D3228" w:rsidP="002D3228"/>
    <w:p w14:paraId="2CF1DB15" w14:textId="38BBCEC7" w:rsidR="002D3228" w:rsidRDefault="00FC3C7B" w:rsidP="00365217">
      <w:pPr>
        <w:pStyle w:val="Titre2"/>
      </w:pPr>
      <w:r>
        <w:t>Descriptif des données</w:t>
      </w:r>
    </w:p>
    <w:p w14:paraId="17F88B0D" w14:textId="69A76719" w:rsidR="00365217" w:rsidRDefault="00365217" w:rsidP="00365217"/>
    <w:p w14:paraId="562B15E7" w14:textId="6882B9BE" w:rsidR="00C74B36" w:rsidRDefault="00C74B36" w:rsidP="00C74B36">
      <w:pPr>
        <w:pStyle w:val="Titre3"/>
      </w:pPr>
      <w:r>
        <w:t>Mesures</w:t>
      </w:r>
    </w:p>
    <w:p w14:paraId="59FB5F2B" w14:textId="74832447" w:rsidR="00365217" w:rsidRDefault="00365217" w:rsidP="00365217">
      <w:r>
        <w:t>49 patients ; 2.653061 mesures par patient en moyenne ; 15 patients n'ont été visité qu'une seule fois</w:t>
      </w:r>
    </w:p>
    <w:p w14:paraId="51976A74" w14:textId="0ABD9E79" w:rsidR="00C74B36" w:rsidRPr="00C74B36" w:rsidRDefault="00C74B36" w:rsidP="00C74B36">
      <w:pPr>
        <w:pStyle w:val="Titre3"/>
      </w:pPr>
      <w:r>
        <w:t>Âge</w:t>
      </w:r>
    </w:p>
    <w:p w14:paraId="52EF14EE" w14:textId="53F26CB6" w:rsidR="007E26E9" w:rsidRDefault="00C74B36" w:rsidP="0036521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B2ADA4C" wp14:editId="672C183F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2856865" cy="2609850"/>
            <wp:effectExtent l="0" t="0" r="63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BC33" w14:textId="4084108E" w:rsidR="007E26E9" w:rsidRDefault="007E26E9" w:rsidP="00365217"/>
    <w:p w14:paraId="6BC1F4F8" w14:textId="58017D96" w:rsidR="00365217" w:rsidRDefault="00365217" w:rsidP="00365217">
      <w:r>
        <w:t>65.69388 ans en moyenne ; 45 age min ; 83 age max ; 9.427805 Écart-type</w:t>
      </w:r>
    </w:p>
    <w:p w14:paraId="0ADFBD11" w14:textId="39B8F3D9" w:rsidR="00365217" w:rsidRDefault="00A54C3E" w:rsidP="009D0EAB">
      <w:pPr>
        <w:pStyle w:val="Titre3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73F34F2" wp14:editId="076F8D9F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054225" cy="1876425"/>
            <wp:effectExtent l="0" t="0" r="317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EAB">
        <w:t>Hémoglobine</w:t>
      </w:r>
    </w:p>
    <w:p w14:paraId="407BD285" w14:textId="31274AFE" w:rsidR="007D05B0" w:rsidRDefault="007D05B0" w:rsidP="007D05B0"/>
    <w:p w14:paraId="7611FE56" w14:textId="1950A713" w:rsidR="00365217" w:rsidRDefault="000E7A48" w:rsidP="00365217">
      <w:r>
        <w:t xml:space="preserve">Moy = </w:t>
      </w:r>
      <w:r w:rsidR="00365217">
        <w:t>120.9325 g/l ; 88 min ; 156 max ; 17.75565 Écart-type</w:t>
      </w:r>
    </w:p>
    <w:p w14:paraId="13E83750" w14:textId="1D7E4DBE" w:rsidR="000725FF" w:rsidRDefault="000725FF" w:rsidP="00365217">
      <w:r>
        <w:t xml:space="preserve">Des valeurs d’hémoglobines plutôt faibles car si l’on regarde les recommandations de l’OMS (1) nous avons : </w:t>
      </w:r>
    </w:p>
    <w:p w14:paraId="64325594" w14:textId="2789E4BD" w:rsidR="000725FF" w:rsidRDefault="000725FF" w:rsidP="000725FF">
      <w:pPr>
        <w:pStyle w:val="Paragraphedeliste"/>
        <w:numPr>
          <w:ilvl w:val="0"/>
          <w:numId w:val="1"/>
        </w:numPr>
      </w:pPr>
      <w:r>
        <w:t>Femmes qui ne sont pas enceintes (à partir de 15 ans) : 120 g/l ou plus</w:t>
      </w:r>
    </w:p>
    <w:p w14:paraId="70C3C760" w14:textId="316B021F" w:rsidR="000725FF" w:rsidRDefault="000725FF" w:rsidP="000725FF">
      <w:pPr>
        <w:pStyle w:val="Paragraphedeliste"/>
        <w:numPr>
          <w:ilvl w:val="0"/>
          <w:numId w:val="1"/>
        </w:numPr>
      </w:pPr>
      <w:r>
        <w:t>Hommes (à partir de 15 ans) : 130 g/l ou plus</w:t>
      </w:r>
    </w:p>
    <w:p w14:paraId="2B572028" w14:textId="30F3E3C0" w:rsidR="00365217" w:rsidRDefault="00365217" w:rsidP="00365217"/>
    <w:p w14:paraId="7D0C3998" w14:textId="72FB7EC4" w:rsidR="007D05B0" w:rsidRDefault="007D05B0" w:rsidP="007D05B0">
      <w:pPr>
        <w:pStyle w:val="Titre3"/>
      </w:pPr>
      <w:r>
        <w:t>Métastases</w:t>
      </w:r>
    </w:p>
    <w:p w14:paraId="48795C32" w14:textId="1E5FB3E0" w:rsidR="00365217" w:rsidRDefault="00365217" w:rsidP="00365217">
      <w:r>
        <w:t>11 patients avec métastases au foie</w:t>
      </w:r>
    </w:p>
    <w:p w14:paraId="72D2D6CF" w14:textId="77B4A461" w:rsidR="00365217" w:rsidRDefault="00365217" w:rsidP="00365217"/>
    <w:p w14:paraId="4B504AC7" w14:textId="502F1802" w:rsidR="007D05B0" w:rsidRDefault="007D05B0" w:rsidP="007D05B0">
      <w:pPr>
        <w:pStyle w:val="Titre3"/>
      </w:pPr>
      <w:r>
        <w:t>Dosage</w:t>
      </w:r>
    </w:p>
    <w:p w14:paraId="1D87AB94" w14:textId="28B929E4" w:rsidR="00365217" w:rsidRDefault="00365217" w:rsidP="00365217">
      <w:r>
        <w:t>5.</w:t>
      </w:r>
      <w:r w:rsidR="007D05B0">
        <w:t>9</w:t>
      </w:r>
      <w:r>
        <w:t xml:space="preserve"> Doses en moyenne</w:t>
      </w:r>
    </w:p>
    <w:p w14:paraId="4F73B479" w14:textId="599C24C7" w:rsidR="007E26E9" w:rsidRDefault="007E26E9" w:rsidP="00365217"/>
    <w:p w14:paraId="26C179EC" w14:textId="1D745AAE" w:rsidR="007E26E9" w:rsidRDefault="00F33C10" w:rsidP="007E26E9">
      <w:pPr>
        <w:pStyle w:val="Titre3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5CED788" wp14:editId="046D35B2">
            <wp:simplePos x="0" y="0"/>
            <wp:positionH relativeFrom="margin">
              <wp:posOffset>-9525</wp:posOffset>
            </wp:positionH>
            <wp:positionV relativeFrom="paragraph">
              <wp:posOffset>299720</wp:posOffset>
            </wp:positionV>
            <wp:extent cx="3721735" cy="34004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6E9">
        <w:t>Taille de la tumeur</w:t>
      </w:r>
      <w:r w:rsidR="00D2775A">
        <w:t xml:space="preserve"> en fonction du temps (en jours post-inclusion)</w:t>
      </w:r>
      <w:r w:rsidR="001174E7">
        <w:t>.</w:t>
      </w:r>
      <w:bookmarkStart w:id="0" w:name="_GoBack"/>
      <w:bookmarkEnd w:id="0"/>
    </w:p>
    <w:p w14:paraId="2D93E412" w14:textId="7CC41BA4" w:rsidR="00F33C10" w:rsidRDefault="00F33C10" w:rsidP="007E26E9"/>
    <w:p w14:paraId="52154541" w14:textId="1CE590A5" w:rsidR="00F33C10" w:rsidRDefault="00F33C10" w:rsidP="007E26E9"/>
    <w:p w14:paraId="54A658F1" w14:textId="46141EE2" w:rsidR="007E26E9" w:rsidRDefault="007E26E9" w:rsidP="007E26E9"/>
    <w:p w14:paraId="713D1E46" w14:textId="77777777" w:rsidR="000725FF" w:rsidRDefault="000725FF" w:rsidP="007E26E9"/>
    <w:p w14:paraId="50BF5A6A" w14:textId="77777777" w:rsidR="000725FF" w:rsidRDefault="000725FF" w:rsidP="007E26E9"/>
    <w:p w14:paraId="57FC7F6E" w14:textId="77777777" w:rsidR="000725FF" w:rsidRDefault="000725FF" w:rsidP="007E26E9"/>
    <w:p w14:paraId="0CB18085" w14:textId="109C34D4" w:rsidR="000725FF" w:rsidRDefault="000725FF" w:rsidP="007E26E9">
      <w:pPr>
        <w:rPr>
          <w:b/>
          <w:sz w:val="32"/>
          <w:szCs w:val="32"/>
          <w:u w:val="single"/>
        </w:rPr>
      </w:pPr>
      <w:r w:rsidRPr="000725FF">
        <w:rPr>
          <w:b/>
          <w:sz w:val="32"/>
          <w:szCs w:val="32"/>
          <w:u w:val="single"/>
        </w:rPr>
        <w:lastRenderedPageBreak/>
        <w:t xml:space="preserve">Références </w:t>
      </w:r>
    </w:p>
    <w:p w14:paraId="47A91011" w14:textId="2877F25D" w:rsidR="000725FF" w:rsidRDefault="000725FF" w:rsidP="000725FF">
      <w:pPr>
        <w:pStyle w:val="Paragraphedeliste"/>
        <w:numPr>
          <w:ilvl w:val="0"/>
          <w:numId w:val="2"/>
        </w:numPr>
      </w:pPr>
      <w:r>
        <w:t xml:space="preserve"> : Recommandations niveau d’hémoglobine OMS : </w:t>
      </w:r>
      <w:hyperlink r:id="rId9" w:history="1">
        <w:r w:rsidRPr="005B0EF1">
          <w:rPr>
            <w:rStyle w:val="Lienhypertexte"/>
          </w:rPr>
          <w:t>https://www.who.int/vmnis/indicators/h</w:t>
        </w:r>
        <w:r w:rsidRPr="005B0EF1">
          <w:rPr>
            <w:rStyle w:val="Lienhypertexte"/>
          </w:rPr>
          <w:t>a</w:t>
        </w:r>
        <w:r w:rsidRPr="005B0EF1">
          <w:rPr>
            <w:rStyle w:val="Lienhypertexte"/>
          </w:rPr>
          <w:t>emoglobin_fr.pdf</w:t>
        </w:r>
      </w:hyperlink>
    </w:p>
    <w:p w14:paraId="73F2CAD2" w14:textId="77777777" w:rsidR="000725FF" w:rsidRPr="000725FF" w:rsidRDefault="000725FF" w:rsidP="000725FF"/>
    <w:sectPr w:rsidR="000725FF" w:rsidRPr="00072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5E06"/>
    <w:multiLevelType w:val="hybridMultilevel"/>
    <w:tmpl w:val="934E9B9A"/>
    <w:lvl w:ilvl="0" w:tplc="4C782E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14F1E"/>
    <w:multiLevelType w:val="hybridMultilevel"/>
    <w:tmpl w:val="9AAC563A"/>
    <w:lvl w:ilvl="0" w:tplc="071E8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28"/>
    <w:rsid w:val="000725FF"/>
    <w:rsid w:val="000E7A48"/>
    <w:rsid w:val="001174E7"/>
    <w:rsid w:val="002D3228"/>
    <w:rsid w:val="00361148"/>
    <w:rsid w:val="00365217"/>
    <w:rsid w:val="0058020D"/>
    <w:rsid w:val="006807A2"/>
    <w:rsid w:val="007D05B0"/>
    <w:rsid w:val="007E26E9"/>
    <w:rsid w:val="009D0EAB"/>
    <w:rsid w:val="009F60F8"/>
    <w:rsid w:val="00A54C3E"/>
    <w:rsid w:val="00C74B36"/>
    <w:rsid w:val="00D2775A"/>
    <w:rsid w:val="00DF7885"/>
    <w:rsid w:val="00F33C10"/>
    <w:rsid w:val="00F3443B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3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D322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D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5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725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25F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25F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3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D322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D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5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725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25F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2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ho.int/vmnis/indicators/haemoglobin_f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Dupont Vivien</dc:creator>
  <cp:lastModifiedBy>user1</cp:lastModifiedBy>
  <cp:revision>5</cp:revision>
  <dcterms:created xsi:type="dcterms:W3CDTF">2021-12-06T17:15:00Z</dcterms:created>
  <dcterms:modified xsi:type="dcterms:W3CDTF">2021-12-06T17:30:00Z</dcterms:modified>
</cp:coreProperties>
</file>