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tactical blade's design incorporates several distinct elements that make it exceptionally effective in combat: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Thick Blade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Durability</w:t>
      </w:r>
      <w:r w:rsidDel="00000000" w:rsidR="00000000" w:rsidRPr="00000000">
        <w:rPr>
          <w:rtl w:val="0"/>
        </w:rPr>
        <w:t xml:space="preserve">: Designed to be robust and resistant to breaking, ensuring longevity in battle.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Tactical Advantage</w:t>
      </w:r>
      <w:r w:rsidDel="00000000" w:rsidR="00000000" w:rsidRPr="00000000">
        <w:rPr>
          <w:rtl w:val="0"/>
        </w:rPr>
        <w:t xml:space="preserve">: Its thickness provides added strength, making it capable of withstanding heavy impacts.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Teeth Along the Neck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Trapping and tearing into an opponent's weapon or armor.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Tactical Use</w:t>
      </w:r>
      <w:r w:rsidDel="00000000" w:rsidR="00000000" w:rsidRPr="00000000">
        <w:rPr>
          <w:rtl w:val="0"/>
        </w:rPr>
        <w:t xml:space="preserve">: Potentially disarming opponents or causing significant damage.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Close Combat</w:t>
      </w:r>
      <w:r w:rsidDel="00000000" w:rsidR="00000000" w:rsidRPr="00000000">
        <w:rPr>
          <w:rtl w:val="0"/>
        </w:rPr>
        <w:t xml:space="preserve">: Allows for gripping and controlling an opponent more easily.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Sharp Circular Arc Near the Handle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Provides powerful slashing capability for close-range attacks.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Tactical Use</w:t>
      </w:r>
      <w:r w:rsidDel="00000000" w:rsidR="00000000" w:rsidRPr="00000000">
        <w:rPr>
          <w:rtl w:val="0"/>
        </w:rPr>
        <w:t xml:space="preserve">: Delivers precise and devastating cuts, ideal for quick, decisive strikes.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Curved Handle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Ergonomics</w:t>
      </w:r>
      <w:r w:rsidDel="00000000" w:rsidR="00000000" w:rsidRPr="00000000">
        <w:rPr>
          <w:rtl w:val="0"/>
        </w:rPr>
        <w:t xml:space="preserve">: Ensures a comfortable and secure grip.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</w:t>
      </w:r>
      <w:r w:rsidDel="00000000" w:rsidR="00000000" w:rsidRPr="00000000">
        <w:rPr>
          <w:rtl w:val="0"/>
        </w:rPr>
        <w:t xml:space="preserve">: Enhances control and precision during combat.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Maneuverability</w:t>
      </w:r>
      <w:r w:rsidDel="00000000" w:rsidR="00000000" w:rsidRPr="00000000">
        <w:rPr>
          <w:rtl w:val="0"/>
        </w:rPr>
        <w:t xml:space="preserve">: Improves handling, reducing hand fatigue and allowing for swift movements.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Double-Edged Blade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Effective for cutting on both edges, enhancing versatility in attack.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Tactical Use</w:t>
      </w:r>
      <w:r w:rsidDel="00000000" w:rsidR="00000000" w:rsidRPr="00000000">
        <w:rPr>
          <w:rtl w:val="0"/>
        </w:rPr>
        <w:t xml:space="preserve">: Enables strikes from multiple angles, increasing offensive options and complicating defenses for opponents.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Heavy Weight and High Momentum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The tactical blade’s weight and momentum enhance the force of each strike, making it capable of delivering powerful, crushing blows.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Tactical Use</w:t>
      </w:r>
      <w:r w:rsidDel="00000000" w:rsidR="00000000" w:rsidRPr="00000000">
        <w:rPr>
          <w:rtl w:val="0"/>
        </w:rPr>
        <w:t xml:space="preserve">: The heft allows for overwhelming attacks, making it difficult for opponents to block or evade strikes.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Defensive Capabilities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Blocking</w:t>
      </w:r>
      <w:r w:rsidDel="00000000" w:rsidR="00000000" w:rsidRPr="00000000">
        <w:rPr>
          <w:rtl w:val="0"/>
        </w:rPr>
        <w:t xml:space="preserve">: The double-edged blade is effective for parrying and blocking attacks from various angles.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Trapping</w:t>
      </w:r>
      <w:r w:rsidDel="00000000" w:rsidR="00000000" w:rsidRPr="00000000">
        <w:rPr>
          <w:rtl w:val="0"/>
        </w:rPr>
        <w:t xml:space="preserve">: The teeth along the neck can trap and control an opponent’s blade, neutralizing their attacks.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Close-Quarters Defense</w:t>
      </w:r>
      <w:r w:rsidDel="00000000" w:rsidR="00000000" w:rsidRPr="00000000">
        <w:rPr>
          <w:rtl w:val="0"/>
        </w:rPr>
        <w:t xml:space="preserve">: The sharp circular arc near the handle is ideal for quick, defensive cuts in close combat.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the combination of the thick, durable blade, the sharp arc, the curved handle, the double-edged design, the heavy weight, and the defensive features makes my tactical blade a formidable tool. It balances aggression, control, versatility, and defense, providing a significant edge in any fight.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