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E2EF" w14:textId="19FCB0EB" w:rsidR="004B3C17" w:rsidRPr="004B3C17" w:rsidRDefault="004B3C17" w:rsidP="00F1313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3C17">
        <w:rPr>
          <w:rFonts w:ascii="Times New Roman" w:hAnsi="Times New Roman" w:cs="Times New Roman"/>
          <w:b/>
          <w:bCs/>
          <w:sz w:val="26"/>
          <w:szCs w:val="26"/>
        </w:rPr>
        <w:t>L.D COLLEGE OF ENGINEERING, AHMEDABAD</w:t>
      </w:r>
    </w:p>
    <w:p w14:paraId="620943FC" w14:textId="08B95BFE" w:rsidR="00572500" w:rsidRDefault="00F13131" w:rsidP="00F1313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3C17">
        <w:rPr>
          <w:rFonts w:ascii="Times New Roman" w:hAnsi="Times New Roman" w:cs="Times New Roman"/>
          <w:b/>
          <w:bCs/>
          <w:sz w:val="26"/>
          <w:szCs w:val="26"/>
        </w:rPr>
        <w:t>General Guidelines for Preparing Bid on GeM Portal</w:t>
      </w:r>
    </w:p>
    <w:p w14:paraId="65EE7AB8" w14:textId="77777777" w:rsidR="004B3C17" w:rsidRPr="004B3C17" w:rsidRDefault="004B3C17" w:rsidP="00F13131">
      <w:pPr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2886F255" w14:textId="6786A36F" w:rsidR="000A2CB9" w:rsidRPr="00F13131" w:rsidRDefault="00FC013C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Bid Duration: Min. </w:t>
      </w:r>
      <w:r w:rsidR="000536D8" w:rsidRPr="00F13131">
        <w:rPr>
          <w:rFonts w:ascii="Times New Roman" w:hAnsi="Times New Roman" w:cs="Times New Roman"/>
          <w:sz w:val="26"/>
          <w:szCs w:val="26"/>
        </w:rPr>
        <w:t xml:space="preserve">21 </w:t>
      </w:r>
      <w:r w:rsidRPr="00F13131">
        <w:rPr>
          <w:rFonts w:ascii="Times New Roman" w:hAnsi="Times New Roman" w:cs="Times New Roman"/>
          <w:sz w:val="26"/>
          <w:szCs w:val="26"/>
        </w:rPr>
        <w:t>days</w:t>
      </w:r>
    </w:p>
    <w:p w14:paraId="5C0B75DA" w14:textId="7C9880FB" w:rsidR="00FC013C" w:rsidRPr="00F13131" w:rsidRDefault="00FC013C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Bid Validity: 120 </w:t>
      </w:r>
      <w:r w:rsidR="00FE23E4" w:rsidRPr="00F13131">
        <w:rPr>
          <w:rFonts w:ascii="Times New Roman" w:hAnsi="Times New Roman" w:cs="Times New Roman"/>
          <w:sz w:val="26"/>
          <w:szCs w:val="26"/>
        </w:rPr>
        <w:t>days</w:t>
      </w:r>
    </w:p>
    <w:p w14:paraId="112E1FFF" w14:textId="7FD183BE" w:rsidR="00FE23E4" w:rsidRPr="004B3C17" w:rsidRDefault="00FC013C" w:rsidP="004B3C1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Turn over </w:t>
      </w:r>
      <w:r w:rsidR="00277561" w:rsidRPr="00F13131">
        <w:rPr>
          <w:rFonts w:ascii="Times New Roman" w:hAnsi="Times New Roman" w:cs="Times New Roman"/>
          <w:sz w:val="26"/>
          <w:szCs w:val="26"/>
        </w:rPr>
        <w:t>Criteria</w:t>
      </w:r>
      <w:r w:rsidRPr="00F13131">
        <w:rPr>
          <w:rFonts w:ascii="Times New Roman" w:hAnsi="Times New Roman" w:cs="Times New Roman"/>
          <w:sz w:val="26"/>
          <w:szCs w:val="26"/>
        </w:rPr>
        <w:t xml:space="preserve">: </w:t>
      </w:r>
      <w:r w:rsidR="00FE23E4" w:rsidRPr="00F13131">
        <w:rPr>
          <w:rFonts w:ascii="Times New Roman" w:hAnsi="Times New Roman" w:cs="Times New Roman"/>
          <w:sz w:val="26"/>
          <w:szCs w:val="26"/>
        </w:rPr>
        <w:t>Twice the Bid Value</w:t>
      </w:r>
    </w:p>
    <w:p w14:paraId="444A7B32" w14:textId="77777777" w:rsidR="00FC013C" w:rsidRPr="00F13131" w:rsidRDefault="00FC013C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>MSE Exception in turnover/Experience: NO</w:t>
      </w:r>
    </w:p>
    <w:p w14:paraId="786511CA" w14:textId="61C0B336" w:rsidR="00FC013C" w:rsidRPr="00F13131" w:rsidRDefault="00FC013C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Start-up Exception in turnover/Experience: </w:t>
      </w:r>
      <w:r w:rsidR="00162673" w:rsidRPr="00F13131">
        <w:rPr>
          <w:rFonts w:ascii="Times New Roman" w:hAnsi="Times New Roman" w:cs="Times New Roman"/>
          <w:sz w:val="26"/>
          <w:szCs w:val="26"/>
        </w:rPr>
        <w:t>YES</w:t>
      </w:r>
    </w:p>
    <w:p w14:paraId="4A65038F" w14:textId="77777777" w:rsidR="00FC013C" w:rsidRPr="00F13131" w:rsidRDefault="00FC013C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>RA: Yes</w:t>
      </w:r>
    </w:p>
    <w:p w14:paraId="267F8821" w14:textId="6228DBAC" w:rsidR="00FE23E4" w:rsidRPr="00F13131" w:rsidRDefault="00FC013C" w:rsidP="00F1313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>RA rule: Highest</w:t>
      </w:r>
      <w:r w:rsidR="00FE23E4" w:rsidRPr="00F13131">
        <w:rPr>
          <w:rFonts w:ascii="Times New Roman" w:hAnsi="Times New Roman" w:cs="Times New Roman"/>
          <w:sz w:val="26"/>
          <w:szCs w:val="26"/>
        </w:rPr>
        <w:t xml:space="preserve"> (H1)</w:t>
      </w:r>
      <w:r w:rsidRPr="00F13131">
        <w:rPr>
          <w:rFonts w:ascii="Times New Roman" w:hAnsi="Times New Roman" w:cs="Times New Roman"/>
          <w:sz w:val="26"/>
          <w:szCs w:val="26"/>
        </w:rPr>
        <w:t xml:space="preserve"> Priced elimination </w:t>
      </w:r>
      <w:r w:rsidR="000536D8" w:rsidRPr="00F13131">
        <w:rPr>
          <w:rFonts w:ascii="Times New Roman" w:hAnsi="Times New Roman" w:cs="Times New Roman"/>
          <w:sz w:val="26"/>
          <w:szCs w:val="26"/>
        </w:rPr>
        <w:t xml:space="preserve">method </w:t>
      </w:r>
      <w:r w:rsidR="00FE23E4" w:rsidRPr="00F13131">
        <w:rPr>
          <w:rFonts w:ascii="Times New Roman" w:hAnsi="Times New Roman" w:cs="Times New Roman"/>
          <w:sz w:val="26"/>
          <w:szCs w:val="26"/>
        </w:rPr>
        <w:t xml:space="preserve">Preferably for Equipment bids in which less responses are expected. </w:t>
      </w:r>
    </w:p>
    <w:p w14:paraId="47D46FDD" w14:textId="7918FF0E" w:rsidR="00FC013C" w:rsidRPr="00F13131" w:rsidRDefault="00162673" w:rsidP="00F13131">
      <w:pPr>
        <w:pStyle w:val="ListParagraph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b/>
          <w:bCs/>
          <w:sz w:val="26"/>
          <w:szCs w:val="26"/>
          <w:u w:val="single"/>
        </w:rPr>
        <w:t>OR</w:t>
      </w:r>
      <w:r w:rsidRPr="00F131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E23E4" w:rsidRPr="00F13131">
        <w:rPr>
          <w:rFonts w:ascii="Times New Roman" w:hAnsi="Times New Roman" w:cs="Times New Roman"/>
          <w:sz w:val="26"/>
          <w:szCs w:val="26"/>
        </w:rPr>
        <w:t xml:space="preserve"> </w:t>
      </w:r>
      <w:r w:rsidR="00FC013C" w:rsidRPr="00F13131">
        <w:rPr>
          <w:rFonts w:ascii="Times New Roman" w:hAnsi="Times New Roman" w:cs="Times New Roman"/>
          <w:sz w:val="26"/>
          <w:szCs w:val="26"/>
        </w:rPr>
        <w:t xml:space="preserve">50% Lowest </w:t>
      </w:r>
      <w:r w:rsidR="00FE23E4" w:rsidRPr="00F13131">
        <w:rPr>
          <w:rFonts w:ascii="Times New Roman" w:hAnsi="Times New Roman" w:cs="Times New Roman"/>
          <w:sz w:val="26"/>
          <w:szCs w:val="26"/>
        </w:rPr>
        <w:t xml:space="preserve">(L1) </w:t>
      </w:r>
      <w:r w:rsidR="00FC013C" w:rsidRPr="00F13131">
        <w:rPr>
          <w:rFonts w:ascii="Times New Roman" w:hAnsi="Times New Roman" w:cs="Times New Roman"/>
          <w:sz w:val="26"/>
          <w:szCs w:val="26"/>
        </w:rPr>
        <w:t xml:space="preserve">Priced Technically Qualified </w:t>
      </w:r>
      <w:r w:rsidR="00FE23E4" w:rsidRPr="00F13131">
        <w:rPr>
          <w:rFonts w:ascii="Times New Roman" w:hAnsi="Times New Roman" w:cs="Times New Roman"/>
          <w:sz w:val="26"/>
          <w:szCs w:val="26"/>
        </w:rPr>
        <w:t>Bidders preferably for Furniture</w:t>
      </w:r>
      <w:r w:rsidR="00F13131" w:rsidRPr="00F13131">
        <w:rPr>
          <w:rFonts w:ascii="Times New Roman" w:hAnsi="Times New Roman" w:cs="Times New Roman"/>
          <w:sz w:val="26"/>
          <w:szCs w:val="26"/>
        </w:rPr>
        <w:t xml:space="preserve">, Manpower </w:t>
      </w:r>
      <w:r w:rsidR="00FE23E4" w:rsidRPr="00F13131">
        <w:rPr>
          <w:rFonts w:ascii="Times New Roman" w:hAnsi="Times New Roman" w:cs="Times New Roman"/>
          <w:sz w:val="26"/>
          <w:szCs w:val="26"/>
        </w:rPr>
        <w:t>etc… bids in which more responses are expected.</w:t>
      </w:r>
    </w:p>
    <w:p w14:paraId="3D21D9F0" w14:textId="586A51E2" w:rsidR="001E20A1" w:rsidRPr="00F13131" w:rsidRDefault="001E20A1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Type of Bid: </w:t>
      </w:r>
      <w:r w:rsidR="00174CAF" w:rsidRPr="00F13131">
        <w:rPr>
          <w:rFonts w:ascii="Times New Roman" w:hAnsi="Times New Roman" w:cs="Times New Roman"/>
          <w:sz w:val="26"/>
          <w:szCs w:val="26"/>
        </w:rPr>
        <w:t>Two-Packet</w:t>
      </w:r>
      <w:r w:rsidRPr="00F13131">
        <w:rPr>
          <w:rFonts w:ascii="Times New Roman" w:hAnsi="Times New Roman" w:cs="Times New Roman"/>
          <w:sz w:val="26"/>
          <w:szCs w:val="26"/>
        </w:rPr>
        <w:t xml:space="preserve"> Bid</w:t>
      </w:r>
    </w:p>
    <w:p w14:paraId="6E958C28" w14:textId="7BF20DBB" w:rsidR="001E20A1" w:rsidRPr="00F13131" w:rsidRDefault="001E20A1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EMD: 3 % of Bid value  </w:t>
      </w:r>
    </w:p>
    <w:p w14:paraId="3BD44C53" w14:textId="23B80969" w:rsidR="00FC013C" w:rsidRPr="00F13131" w:rsidRDefault="004B3C17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E20A1" w:rsidRPr="00F13131">
        <w:rPr>
          <w:rFonts w:ascii="Times New Roman" w:hAnsi="Times New Roman" w:cs="Times New Roman"/>
          <w:sz w:val="26"/>
          <w:szCs w:val="26"/>
        </w:rPr>
        <w:t xml:space="preserve">e-PBG: 5% of Contract value </w:t>
      </w:r>
    </w:p>
    <w:p w14:paraId="7419E52A" w14:textId="664DBE82" w:rsidR="001E20A1" w:rsidRPr="00F13131" w:rsidRDefault="004B3C17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74CAF" w:rsidRPr="00F13131">
        <w:rPr>
          <w:rFonts w:ascii="Times New Roman" w:hAnsi="Times New Roman" w:cs="Times New Roman"/>
          <w:sz w:val="26"/>
          <w:szCs w:val="26"/>
        </w:rPr>
        <w:t xml:space="preserve">Evaluation Method: Total value evaluation </w:t>
      </w:r>
      <w:r w:rsidR="00993155" w:rsidRPr="00F13131">
        <w:rPr>
          <w:rFonts w:ascii="Times New Roman" w:hAnsi="Times New Roman" w:cs="Times New Roman"/>
          <w:sz w:val="26"/>
          <w:szCs w:val="26"/>
        </w:rPr>
        <w:t>/ Item wise evaluation</w:t>
      </w:r>
    </w:p>
    <w:p w14:paraId="054BFF30" w14:textId="4F92785D" w:rsidR="00F77101" w:rsidRPr="00F13131" w:rsidRDefault="004B3C17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77101" w:rsidRPr="00F13131">
        <w:rPr>
          <w:rFonts w:ascii="Times New Roman" w:hAnsi="Times New Roman" w:cs="Times New Roman"/>
          <w:sz w:val="26"/>
          <w:szCs w:val="26"/>
        </w:rPr>
        <w:t xml:space="preserve">MSE preference: Yes 20%. Qty. 100% if un divisible …50% if divisible </w:t>
      </w:r>
    </w:p>
    <w:p w14:paraId="4F89989F" w14:textId="41205A48" w:rsidR="00F77101" w:rsidRPr="00F13131" w:rsidRDefault="004B3C17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77101" w:rsidRPr="00F13131">
        <w:rPr>
          <w:rFonts w:ascii="Times New Roman" w:hAnsi="Times New Roman" w:cs="Times New Roman"/>
          <w:sz w:val="26"/>
          <w:szCs w:val="26"/>
        </w:rPr>
        <w:t>MII preference: Yes 20%. Qty. 100% if un divisible …50% if divisible</w:t>
      </w:r>
    </w:p>
    <w:p w14:paraId="1B6488E1" w14:textId="11345579" w:rsidR="00D86494" w:rsidRDefault="004B3C17" w:rsidP="00FE23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86494" w:rsidRPr="00F13131">
        <w:rPr>
          <w:rFonts w:ascii="Times New Roman" w:hAnsi="Times New Roman" w:cs="Times New Roman"/>
          <w:sz w:val="26"/>
          <w:szCs w:val="26"/>
        </w:rPr>
        <w:t>MII Local Content: for Class-I Local Supplier: 50% &amp; for Class-II Local Supplier: 20 %</w:t>
      </w:r>
    </w:p>
    <w:p w14:paraId="177E5C5F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9FC407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47A40ED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E45B7F0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DE17C2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692397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E672B6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5C6886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3AC920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DFAE65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D8C17D" w14:textId="77777777" w:rsidR="00436ABA" w:rsidRDefault="00436ABA" w:rsidP="00436A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D0F8046" w14:textId="77777777" w:rsidR="00EF48AB" w:rsidRPr="00186597" w:rsidRDefault="00EF48AB" w:rsidP="00186597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5266217" w14:textId="50656867" w:rsidR="001F72FA" w:rsidRPr="005A4193" w:rsidRDefault="00EF48AB" w:rsidP="005A4193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L.D COLLEGE OF ENGINEERING, AHMEDABAD</w:t>
      </w:r>
    </w:p>
    <w:p w14:paraId="781946F9" w14:textId="4B53D7A7" w:rsidR="00186597" w:rsidRDefault="005A4193" w:rsidP="004528E7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8E7">
        <w:rPr>
          <w:rFonts w:ascii="Times New Roman" w:hAnsi="Times New Roman" w:cs="Times New Roman"/>
          <w:b/>
          <w:bCs/>
          <w:sz w:val="28"/>
          <w:szCs w:val="28"/>
        </w:rPr>
        <w:t>Additional Terms &amp; Conditions</w:t>
      </w:r>
    </w:p>
    <w:p w14:paraId="3CBE00D9" w14:textId="5F22ED69" w:rsidR="00E54919" w:rsidRPr="004528E7" w:rsidRDefault="00E54919" w:rsidP="004528E7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(To be copied </w:t>
      </w:r>
      <w:r w:rsidR="00DE228C">
        <w:rPr>
          <w:rFonts w:ascii="Times New Roman" w:hAnsi="Times New Roman" w:cs="Times New Roman"/>
          <w:b/>
          <w:bCs/>
          <w:sz w:val="28"/>
          <w:szCs w:val="28"/>
        </w:rPr>
        <w:t xml:space="preserve">and pasted </w:t>
      </w:r>
      <w:r w:rsidR="00026005">
        <w:rPr>
          <w:rFonts w:ascii="Times New Roman" w:hAnsi="Times New Roman" w:cs="Times New Roman"/>
          <w:b/>
          <w:bCs/>
          <w:sz w:val="28"/>
          <w:szCs w:val="28"/>
        </w:rPr>
        <w:t xml:space="preserve">by buyer </w:t>
      </w:r>
      <w:r w:rsidR="00DE228C">
        <w:rPr>
          <w:rFonts w:ascii="Times New Roman" w:hAnsi="Times New Roman" w:cs="Times New Roman"/>
          <w:b/>
          <w:bCs/>
          <w:sz w:val="28"/>
          <w:szCs w:val="28"/>
        </w:rPr>
        <w:t>in Buyer added Text based ATC section)</w:t>
      </w:r>
    </w:p>
    <w:p w14:paraId="4CE0A954" w14:textId="1D5CD8D0" w:rsidR="005A4193" w:rsidRPr="00F13131" w:rsidRDefault="00416607" w:rsidP="005A4193">
      <w:pPr>
        <w:pStyle w:val="ListParagraph"/>
        <w:numPr>
          <w:ilvl w:val="0"/>
          <w:numId w:val="5"/>
        </w:numPr>
        <w:spacing w:line="276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EMD </w:t>
      </w:r>
      <w:r>
        <w:rPr>
          <w:rFonts w:ascii="Times New Roman" w:hAnsi="Times New Roman" w:cs="Times New Roman"/>
          <w:sz w:val="26"/>
          <w:szCs w:val="26"/>
        </w:rPr>
        <w:t>of</w:t>
      </w:r>
      <w:r w:rsidR="008B0BE2">
        <w:rPr>
          <w:rFonts w:ascii="Times New Roman" w:hAnsi="Times New Roman" w:cs="Times New Roman"/>
          <w:sz w:val="26"/>
          <w:szCs w:val="26"/>
        </w:rPr>
        <w:t xml:space="preserve"> Rs………</w:t>
      </w:r>
      <w:proofErr w:type="gramStart"/>
      <w:r w:rsidR="00FF5752">
        <w:rPr>
          <w:rFonts w:ascii="Times New Roman" w:hAnsi="Times New Roman" w:cs="Times New Roman"/>
          <w:sz w:val="26"/>
          <w:szCs w:val="26"/>
        </w:rPr>
        <w:t>….</w:t>
      </w:r>
      <w:r w:rsidR="008B0BE2">
        <w:rPr>
          <w:rFonts w:ascii="Times New Roman" w:hAnsi="Times New Roman" w:cs="Times New Roman"/>
          <w:sz w:val="26"/>
          <w:szCs w:val="26"/>
        </w:rPr>
        <w:t>/</w:t>
      </w:r>
      <w:proofErr w:type="gramEnd"/>
      <w:r w:rsidR="008B0BE2">
        <w:rPr>
          <w:rFonts w:ascii="Times New Roman" w:hAnsi="Times New Roman" w:cs="Times New Roman"/>
          <w:sz w:val="26"/>
          <w:szCs w:val="26"/>
        </w:rPr>
        <w:t>-</w:t>
      </w:r>
      <w:r w:rsidR="005A4193" w:rsidRPr="00F13131">
        <w:rPr>
          <w:rFonts w:ascii="Times New Roman" w:hAnsi="Times New Roman" w:cs="Times New Roman"/>
          <w:sz w:val="26"/>
          <w:szCs w:val="26"/>
        </w:rPr>
        <w:t>&amp; e-PBG</w:t>
      </w:r>
      <w:r w:rsidR="00FF5752">
        <w:rPr>
          <w:rFonts w:ascii="Times New Roman" w:hAnsi="Times New Roman" w:cs="Times New Roman"/>
          <w:sz w:val="26"/>
          <w:szCs w:val="26"/>
        </w:rPr>
        <w:t xml:space="preserve"> @5% of contract value</w:t>
      </w:r>
      <w:r w:rsidR="005A4193" w:rsidRPr="00F13131">
        <w:rPr>
          <w:rFonts w:ascii="Times New Roman" w:hAnsi="Times New Roman" w:cs="Times New Roman"/>
          <w:sz w:val="26"/>
          <w:szCs w:val="26"/>
        </w:rPr>
        <w:t xml:space="preserve"> will be applicable as per </w:t>
      </w:r>
      <w:r w:rsidR="00FF5752"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5A4193" w:rsidRPr="00F13131">
        <w:rPr>
          <w:rFonts w:ascii="Times New Roman" w:hAnsi="Times New Roman" w:cs="Times New Roman"/>
          <w:sz w:val="26"/>
          <w:szCs w:val="26"/>
        </w:rPr>
        <w:t xml:space="preserve">Gujarat state procurement policy-2024 &amp; to be submitted along with </w:t>
      </w:r>
      <w:r w:rsidR="005A4193">
        <w:rPr>
          <w:rFonts w:ascii="Times New Roman" w:hAnsi="Times New Roman" w:cs="Times New Roman"/>
          <w:sz w:val="26"/>
          <w:szCs w:val="26"/>
        </w:rPr>
        <w:t>forwarding letter</w:t>
      </w:r>
      <w:r w:rsidR="005A4193" w:rsidRPr="00F13131">
        <w:rPr>
          <w:rFonts w:ascii="Times New Roman" w:hAnsi="Times New Roman" w:cs="Times New Roman"/>
          <w:sz w:val="26"/>
          <w:szCs w:val="26"/>
        </w:rPr>
        <w:t xml:space="preserve"> in favour of “PRINCIPAL, L.D COLLEGE OF ENGINEERING”, payable at A</w:t>
      </w:r>
      <w:r w:rsidR="004B5A1D">
        <w:rPr>
          <w:rFonts w:ascii="Times New Roman" w:hAnsi="Times New Roman" w:cs="Times New Roman"/>
          <w:sz w:val="26"/>
          <w:szCs w:val="26"/>
        </w:rPr>
        <w:t>hmedabad</w:t>
      </w:r>
      <w:r w:rsidR="005A4193" w:rsidRPr="00F13131">
        <w:rPr>
          <w:rFonts w:ascii="Times New Roman" w:hAnsi="Times New Roman" w:cs="Times New Roman"/>
          <w:sz w:val="26"/>
          <w:szCs w:val="26"/>
        </w:rPr>
        <w:t>, Advisory Bank: All Nationalized Banks.</w:t>
      </w:r>
    </w:p>
    <w:p w14:paraId="61CCEB9B" w14:textId="77777777" w:rsidR="005A4193" w:rsidRPr="00F13131" w:rsidRDefault="005A4193" w:rsidP="005A4193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6"/>
          <w:szCs w:val="6"/>
        </w:rPr>
      </w:pPr>
    </w:p>
    <w:p w14:paraId="0D778F53" w14:textId="3E2225B6" w:rsidR="005A4193" w:rsidRDefault="005A4193" w:rsidP="005A4193">
      <w:pPr>
        <w:pStyle w:val="ListParagraph"/>
        <w:numPr>
          <w:ilvl w:val="0"/>
          <w:numId w:val="5"/>
        </w:numPr>
        <w:spacing w:line="276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>Turn Over: The minimum average annual turnover or actual production of the bidder during the last three years ending 31</w:t>
      </w:r>
      <w:r w:rsidRPr="00F13131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Pr="00F13131">
        <w:rPr>
          <w:rFonts w:ascii="Times New Roman" w:hAnsi="Times New Roman" w:cs="Times New Roman"/>
          <w:sz w:val="26"/>
          <w:szCs w:val="26"/>
        </w:rPr>
        <w:t xml:space="preserve"> March of the previous financial year should be </w:t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F13131">
        <w:rPr>
          <w:rFonts w:ascii="Times New Roman" w:hAnsi="Times New Roman" w:cs="Times New Roman"/>
          <w:b/>
          <w:bCs/>
          <w:sz w:val="26"/>
          <w:szCs w:val="26"/>
        </w:rPr>
        <w:t>at least twice</w:t>
      </w:r>
      <w:r w:rsidRPr="00F13131">
        <w:rPr>
          <w:rFonts w:ascii="Times New Roman" w:hAnsi="Times New Roman" w:cs="Times New Roman"/>
          <w:sz w:val="26"/>
          <w:szCs w:val="26"/>
        </w:rPr>
        <w:t xml:space="preserve"> the bid value. Documentary evidence in the form of Certified audited balance Sheets of relevant period or certificate from the Chartered Accountant/Cost accountant indicating the financial turnover or actual production details for the relevant period shall be uploaded with the bid. In case the date of constitution/incorporation of the bidder is less than 3 years old, the average financial turnover or actual production in respect of the completed financial years after the date of constitution shall be taken into account for </w:t>
      </w:r>
      <w:r w:rsidR="00A338FB" w:rsidRPr="00F13131">
        <w:rPr>
          <w:rFonts w:ascii="Times New Roman" w:hAnsi="Times New Roman" w:cs="Times New Roman"/>
          <w:sz w:val="26"/>
          <w:szCs w:val="26"/>
        </w:rPr>
        <w:t>th</w:t>
      </w:r>
      <w:r w:rsidR="00A338FB">
        <w:rPr>
          <w:rFonts w:ascii="Times New Roman" w:hAnsi="Times New Roman" w:cs="Times New Roman"/>
          <w:sz w:val="26"/>
          <w:szCs w:val="26"/>
        </w:rPr>
        <w:t>is</w:t>
      </w:r>
      <w:r w:rsidR="00A338FB" w:rsidRPr="00F13131">
        <w:rPr>
          <w:rFonts w:ascii="Times New Roman" w:hAnsi="Times New Roman" w:cs="Times New Roman"/>
          <w:sz w:val="26"/>
          <w:szCs w:val="26"/>
        </w:rPr>
        <w:t xml:space="preserve"> criteria</w:t>
      </w:r>
      <w:r w:rsidRPr="00F13131">
        <w:rPr>
          <w:rFonts w:ascii="Times New Roman" w:hAnsi="Times New Roman" w:cs="Times New Roman"/>
          <w:sz w:val="26"/>
          <w:szCs w:val="26"/>
        </w:rPr>
        <w:t xml:space="preserve">. This will be also applicable for procurement through GeM. </w:t>
      </w:r>
    </w:p>
    <w:p w14:paraId="3EC219DA" w14:textId="77777777" w:rsidR="005A4193" w:rsidRPr="00F13131" w:rsidRDefault="005A4193" w:rsidP="005A4193">
      <w:pPr>
        <w:pStyle w:val="ListParagraph"/>
        <w:rPr>
          <w:rFonts w:ascii="Times New Roman" w:hAnsi="Times New Roman" w:cs="Times New Roman"/>
          <w:sz w:val="6"/>
          <w:szCs w:val="6"/>
        </w:rPr>
      </w:pPr>
    </w:p>
    <w:p w14:paraId="37668A9A" w14:textId="77777777" w:rsidR="005A4193" w:rsidRPr="00F13131" w:rsidRDefault="005A4193" w:rsidP="005A4193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6"/>
          <w:szCs w:val="6"/>
        </w:rPr>
      </w:pPr>
    </w:p>
    <w:p w14:paraId="73DFF794" w14:textId="77777777" w:rsidR="005A4193" w:rsidRDefault="005A4193" w:rsidP="005A4193">
      <w:pPr>
        <w:pStyle w:val="ListParagraph"/>
        <w:numPr>
          <w:ilvl w:val="0"/>
          <w:numId w:val="5"/>
        </w:numPr>
        <w:spacing w:line="276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>All procurement is subject to Gujarat state procurement policy-2024 of Industry &amp; Mines Dept., Govt. of Gujarat Resolution No. SPO-102021-188460-CH, dt. 14/03/2024</w:t>
      </w:r>
    </w:p>
    <w:p w14:paraId="7229ED76" w14:textId="77777777" w:rsidR="005A4193" w:rsidRPr="00F13131" w:rsidRDefault="005A4193" w:rsidP="005A4193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6"/>
          <w:szCs w:val="6"/>
        </w:rPr>
      </w:pPr>
    </w:p>
    <w:p w14:paraId="323596A3" w14:textId="588F6539" w:rsidR="005A4193" w:rsidRDefault="005A4193" w:rsidP="00A338FB">
      <w:pPr>
        <w:pStyle w:val="ListParagraph"/>
        <w:numPr>
          <w:ilvl w:val="0"/>
          <w:numId w:val="5"/>
        </w:numPr>
        <w:spacing w:line="276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13131">
        <w:rPr>
          <w:rFonts w:ascii="Times New Roman" w:hAnsi="Times New Roman" w:cs="Times New Roman"/>
          <w:sz w:val="26"/>
          <w:szCs w:val="26"/>
        </w:rPr>
        <w:t xml:space="preserve">Buyer has reserved rights to award or cancel </w:t>
      </w: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F13131">
        <w:rPr>
          <w:rFonts w:ascii="Times New Roman" w:hAnsi="Times New Roman" w:cs="Times New Roman"/>
          <w:sz w:val="26"/>
          <w:szCs w:val="26"/>
        </w:rPr>
        <w:t>bid at any stage.</w:t>
      </w:r>
    </w:p>
    <w:p w14:paraId="1368015E" w14:textId="77777777" w:rsidR="001F0CE1" w:rsidRPr="00B10BCC" w:rsidRDefault="001F0CE1" w:rsidP="001F0CE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509BD644" w14:textId="77777777" w:rsidR="00B10BCC" w:rsidRDefault="00B10BCC" w:rsidP="00B10BC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65DADA" w14:textId="487C588A" w:rsidR="00E653E3" w:rsidRDefault="00B10BCC" w:rsidP="00B10BC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421154D3" w14:textId="77777777" w:rsidR="0052666A" w:rsidRDefault="0052666A" w:rsidP="00B10BC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278D6C9" w14:textId="77777777" w:rsidR="00E653E3" w:rsidRDefault="00E653E3" w:rsidP="00B10BC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1E7496" w14:textId="20D339ED" w:rsidR="00E653E3" w:rsidRDefault="00E653E3" w:rsidP="00B10BC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1014C25" w14:textId="77777777" w:rsidR="0004114D" w:rsidRPr="00B10BCC" w:rsidRDefault="0004114D" w:rsidP="00B10BCC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4114D" w:rsidRPr="00B10BCC" w:rsidSect="004B3C17">
      <w:pgSz w:w="11906" w:h="16838"/>
      <w:pgMar w:top="568" w:right="849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45EF0"/>
    <w:multiLevelType w:val="hybridMultilevel"/>
    <w:tmpl w:val="396EB82E"/>
    <w:lvl w:ilvl="0" w:tplc="FFFFFFFF">
      <w:start w:val="1"/>
      <w:numFmt w:val="lowerRoman"/>
      <w:lvlText w:val="%1."/>
      <w:lvlJc w:val="righ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42DF3420"/>
    <w:multiLevelType w:val="hybridMultilevel"/>
    <w:tmpl w:val="F2ECFF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66190"/>
    <w:multiLevelType w:val="hybridMultilevel"/>
    <w:tmpl w:val="396EB82E"/>
    <w:lvl w:ilvl="0" w:tplc="4009001B">
      <w:start w:val="1"/>
      <w:numFmt w:val="lowerRoman"/>
      <w:lvlText w:val="%1."/>
      <w:lvlJc w:val="righ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FA524B3"/>
    <w:multiLevelType w:val="hybridMultilevel"/>
    <w:tmpl w:val="2EACD7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014ED9"/>
    <w:multiLevelType w:val="hybridMultilevel"/>
    <w:tmpl w:val="61EC20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942392">
    <w:abstractNumId w:val="3"/>
  </w:num>
  <w:num w:numId="2" w16cid:durableId="1729767474">
    <w:abstractNumId w:val="1"/>
  </w:num>
  <w:num w:numId="3" w16cid:durableId="54359937">
    <w:abstractNumId w:val="4"/>
  </w:num>
  <w:num w:numId="4" w16cid:durableId="1686783669">
    <w:abstractNumId w:val="2"/>
  </w:num>
  <w:num w:numId="5" w16cid:durableId="181163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3C"/>
    <w:rsid w:val="00016421"/>
    <w:rsid w:val="00026005"/>
    <w:rsid w:val="0004114D"/>
    <w:rsid w:val="000536D8"/>
    <w:rsid w:val="000A2CB9"/>
    <w:rsid w:val="000C02E0"/>
    <w:rsid w:val="000D398C"/>
    <w:rsid w:val="000D766C"/>
    <w:rsid w:val="001111DD"/>
    <w:rsid w:val="00131E89"/>
    <w:rsid w:val="00162673"/>
    <w:rsid w:val="00174CAF"/>
    <w:rsid w:val="00186597"/>
    <w:rsid w:val="001E20A1"/>
    <w:rsid w:val="001F0CE1"/>
    <w:rsid w:val="001F72FA"/>
    <w:rsid w:val="00277561"/>
    <w:rsid w:val="0037199A"/>
    <w:rsid w:val="003A4821"/>
    <w:rsid w:val="003F4AFA"/>
    <w:rsid w:val="004140F1"/>
    <w:rsid w:val="00416607"/>
    <w:rsid w:val="00436ABA"/>
    <w:rsid w:val="004528E7"/>
    <w:rsid w:val="0047193C"/>
    <w:rsid w:val="00471BB3"/>
    <w:rsid w:val="004B3C17"/>
    <w:rsid w:val="004B5A1D"/>
    <w:rsid w:val="004D4602"/>
    <w:rsid w:val="0052666A"/>
    <w:rsid w:val="005304E8"/>
    <w:rsid w:val="00572500"/>
    <w:rsid w:val="005940E4"/>
    <w:rsid w:val="005A4193"/>
    <w:rsid w:val="0061384E"/>
    <w:rsid w:val="006362CF"/>
    <w:rsid w:val="006431A9"/>
    <w:rsid w:val="0068135F"/>
    <w:rsid w:val="006A7FF7"/>
    <w:rsid w:val="00753266"/>
    <w:rsid w:val="007C4A00"/>
    <w:rsid w:val="007E1F8B"/>
    <w:rsid w:val="007E6969"/>
    <w:rsid w:val="00812473"/>
    <w:rsid w:val="008900DA"/>
    <w:rsid w:val="008B0BE2"/>
    <w:rsid w:val="008B2796"/>
    <w:rsid w:val="008E50CE"/>
    <w:rsid w:val="00920A15"/>
    <w:rsid w:val="00960BB5"/>
    <w:rsid w:val="00993155"/>
    <w:rsid w:val="009D1D7C"/>
    <w:rsid w:val="009E5A13"/>
    <w:rsid w:val="00A2203A"/>
    <w:rsid w:val="00A338FB"/>
    <w:rsid w:val="00A610FB"/>
    <w:rsid w:val="00A85917"/>
    <w:rsid w:val="00AB0964"/>
    <w:rsid w:val="00AE6C3A"/>
    <w:rsid w:val="00B10BCC"/>
    <w:rsid w:val="00B95145"/>
    <w:rsid w:val="00BD205C"/>
    <w:rsid w:val="00C54BBD"/>
    <w:rsid w:val="00C77DCC"/>
    <w:rsid w:val="00CA4C91"/>
    <w:rsid w:val="00D86494"/>
    <w:rsid w:val="00DC7C92"/>
    <w:rsid w:val="00DE228C"/>
    <w:rsid w:val="00E049E0"/>
    <w:rsid w:val="00E54919"/>
    <w:rsid w:val="00E653E3"/>
    <w:rsid w:val="00EA24A2"/>
    <w:rsid w:val="00EA3C44"/>
    <w:rsid w:val="00EF48AB"/>
    <w:rsid w:val="00F13131"/>
    <w:rsid w:val="00F4366F"/>
    <w:rsid w:val="00F77101"/>
    <w:rsid w:val="00FC013C"/>
    <w:rsid w:val="00FE0152"/>
    <w:rsid w:val="00FE23E4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40B7"/>
  <w15:chartTrackingRefBased/>
  <w15:docId w15:val="{6DF3FB34-FD87-4788-982F-59760647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0C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7D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0f91a-44fd-4ce6-8b1d-14f76167def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E057800D14C42B977A98F87FCEE9F" ma:contentTypeVersion="11" ma:contentTypeDescription="Create a new document." ma:contentTypeScope="" ma:versionID="ff00f2608045813a94652d91615b8287">
  <xsd:schema xmlns:xsd="http://www.w3.org/2001/XMLSchema" xmlns:xs="http://www.w3.org/2001/XMLSchema" xmlns:p="http://schemas.microsoft.com/office/2006/metadata/properties" xmlns:ns3="4e60f91a-44fd-4ce6-8b1d-14f76167defc" targetNamespace="http://schemas.microsoft.com/office/2006/metadata/properties" ma:root="true" ma:fieldsID="7235065209dc3c4b30d613aff0420f75" ns3:_="">
    <xsd:import namespace="4e60f91a-44fd-4ce6-8b1d-14f76167de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0f91a-44fd-4ce6-8b1d-14f76167de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FB2B2F-29C4-4B4B-847E-FF62C66AF32E}">
  <ds:schemaRefs>
    <ds:schemaRef ds:uri="http://schemas.microsoft.com/office/2006/metadata/properties"/>
    <ds:schemaRef ds:uri="http://schemas.microsoft.com/office/infopath/2007/PartnerControls"/>
    <ds:schemaRef ds:uri="4e60f91a-44fd-4ce6-8b1d-14f76167defc"/>
  </ds:schemaRefs>
</ds:datastoreItem>
</file>

<file path=customXml/itemProps2.xml><?xml version="1.0" encoding="utf-8"?>
<ds:datastoreItem xmlns:ds="http://schemas.openxmlformats.org/officeDocument/2006/customXml" ds:itemID="{3B2987AD-D7B2-47E0-A276-67B23D3DF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0f91a-44fd-4ce6-8b1d-14f76167de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0CE2E6-E5FF-45FD-A409-B4A8984AED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DASLANIYA</dc:creator>
  <cp:keywords/>
  <dc:description/>
  <cp:lastModifiedBy>VIJAY DASLANIYA</cp:lastModifiedBy>
  <cp:revision>48</cp:revision>
  <cp:lastPrinted>2025-05-19T12:20:00Z</cp:lastPrinted>
  <dcterms:created xsi:type="dcterms:W3CDTF">2025-05-19T12:27:00Z</dcterms:created>
  <dcterms:modified xsi:type="dcterms:W3CDTF">2026-04-07T11:47:00Z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0x0101008F5E057800D14C42B977A98F87FCEE9F</vt:lpwstr>
  </property>
</Properties>
</file>