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6014D" w14:textId="47A468AF" w:rsidR="003D2E6F" w:rsidRDefault="000100A1" w:rsidP="000100A1">
      <w:pPr>
        <w:jc w:val="center"/>
        <w:rPr>
          <w:b/>
          <w:bCs/>
        </w:rPr>
      </w:pPr>
      <w:r w:rsidRPr="000100A1">
        <w:rPr>
          <w:b/>
          <w:bCs/>
        </w:rPr>
        <w:t xml:space="preserve">Supplemental </w:t>
      </w:r>
      <w:r>
        <w:rPr>
          <w:b/>
          <w:bCs/>
        </w:rPr>
        <w:t>Information</w:t>
      </w:r>
    </w:p>
    <w:p w14:paraId="0950E7B5" w14:textId="77777777" w:rsidR="000100A1" w:rsidRDefault="000100A1" w:rsidP="000100A1">
      <w:pPr>
        <w:jc w:val="center"/>
        <w:rPr>
          <w:b/>
          <w:bCs/>
        </w:rPr>
      </w:pPr>
    </w:p>
    <w:p w14:paraId="3307844B" w14:textId="77777777" w:rsidR="000100A1" w:rsidRPr="000100A1" w:rsidRDefault="000100A1" w:rsidP="000100A1">
      <w:pPr>
        <w:jc w:val="center"/>
      </w:pPr>
      <w:r w:rsidRPr="000100A1">
        <w:rPr>
          <w:b/>
          <w:bCs/>
        </w:rPr>
        <w:t>Measures</w:t>
      </w:r>
    </w:p>
    <w:p w14:paraId="1BDDA779" w14:textId="77777777" w:rsidR="000100A1" w:rsidRPr="000100A1" w:rsidRDefault="000100A1" w:rsidP="000100A1">
      <w:pPr>
        <w:numPr>
          <w:ilvl w:val="0"/>
          <w:numId w:val="2"/>
        </w:numPr>
      </w:pPr>
      <w:r w:rsidRPr="000100A1">
        <w:rPr>
          <w:b/>
          <w:bCs/>
        </w:rPr>
        <w:t>PHQ-9:</w:t>
      </w:r>
      <w:r w:rsidRPr="000100A1">
        <w:t xml:space="preserve">  9 items, 0 (never) – 3 (most times). Higher scores—higher depressive symptoms.</w:t>
      </w:r>
    </w:p>
    <w:p w14:paraId="216E9557" w14:textId="77777777" w:rsidR="000100A1" w:rsidRPr="000100A1" w:rsidRDefault="000100A1" w:rsidP="000100A1">
      <w:pPr>
        <w:numPr>
          <w:ilvl w:val="0"/>
          <w:numId w:val="2"/>
        </w:numPr>
      </w:pPr>
      <w:r w:rsidRPr="000100A1">
        <w:rPr>
          <w:b/>
          <w:bCs/>
        </w:rPr>
        <w:t>GAD-7:</w:t>
      </w:r>
      <w:r w:rsidRPr="000100A1">
        <w:t xml:space="preserve"> 7 items, 0 (never) – 3 (most days). Higher scores—higher anxiety symptoms.</w:t>
      </w:r>
    </w:p>
    <w:p w14:paraId="2A63EFEA" w14:textId="77777777" w:rsidR="000100A1" w:rsidRPr="000100A1" w:rsidRDefault="000100A1" w:rsidP="000100A1">
      <w:pPr>
        <w:numPr>
          <w:ilvl w:val="0"/>
          <w:numId w:val="2"/>
        </w:numPr>
      </w:pPr>
      <w:r w:rsidRPr="000100A1">
        <w:rPr>
          <w:b/>
          <w:bCs/>
        </w:rPr>
        <w:t>BRIEF-P:</w:t>
      </w:r>
      <w:r w:rsidRPr="000100A1">
        <w:t xml:space="preserve">  63 items, 1 (never) – 3 (often). Higher scores—lower EF. Last 11 items not administered due to software issues. </w:t>
      </w:r>
    </w:p>
    <w:p w14:paraId="429FEB11" w14:textId="77777777" w:rsidR="000100A1" w:rsidRDefault="000100A1" w:rsidP="000100A1">
      <w:pPr>
        <w:rPr>
          <w:b/>
          <w:bCs/>
        </w:rPr>
      </w:pPr>
    </w:p>
    <w:p w14:paraId="49B1F968" w14:textId="7FD5ADF7" w:rsidR="000100A1" w:rsidRPr="000100A1" w:rsidRDefault="000100A1" w:rsidP="000100A1">
      <w:pPr>
        <w:jc w:val="center"/>
        <w:rPr>
          <w:b/>
          <w:bCs/>
        </w:rPr>
      </w:pPr>
      <w:r w:rsidRPr="000100A1">
        <w:rPr>
          <w:b/>
          <w:bCs/>
        </w:rPr>
        <w:t>Results</w:t>
      </w:r>
    </w:p>
    <w:p w14:paraId="37E8BDE3" w14:textId="51AD85C2" w:rsidR="000100A1" w:rsidRPr="000100A1" w:rsidRDefault="000100A1" w:rsidP="000100A1">
      <w:pPr>
        <w:rPr>
          <w:b/>
          <w:bCs/>
          <w:i/>
          <w:iCs/>
        </w:rPr>
      </w:pPr>
      <w:r w:rsidRPr="000100A1">
        <w:rPr>
          <w:b/>
          <w:bCs/>
          <w:i/>
          <w:iCs/>
        </w:rPr>
        <w:t>Figure 1.</w:t>
      </w:r>
    </w:p>
    <w:p w14:paraId="535EB1D8" w14:textId="47B6CA3D" w:rsidR="000100A1" w:rsidRDefault="000100A1" w:rsidP="000100A1">
      <w:r w:rsidRPr="000100A1">
        <w:t>Stability of centrality indices</w:t>
      </w:r>
      <w:r>
        <w:t xml:space="preserve">. </w:t>
      </w:r>
      <w:r w:rsidRPr="000100A1">
        <w:t>Closeness = .673</w:t>
      </w:r>
      <w:r>
        <w:t xml:space="preserve">; </w:t>
      </w:r>
      <w:r w:rsidRPr="000100A1">
        <w:t>Strength = .517</w:t>
      </w:r>
    </w:p>
    <w:p w14:paraId="0F2C208B" w14:textId="5C57EC8A" w:rsidR="000100A1" w:rsidRDefault="000100A1" w:rsidP="000100A1">
      <w:pPr>
        <w:jc w:val="center"/>
      </w:pPr>
      <w:r w:rsidRPr="000100A1">
        <w:drawing>
          <wp:inline distT="0" distB="0" distL="0" distR="0" wp14:anchorId="341A51AF" wp14:editId="70BC8176">
            <wp:extent cx="4960920" cy="3061596"/>
            <wp:effectExtent l="0" t="0" r="5080" b="0"/>
            <wp:docPr id="124" name="Picture 123" descr="Chart, line chart&#10;&#10;Description automatically generated">
              <a:extLst xmlns:a="http://schemas.openxmlformats.org/drawingml/2006/main">
                <a:ext uri="{FF2B5EF4-FFF2-40B4-BE49-F238E27FC236}">
                  <a16:creationId xmlns:a16="http://schemas.microsoft.com/office/drawing/2014/main" id="{9158EAA9-8118-D1FE-1B03-D5A5207EED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3" descr="Chart, line chart&#10;&#10;Description automatically generated">
                      <a:extLst>
                        <a:ext uri="{FF2B5EF4-FFF2-40B4-BE49-F238E27FC236}">
                          <a16:creationId xmlns:a16="http://schemas.microsoft.com/office/drawing/2014/main" id="{9158EAA9-8118-D1FE-1B03-D5A5207EEDE4}"/>
                        </a:ext>
                      </a:extLst>
                    </pic:cNvPr>
                    <pic:cNvPicPr>
                      <a:picLocks noChangeAspect="1"/>
                    </pic:cNvPicPr>
                  </pic:nvPicPr>
                  <pic:blipFill>
                    <a:blip r:embed="rId5"/>
                    <a:stretch>
                      <a:fillRect/>
                    </a:stretch>
                  </pic:blipFill>
                  <pic:spPr>
                    <a:xfrm>
                      <a:off x="0" y="0"/>
                      <a:ext cx="4960920" cy="3061596"/>
                    </a:xfrm>
                    <a:prstGeom prst="rect">
                      <a:avLst/>
                    </a:prstGeom>
                  </pic:spPr>
                </pic:pic>
              </a:graphicData>
            </a:graphic>
          </wp:inline>
        </w:drawing>
      </w:r>
    </w:p>
    <w:p w14:paraId="357ADC94" w14:textId="2B7AFA57" w:rsidR="000100A1" w:rsidRDefault="000100A1" w:rsidP="000100A1"/>
    <w:p w14:paraId="70A94343" w14:textId="77777777" w:rsidR="000100A1" w:rsidRDefault="000100A1" w:rsidP="000100A1">
      <w:pPr>
        <w:rPr>
          <w:b/>
          <w:bCs/>
          <w:i/>
          <w:iCs/>
        </w:rPr>
      </w:pPr>
    </w:p>
    <w:p w14:paraId="44FA3305" w14:textId="77777777" w:rsidR="000100A1" w:rsidRDefault="000100A1" w:rsidP="000100A1">
      <w:pPr>
        <w:rPr>
          <w:b/>
          <w:bCs/>
          <w:i/>
          <w:iCs/>
        </w:rPr>
      </w:pPr>
    </w:p>
    <w:p w14:paraId="627AEC77" w14:textId="77777777" w:rsidR="000100A1" w:rsidRDefault="000100A1" w:rsidP="000100A1">
      <w:pPr>
        <w:rPr>
          <w:b/>
          <w:bCs/>
          <w:i/>
          <w:iCs/>
        </w:rPr>
      </w:pPr>
    </w:p>
    <w:p w14:paraId="2EC54B79" w14:textId="77777777" w:rsidR="000100A1" w:rsidRDefault="000100A1" w:rsidP="000100A1">
      <w:pPr>
        <w:rPr>
          <w:b/>
          <w:bCs/>
          <w:i/>
          <w:iCs/>
        </w:rPr>
      </w:pPr>
    </w:p>
    <w:p w14:paraId="632C6A58" w14:textId="77777777" w:rsidR="000100A1" w:rsidRDefault="000100A1" w:rsidP="000100A1">
      <w:pPr>
        <w:rPr>
          <w:b/>
          <w:bCs/>
          <w:i/>
          <w:iCs/>
        </w:rPr>
      </w:pPr>
    </w:p>
    <w:p w14:paraId="0F7CF159" w14:textId="77777777" w:rsidR="000100A1" w:rsidRDefault="000100A1" w:rsidP="000100A1">
      <w:pPr>
        <w:rPr>
          <w:b/>
          <w:bCs/>
          <w:i/>
          <w:iCs/>
        </w:rPr>
      </w:pPr>
    </w:p>
    <w:p w14:paraId="084DA5BE" w14:textId="77777777" w:rsidR="000100A1" w:rsidRDefault="000100A1" w:rsidP="000100A1">
      <w:pPr>
        <w:rPr>
          <w:b/>
          <w:bCs/>
          <w:i/>
          <w:iCs/>
        </w:rPr>
      </w:pPr>
    </w:p>
    <w:p w14:paraId="0ACE8D5F" w14:textId="77777777" w:rsidR="000100A1" w:rsidRDefault="000100A1" w:rsidP="000100A1">
      <w:pPr>
        <w:rPr>
          <w:b/>
          <w:bCs/>
          <w:i/>
          <w:iCs/>
        </w:rPr>
      </w:pPr>
    </w:p>
    <w:p w14:paraId="201D2AB2" w14:textId="77777777" w:rsidR="000100A1" w:rsidRDefault="000100A1" w:rsidP="000100A1">
      <w:pPr>
        <w:rPr>
          <w:b/>
          <w:bCs/>
          <w:i/>
          <w:iCs/>
        </w:rPr>
      </w:pPr>
    </w:p>
    <w:p w14:paraId="6AAF7563" w14:textId="77777777" w:rsidR="000100A1" w:rsidRDefault="000100A1" w:rsidP="000100A1">
      <w:pPr>
        <w:rPr>
          <w:b/>
          <w:bCs/>
          <w:i/>
          <w:iCs/>
        </w:rPr>
      </w:pPr>
    </w:p>
    <w:p w14:paraId="2C435360" w14:textId="77777777" w:rsidR="000100A1" w:rsidRDefault="000100A1" w:rsidP="000100A1">
      <w:pPr>
        <w:rPr>
          <w:b/>
          <w:bCs/>
          <w:i/>
          <w:iCs/>
        </w:rPr>
      </w:pPr>
    </w:p>
    <w:p w14:paraId="5E357663" w14:textId="77777777" w:rsidR="000100A1" w:rsidRDefault="000100A1" w:rsidP="000100A1">
      <w:pPr>
        <w:rPr>
          <w:b/>
          <w:bCs/>
          <w:i/>
          <w:iCs/>
        </w:rPr>
      </w:pPr>
    </w:p>
    <w:p w14:paraId="0DB8A211" w14:textId="77777777" w:rsidR="000100A1" w:rsidRDefault="000100A1" w:rsidP="000100A1">
      <w:pPr>
        <w:rPr>
          <w:b/>
          <w:bCs/>
          <w:i/>
          <w:iCs/>
        </w:rPr>
      </w:pPr>
    </w:p>
    <w:p w14:paraId="27E57E78" w14:textId="77777777" w:rsidR="000100A1" w:rsidRDefault="000100A1" w:rsidP="000100A1">
      <w:pPr>
        <w:rPr>
          <w:b/>
          <w:bCs/>
          <w:i/>
          <w:iCs/>
        </w:rPr>
      </w:pPr>
    </w:p>
    <w:p w14:paraId="27E2B6F2" w14:textId="7F2E2244" w:rsidR="000100A1" w:rsidRPr="000100A1" w:rsidRDefault="000100A1" w:rsidP="000100A1">
      <w:pPr>
        <w:rPr>
          <w:b/>
          <w:bCs/>
          <w:i/>
          <w:iCs/>
        </w:rPr>
      </w:pPr>
      <w:r w:rsidRPr="000100A1">
        <w:rPr>
          <w:b/>
          <w:bCs/>
          <w:i/>
          <w:iCs/>
        </w:rPr>
        <w:lastRenderedPageBreak/>
        <w:t>Figure 2.</w:t>
      </w:r>
    </w:p>
    <w:p w14:paraId="74DF85DD" w14:textId="54A37B93" w:rsidR="000100A1" w:rsidRPr="000100A1" w:rsidRDefault="000100A1" w:rsidP="000100A1">
      <w:r w:rsidRPr="000100A1">
        <w:t>Bootstrapped network</w:t>
      </w:r>
      <w:r>
        <w:t>.</w:t>
      </w:r>
      <w:r w:rsidRPr="000100A1">
        <w:t xml:space="preserve"> Darker edges represent the edge has a greater probability of being present in network. PHQ-9 symptoms are associated with EMI &amp; flexibility, GAD symptoms have no direct associations with child EF.</w:t>
      </w:r>
    </w:p>
    <w:p w14:paraId="2667BD8D" w14:textId="77777777" w:rsidR="000100A1" w:rsidRDefault="000100A1" w:rsidP="000100A1"/>
    <w:p w14:paraId="3827491E" w14:textId="45FDC456" w:rsidR="000100A1" w:rsidRDefault="000100A1" w:rsidP="000100A1">
      <w:pPr>
        <w:jc w:val="center"/>
      </w:pPr>
      <w:r w:rsidRPr="000100A1">
        <w:drawing>
          <wp:inline distT="0" distB="0" distL="0" distR="0" wp14:anchorId="3361F49B" wp14:editId="753583AC">
            <wp:extent cx="3624044" cy="2919304"/>
            <wp:effectExtent l="0" t="0" r="0" b="1905"/>
            <wp:docPr id="130" name="Picture 129" descr="Diagram&#10;&#10;Description automatically generated">
              <a:extLst xmlns:a="http://schemas.openxmlformats.org/drawingml/2006/main">
                <a:ext uri="{FF2B5EF4-FFF2-40B4-BE49-F238E27FC236}">
                  <a16:creationId xmlns:a16="http://schemas.microsoft.com/office/drawing/2014/main" id="{369FCBAE-3C58-50EF-C0CB-C83B5DDD67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129" descr="Diagram&#10;&#10;Description automatically generated">
                      <a:extLst>
                        <a:ext uri="{FF2B5EF4-FFF2-40B4-BE49-F238E27FC236}">
                          <a16:creationId xmlns:a16="http://schemas.microsoft.com/office/drawing/2014/main" id="{369FCBAE-3C58-50EF-C0CB-C83B5DDD6726}"/>
                        </a:ext>
                      </a:extLst>
                    </pic:cNvPr>
                    <pic:cNvPicPr>
                      <a:picLocks noChangeAspect="1"/>
                    </pic:cNvPicPr>
                  </pic:nvPicPr>
                  <pic:blipFill rotWithShape="1">
                    <a:blip r:embed="rId6"/>
                    <a:srcRect l="4601" t="2570" r="3130" b="2769"/>
                    <a:stretch/>
                  </pic:blipFill>
                  <pic:spPr>
                    <a:xfrm>
                      <a:off x="0" y="0"/>
                      <a:ext cx="3627669" cy="2922224"/>
                    </a:xfrm>
                    <a:prstGeom prst="rect">
                      <a:avLst/>
                    </a:prstGeom>
                  </pic:spPr>
                </pic:pic>
              </a:graphicData>
            </a:graphic>
          </wp:inline>
        </w:drawing>
      </w:r>
    </w:p>
    <w:p w14:paraId="3C80D207" w14:textId="3090DFFD" w:rsidR="000100A1" w:rsidRDefault="000100A1" w:rsidP="000100A1"/>
    <w:p w14:paraId="4A0E1B0D" w14:textId="50134820" w:rsidR="000100A1" w:rsidRPr="000100A1" w:rsidRDefault="000100A1" w:rsidP="000100A1">
      <w:pPr>
        <w:rPr>
          <w:b/>
          <w:bCs/>
          <w:i/>
          <w:iCs/>
        </w:rPr>
      </w:pPr>
      <w:r w:rsidRPr="000100A1">
        <w:rPr>
          <w:b/>
          <w:bCs/>
          <w:i/>
          <w:iCs/>
        </w:rPr>
        <w:t>Figure 3.</w:t>
      </w:r>
    </w:p>
    <w:p w14:paraId="209D2180" w14:textId="2A318D7F" w:rsidR="000100A1" w:rsidRDefault="000100A1" w:rsidP="000100A1">
      <w:r w:rsidRPr="000100A1">
        <w:t>Bootstrapped differences between node strengths. Black boxes represent significant differences. White boxes in the middle show the value of raw node strength. Not many GAD symptoms were significantly different from other nodes. PHQ sleep and appetite were significantly different from GAD symptoms.</w:t>
      </w:r>
    </w:p>
    <w:p w14:paraId="6CF20678" w14:textId="57CAE3E6" w:rsidR="000100A1" w:rsidRDefault="000100A1" w:rsidP="000100A1"/>
    <w:p w14:paraId="3EBC2488" w14:textId="60273CE4" w:rsidR="000100A1" w:rsidRDefault="000100A1" w:rsidP="000100A1"/>
    <w:p w14:paraId="36CD25DD" w14:textId="1D259E12" w:rsidR="000100A1" w:rsidRPr="000100A1" w:rsidRDefault="000100A1" w:rsidP="000100A1">
      <w:pPr>
        <w:jc w:val="center"/>
      </w:pPr>
      <w:r w:rsidRPr="000100A1">
        <w:drawing>
          <wp:inline distT="0" distB="0" distL="0" distR="0" wp14:anchorId="5CA4B8E9" wp14:editId="1D093141">
            <wp:extent cx="3540154" cy="2489878"/>
            <wp:effectExtent l="0" t="0" r="3175" b="0"/>
            <wp:docPr id="4" name="Picture 3" descr="A black and white checkered surface&#10;&#10;Description automatically generated with low confidence">
              <a:extLst xmlns:a="http://schemas.openxmlformats.org/drawingml/2006/main">
                <a:ext uri="{FF2B5EF4-FFF2-40B4-BE49-F238E27FC236}">
                  <a16:creationId xmlns:a16="http://schemas.microsoft.com/office/drawing/2014/main" id="{9761A402-64A3-8B67-EDD2-79063C98B5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black and white checkered surface&#10;&#10;Description automatically generated with low confidence">
                      <a:extLst>
                        <a:ext uri="{FF2B5EF4-FFF2-40B4-BE49-F238E27FC236}">
                          <a16:creationId xmlns:a16="http://schemas.microsoft.com/office/drawing/2014/main" id="{9761A402-64A3-8B67-EDD2-79063C98B55F}"/>
                        </a:ext>
                      </a:extLst>
                    </pic:cNvPr>
                    <pic:cNvPicPr>
                      <a:picLocks noChangeAspect="1"/>
                    </pic:cNvPicPr>
                  </pic:nvPicPr>
                  <pic:blipFill>
                    <a:blip r:embed="rId7"/>
                    <a:stretch>
                      <a:fillRect/>
                    </a:stretch>
                  </pic:blipFill>
                  <pic:spPr>
                    <a:xfrm>
                      <a:off x="0" y="0"/>
                      <a:ext cx="3543569" cy="2492280"/>
                    </a:xfrm>
                    <a:prstGeom prst="rect">
                      <a:avLst/>
                    </a:prstGeom>
                  </pic:spPr>
                </pic:pic>
              </a:graphicData>
            </a:graphic>
          </wp:inline>
        </w:drawing>
      </w:r>
    </w:p>
    <w:p w14:paraId="40EDBA3D" w14:textId="77777777" w:rsidR="000100A1" w:rsidRPr="000100A1" w:rsidRDefault="000100A1" w:rsidP="000100A1"/>
    <w:sectPr w:rsidR="000100A1" w:rsidRPr="00010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37D8C"/>
    <w:multiLevelType w:val="hybridMultilevel"/>
    <w:tmpl w:val="751ADD90"/>
    <w:lvl w:ilvl="0" w:tplc="758E589A">
      <w:start w:val="1"/>
      <w:numFmt w:val="bullet"/>
      <w:lvlText w:val="•"/>
      <w:lvlJc w:val="left"/>
      <w:pPr>
        <w:tabs>
          <w:tab w:val="num" w:pos="720"/>
        </w:tabs>
        <w:ind w:left="720" w:hanging="360"/>
      </w:pPr>
      <w:rPr>
        <w:rFonts w:ascii="Arial" w:hAnsi="Arial" w:hint="default"/>
      </w:rPr>
    </w:lvl>
    <w:lvl w:ilvl="1" w:tplc="7C8C7B9E" w:tentative="1">
      <w:start w:val="1"/>
      <w:numFmt w:val="bullet"/>
      <w:lvlText w:val="•"/>
      <w:lvlJc w:val="left"/>
      <w:pPr>
        <w:tabs>
          <w:tab w:val="num" w:pos="1440"/>
        </w:tabs>
        <w:ind w:left="1440" w:hanging="360"/>
      </w:pPr>
      <w:rPr>
        <w:rFonts w:ascii="Arial" w:hAnsi="Arial" w:hint="default"/>
      </w:rPr>
    </w:lvl>
    <w:lvl w:ilvl="2" w:tplc="BEA413C2" w:tentative="1">
      <w:start w:val="1"/>
      <w:numFmt w:val="bullet"/>
      <w:lvlText w:val="•"/>
      <w:lvlJc w:val="left"/>
      <w:pPr>
        <w:tabs>
          <w:tab w:val="num" w:pos="2160"/>
        </w:tabs>
        <w:ind w:left="2160" w:hanging="360"/>
      </w:pPr>
      <w:rPr>
        <w:rFonts w:ascii="Arial" w:hAnsi="Arial" w:hint="default"/>
      </w:rPr>
    </w:lvl>
    <w:lvl w:ilvl="3" w:tplc="5C4AF51C" w:tentative="1">
      <w:start w:val="1"/>
      <w:numFmt w:val="bullet"/>
      <w:lvlText w:val="•"/>
      <w:lvlJc w:val="left"/>
      <w:pPr>
        <w:tabs>
          <w:tab w:val="num" w:pos="2880"/>
        </w:tabs>
        <w:ind w:left="2880" w:hanging="360"/>
      </w:pPr>
      <w:rPr>
        <w:rFonts w:ascii="Arial" w:hAnsi="Arial" w:hint="default"/>
      </w:rPr>
    </w:lvl>
    <w:lvl w:ilvl="4" w:tplc="DD6CFA48" w:tentative="1">
      <w:start w:val="1"/>
      <w:numFmt w:val="bullet"/>
      <w:lvlText w:val="•"/>
      <w:lvlJc w:val="left"/>
      <w:pPr>
        <w:tabs>
          <w:tab w:val="num" w:pos="3600"/>
        </w:tabs>
        <w:ind w:left="3600" w:hanging="360"/>
      </w:pPr>
      <w:rPr>
        <w:rFonts w:ascii="Arial" w:hAnsi="Arial" w:hint="default"/>
      </w:rPr>
    </w:lvl>
    <w:lvl w:ilvl="5" w:tplc="3E327672" w:tentative="1">
      <w:start w:val="1"/>
      <w:numFmt w:val="bullet"/>
      <w:lvlText w:val="•"/>
      <w:lvlJc w:val="left"/>
      <w:pPr>
        <w:tabs>
          <w:tab w:val="num" w:pos="4320"/>
        </w:tabs>
        <w:ind w:left="4320" w:hanging="360"/>
      </w:pPr>
      <w:rPr>
        <w:rFonts w:ascii="Arial" w:hAnsi="Arial" w:hint="default"/>
      </w:rPr>
    </w:lvl>
    <w:lvl w:ilvl="6" w:tplc="9588F906" w:tentative="1">
      <w:start w:val="1"/>
      <w:numFmt w:val="bullet"/>
      <w:lvlText w:val="•"/>
      <w:lvlJc w:val="left"/>
      <w:pPr>
        <w:tabs>
          <w:tab w:val="num" w:pos="5040"/>
        </w:tabs>
        <w:ind w:left="5040" w:hanging="360"/>
      </w:pPr>
      <w:rPr>
        <w:rFonts w:ascii="Arial" w:hAnsi="Arial" w:hint="default"/>
      </w:rPr>
    </w:lvl>
    <w:lvl w:ilvl="7" w:tplc="EB70AF84" w:tentative="1">
      <w:start w:val="1"/>
      <w:numFmt w:val="bullet"/>
      <w:lvlText w:val="•"/>
      <w:lvlJc w:val="left"/>
      <w:pPr>
        <w:tabs>
          <w:tab w:val="num" w:pos="5760"/>
        </w:tabs>
        <w:ind w:left="5760" w:hanging="360"/>
      </w:pPr>
      <w:rPr>
        <w:rFonts w:ascii="Arial" w:hAnsi="Arial" w:hint="default"/>
      </w:rPr>
    </w:lvl>
    <w:lvl w:ilvl="8" w:tplc="EA4C0C5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6BA5912"/>
    <w:multiLevelType w:val="hybridMultilevel"/>
    <w:tmpl w:val="AC420EFA"/>
    <w:lvl w:ilvl="0" w:tplc="DE9C9032">
      <w:start w:val="1"/>
      <w:numFmt w:val="bullet"/>
      <w:lvlText w:val="•"/>
      <w:lvlJc w:val="left"/>
      <w:pPr>
        <w:tabs>
          <w:tab w:val="num" w:pos="720"/>
        </w:tabs>
        <w:ind w:left="720" w:hanging="360"/>
      </w:pPr>
      <w:rPr>
        <w:rFonts w:ascii="Arial" w:hAnsi="Arial" w:hint="default"/>
      </w:rPr>
    </w:lvl>
    <w:lvl w:ilvl="1" w:tplc="42506026" w:tentative="1">
      <w:start w:val="1"/>
      <w:numFmt w:val="bullet"/>
      <w:lvlText w:val="•"/>
      <w:lvlJc w:val="left"/>
      <w:pPr>
        <w:tabs>
          <w:tab w:val="num" w:pos="1440"/>
        </w:tabs>
        <w:ind w:left="1440" w:hanging="360"/>
      </w:pPr>
      <w:rPr>
        <w:rFonts w:ascii="Arial" w:hAnsi="Arial" w:hint="default"/>
      </w:rPr>
    </w:lvl>
    <w:lvl w:ilvl="2" w:tplc="1D246EFA" w:tentative="1">
      <w:start w:val="1"/>
      <w:numFmt w:val="bullet"/>
      <w:lvlText w:val="•"/>
      <w:lvlJc w:val="left"/>
      <w:pPr>
        <w:tabs>
          <w:tab w:val="num" w:pos="2160"/>
        </w:tabs>
        <w:ind w:left="2160" w:hanging="360"/>
      </w:pPr>
      <w:rPr>
        <w:rFonts w:ascii="Arial" w:hAnsi="Arial" w:hint="default"/>
      </w:rPr>
    </w:lvl>
    <w:lvl w:ilvl="3" w:tplc="CEC010F8" w:tentative="1">
      <w:start w:val="1"/>
      <w:numFmt w:val="bullet"/>
      <w:lvlText w:val="•"/>
      <w:lvlJc w:val="left"/>
      <w:pPr>
        <w:tabs>
          <w:tab w:val="num" w:pos="2880"/>
        </w:tabs>
        <w:ind w:left="2880" w:hanging="360"/>
      </w:pPr>
      <w:rPr>
        <w:rFonts w:ascii="Arial" w:hAnsi="Arial" w:hint="default"/>
      </w:rPr>
    </w:lvl>
    <w:lvl w:ilvl="4" w:tplc="4BC29EB6" w:tentative="1">
      <w:start w:val="1"/>
      <w:numFmt w:val="bullet"/>
      <w:lvlText w:val="•"/>
      <w:lvlJc w:val="left"/>
      <w:pPr>
        <w:tabs>
          <w:tab w:val="num" w:pos="3600"/>
        </w:tabs>
        <w:ind w:left="3600" w:hanging="360"/>
      </w:pPr>
      <w:rPr>
        <w:rFonts w:ascii="Arial" w:hAnsi="Arial" w:hint="default"/>
      </w:rPr>
    </w:lvl>
    <w:lvl w:ilvl="5" w:tplc="57AA7E8A" w:tentative="1">
      <w:start w:val="1"/>
      <w:numFmt w:val="bullet"/>
      <w:lvlText w:val="•"/>
      <w:lvlJc w:val="left"/>
      <w:pPr>
        <w:tabs>
          <w:tab w:val="num" w:pos="4320"/>
        </w:tabs>
        <w:ind w:left="4320" w:hanging="360"/>
      </w:pPr>
      <w:rPr>
        <w:rFonts w:ascii="Arial" w:hAnsi="Arial" w:hint="default"/>
      </w:rPr>
    </w:lvl>
    <w:lvl w:ilvl="6" w:tplc="FBC099B4" w:tentative="1">
      <w:start w:val="1"/>
      <w:numFmt w:val="bullet"/>
      <w:lvlText w:val="•"/>
      <w:lvlJc w:val="left"/>
      <w:pPr>
        <w:tabs>
          <w:tab w:val="num" w:pos="5040"/>
        </w:tabs>
        <w:ind w:left="5040" w:hanging="360"/>
      </w:pPr>
      <w:rPr>
        <w:rFonts w:ascii="Arial" w:hAnsi="Arial" w:hint="default"/>
      </w:rPr>
    </w:lvl>
    <w:lvl w:ilvl="7" w:tplc="2AD48CC2" w:tentative="1">
      <w:start w:val="1"/>
      <w:numFmt w:val="bullet"/>
      <w:lvlText w:val="•"/>
      <w:lvlJc w:val="left"/>
      <w:pPr>
        <w:tabs>
          <w:tab w:val="num" w:pos="5760"/>
        </w:tabs>
        <w:ind w:left="5760" w:hanging="360"/>
      </w:pPr>
      <w:rPr>
        <w:rFonts w:ascii="Arial" w:hAnsi="Arial" w:hint="default"/>
      </w:rPr>
    </w:lvl>
    <w:lvl w:ilvl="8" w:tplc="71F4098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D834B7E"/>
    <w:multiLevelType w:val="hybridMultilevel"/>
    <w:tmpl w:val="BC1E5B64"/>
    <w:lvl w:ilvl="0" w:tplc="6472FA5C">
      <w:start w:val="1"/>
      <w:numFmt w:val="bullet"/>
      <w:lvlText w:val="•"/>
      <w:lvlJc w:val="left"/>
      <w:pPr>
        <w:tabs>
          <w:tab w:val="num" w:pos="720"/>
        </w:tabs>
        <w:ind w:left="720" w:hanging="360"/>
      </w:pPr>
      <w:rPr>
        <w:rFonts w:ascii="Arial" w:hAnsi="Arial" w:hint="default"/>
      </w:rPr>
    </w:lvl>
    <w:lvl w:ilvl="1" w:tplc="63E856C0" w:tentative="1">
      <w:start w:val="1"/>
      <w:numFmt w:val="bullet"/>
      <w:lvlText w:val="•"/>
      <w:lvlJc w:val="left"/>
      <w:pPr>
        <w:tabs>
          <w:tab w:val="num" w:pos="1440"/>
        </w:tabs>
        <w:ind w:left="1440" w:hanging="360"/>
      </w:pPr>
      <w:rPr>
        <w:rFonts w:ascii="Arial" w:hAnsi="Arial" w:hint="default"/>
      </w:rPr>
    </w:lvl>
    <w:lvl w:ilvl="2" w:tplc="555C1698" w:tentative="1">
      <w:start w:val="1"/>
      <w:numFmt w:val="bullet"/>
      <w:lvlText w:val="•"/>
      <w:lvlJc w:val="left"/>
      <w:pPr>
        <w:tabs>
          <w:tab w:val="num" w:pos="2160"/>
        </w:tabs>
        <w:ind w:left="2160" w:hanging="360"/>
      </w:pPr>
      <w:rPr>
        <w:rFonts w:ascii="Arial" w:hAnsi="Arial" w:hint="default"/>
      </w:rPr>
    </w:lvl>
    <w:lvl w:ilvl="3" w:tplc="11B82F20" w:tentative="1">
      <w:start w:val="1"/>
      <w:numFmt w:val="bullet"/>
      <w:lvlText w:val="•"/>
      <w:lvlJc w:val="left"/>
      <w:pPr>
        <w:tabs>
          <w:tab w:val="num" w:pos="2880"/>
        </w:tabs>
        <w:ind w:left="2880" w:hanging="360"/>
      </w:pPr>
      <w:rPr>
        <w:rFonts w:ascii="Arial" w:hAnsi="Arial" w:hint="default"/>
      </w:rPr>
    </w:lvl>
    <w:lvl w:ilvl="4" w:tplc="50066374" w:tentative="1">
      <w:start w:val="1"/>
      <w:numFmt w:val="bullet"/>
      <w:lvlText w:val="•"/>
      <w:lvlJc w:val="left"/>
      <w:pPr>
        <w:tabs>
          <w:tab w:val="num" w:pos="3600"/>
        </w:tabs>
        <w:ind w:left="3600" w:hanging="360"/>
      </w:pPr>
      <w:rPr>
        <w:rFonts w:ascii="Arial" w:hAnsi="Arial" w:hint="default"/>
      </w:rPr>
    </w:lvl>
    <w:lvl w:ilvl="5" w:tplc="C458F54E" w:tentative="1">
      <w:start w:val="1"/>
      <w:numFmt w:val="bullet"/>
      <w:lvlText w:val="•"/>
      <w:lvlJc w:val="left"/>
      <w:pPr>
        <w:tabs>
          <w:tab w:val="num" w:pos="4320"/>
        </w:tabs>
        <w:ind w:left="4320" w:hanging="360"/>
      </w:pPr>
      <w:rPr>
        <w:rFonts w:ascii="Arial" w:hAnsi="Arial" w:hint="default"/>
      </w:rPr>
    </w:lvl>
    <w:lvl w:ilvl="6" w:tplc="4EA44F14" w:tentative="1">
      <w:start w:val="1"/>
      <w:numFmt w:val="bullet"/>
      <w:lvlText w:val="•"/>
      <w:lvlJc w:val="left"/>
      <w:pPr>
        <w:tabs>
          <w:tab w:val="num" w:pos="5040"/>
        </w:tabs>
        <w:ind w:left="5040" w:hanging="360"/>
      </w:pPr>
      <w:rPr>
        <w:rFonts w:ascii="Arial" w:hAnsi="Arial" w:hint="default"/>
      </w:rPr>
    </w:lvl>
    <w:lvl w:ilvl="7" w:tplc="4A1A3AF8" w:tentative="1">
      <w:start w:val="1"/>
      <w:numFmt w:val="bullet"/>
      <w:lvlText w:val="•"/>
      <w:lvlJc w:val="left"/>
      <w:pPr>
        <w:tabs>
          <w:tab w:val="num" w:pos="5760"/>
        </w:tabs>
        <w:ind w:left="5760" w:hanging="360"/>
      </w:pPr>
      <w:rPr>
        <w:rFonts w:ascii="Arial" w:hAnsi="Arial" w:hint="default"/>
      </w:rPr>
    </w:lvl>
    <w:lvl w:ilvl="8" w:tplc="A46A1C74" w:tentative="1">
      <w:start w:val="1"/>
      <w:numFmt w:val="bullet"/>
      <w:lvlText w:val="•"/>
      <w:lvlJc w:val="left"/>
      <w:pPr>
        <w:tabs>
          <w:tab w:val="num" w:pos="6480"/>
        </w:tabs>
        <w:ind w:left="6480" w:hanging="360"/>
      </w:pPr>
      <w:rPr>
        <w:rFonts w:ascii="Arial" w:hAnsi="Arial" w:hint="default"/>
      </w:rPr>
    </w:lvl>
  </w:abstractNum>
  <w:num w:numId="1" w16cid:durableId="1549028902">
    <w:abstractNumId w:val="2"/>
  </w:num>
  <w:num w:numId="2" w16cid:durableId="1535726276">
    <w:abstractNumId w:val="1"/>
  </w:num>
  <w:num w:numId="3" w16cid:durableId="3826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0A1"/>
    <w:rsid w:val="000100A1"/>
    <w:rsid w:val="003D2E6F"/>
    <w:rsid w:val="0057011D"/>
    <w:rsid w:val="009B6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19F969"/>
  <w15:chartTrackingRefBased/>
  <w15:docId w15:val="{63BA4D4D-8EB0-C745-B825-352D42684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25092">
      <w:bodyDiv w:val="1"/>
      <w:marLeft w:val="0"/>
      <w:marRight w:val="0"/>
      <w:marTop w:val="0"/>
      <w:marBottom w:val="0"/>
      <w:divBdr>
        <w:top w:val="none" w:sz="0" w:space="0" w:color="auto"/>
        <w:left w:val="none" w:sz="0" w:space="0" w:color="auto"/>
        <w:bottom w:val="none" w:sz="0" w:space="0" w:color="auto"/>
        <w:right w:val="none" w:sz="0" w:space="0" w:color="auto"/>
      </w:divBdr>
    </w:div>
    <w:div w:id="968510510">
      <w:bodyDiv w:val="1"/>
      <w:marLeft w:val="0"/>
      <w:marRight w:val="0"/>
      <w:marTop w:val="0"/>
      <w:marBottom w:val="0"/>
      <w:divBdr>
        <w:top w:val="none" w:sz="0" w:space="0" w:color="auto"/>
        <w:left w:val="none" w:sz="0" w:space="0" w:color="auto"/>
        <w:bottom w:val="none" w:sz="0" w:space="0" w:color="auto"/>
        <w:right w:val="none" w:sz="0" w:space="0" w:color="auto"/>
      </w:divBdr>
    </w:div>
    <w:div w:id="1072698825">
      <w:bodyDiv w:val="1"/>
      <w:marLeft w:val="0"/>
      <w:marRight w:val="0"/>
      <w:marTop w:val="0"/>
      <w:marBottom w:val="0"/>
      <w:divBdr>
        <w:top w:val="none" w:sz="0" w:space="0" w:color="auto"/>
        <w:left w:val="none" w:sz="0" w:space="0" w:color="auto"/>
        <w:bottom w:val="none" w:sz="0" w:space="0" w:color="auto"/>
        <w:right w:val="none" w:sz="0" w:space="0" w:color="auto"/>
      </w:divBdr>
      <w:divsChild>
        <w:div w:id="1145469549">
          <w:marLeft w:val="547"/>
          <w:marRight w:val="0"/>
          <w:marTop w:val="0"/>
          <w:marBottom w:val="0"/>
          <w:divBdr>
            <w:top w:val="none" w:sz="0" w:space="0" w:color="auto"/>
            <w:left w:val="none" w:sz="0" w:space="0" w:color="auto"/>
            <w:bottom w:val="none" w:sz="0" w:space="0" w:color="auto"/>
            <w:right w:val="none" w:sz="0" w:space="0" w:color="auto"/>
          </w:divBdr>
        </w:div>
        <w:div w:id="897207484">
          <w:marLeft w:val="547"/>
          <w:marRight w:val="0"/>
          <w:marTop w:val="0"/>
          <w:marBottom w:val="0"/>
          <w:divBdr>
            <w:top w:val="none" w:sz="0" w:space="0" w:color="auto"/>
            <w:left w:val="none" w:sz="0" w:space="0" w:color="auto"/>
            <w:bottom w:val="none" w:sz="0" w:space="0" w:color="auto"/>
            <w:right w:val="none" w:sz="0" w:space="0" w:color="auto"/>
          </w:divBdr>
        </w:div>
        <w:div w:id="592470662">
          <w:marLeft w:val="547"/>
          <w:marRight w:val="0"/>
          <w:marTop w:val="0"/>
          <w:marBottom w:val="0"/>
          <w:divBdr>
            <w:top w:val="none" w:sz="0" w:space="0" w:color="auto"/>
            <w:left w:val="none" w:sz="0" w:space="0" w:color="auto"/>
            <w:bottom w:val="none" w:sz="0" w:space="0" w:color="auto"/>
            <w:right w:val="none" w:sz="0" w:space="0" w:color="auto"/>
          </w:divBdr>
        </w:div>
        <w:div w:id="1061446019">
          <w:marLeft w:val="547"/>
          <w:marRight w:val="0"/>
          <w:marTop w:val="0"/>
          <w:marBottom w:val="0"/>
          <w:divBdr>
            <w:top w:val="none" w:sz="0" w:space="0" w:color="auto"/>
            <w:left w:val="none" w:sz="0" w:space="0" w:color="auto"/>
            <w:bottom w:val="none" w:sz="0" w:space="0" w:color="auto"/>
            <w:right w:val="none" w:sz="0" w:space="0" w:color="auto"/>
          </w:divBdr>
        </w:div>
        <w:div w:id="1296332870">
          <w:marLeft w:val="547"/>
          <w:marRight w:val="0"/>
          <w:marTop w:val="0"/>
          <w:marBottom w:val="0"/>
          <w:divBdr>
            <w:top w:val="none" w:sz="0" w:space="0" w:color="auto"/>
            <w:left w:val="none" w:sz="0" w:space="0" w:color="auto"/>
            <w:bottom w:val="none" w:sz="0" w:space="0" w:color="auto"/>
            <w:right w:val="none" w:sz="0" w:space="0" w:color="auto"/>
          </w:divBdr>
        </w:div>
        <w:div w:id="199317931">
          <w:marLeft w:val="547"/>
          <w:marRight w:val="0"/>
          <w:marTop w:val="0"/>
          <w:marBottom w:val="0"/>
          <w:divBdr>
            <w:top w:val="none" w:sz="0" w:space="0" w:color="auto"/>
            <w:left w:val="none" w:sz="0" w:space="0" w:color="auto"/>
            <w:bottom w:val="none" w:sz="0" w:space="0" w:color="auto"/>
            <w:right w:val="none" w:sz="0" w:space="0" w:color="auto"/>
          </w:divBdr>
        </w:div>
        <w:div w:id="1619219482">
          <w:marLeft w:val="547"/>
          <w:marRight w:val="0"/>
          <w:marTop w:val="0"/>
          <w:marBottom w:val="0"/>
          <w:divBdr>
            <w:top w:val="none" w:sz="0" w:space="0" w:color="auto"/>
            <w:left w:val="none" w:sz="0" w:space="0" w:color="auto"/>
            <w:bottom w:val="none" w:sz="0" w:space="0" w:color="auto"/>
            <w:right w:val="none" w:sz="0" w:space="0" w:color="auto"/>
          </w:divBdr>
        </w:div>
        <w:div w:id="767579910">
          <w:marLeft w:val="547"/>
          <w:marRight w:val="0"/>
          <w:marTop w:val="0"/>
          <w:marBottom w:val="0"/>
          <w:divBdr>
            <w:top w:val="none" w:sz="0" w:space="0" w:color="auto"/>
            <w:left w:val="none" w:sz="0" w:space="0" w:color="auto"/>
            <w:bottom w:val="none" w:sz="0" w:space="0" w:color="auto"/>
            <w:right w:val="none" w:sz="0" w:space="0" w:color="auto"/>
          </w:divBdr>
        </w:div>
        <w:div w:id="841164284">
          <w:marLeft w:val="547"/>
          <w:marRight w:val="0"/>
          <w:marTop w:val="0"/>
          <w:marBottom w:val="0"/>
          <w:divBdr>
            <w:top w:val="none" w:sz="0" w:space="0" w:color="auto"/>
            <w:left w:val="none" w:sz="0" w:space="0" w:color="auto"/>
            <w:bottom w:val="none" w:sz="0" w:space="0" w:color="auto"/>
            <w:right w:val="none" w:sz="0" w:space="0" w:color="auto"/>
          </w:divBdr>
        </w:div>
      </w:divsChild>
    </w:div>
    <w:div w:id="126419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Maitri</dc:creator>
  <cp:keywords/>
  <dc:description/>
  <cp:lastModifiedBy>Jain, Maitri</cp:lastModifiedBy>
  <cp:revision>1</cp:revision>
  <dcterms:created xsi:type="dcterms:W3CDTF">2023-03-06T19:04:00Z</dcterms:created>
  <dcterms:modified xsi:type="dcterms:W3CDTF">2023-03-06T19:58:00Z</dcterms:modified>
</cp:coreProperties>
</file>