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235" w:rsidRPr="00A24DE4" w:rsidRDefault="00A24DE4">
      <w:pPr>
        <w:rPr>
          <w:rFonts w:ascii="Times New Roman" w:hAnsi="Times New Roman" w:cs="Times New Roman"/>
          <w:sz w:val="24"/>
          <w:szCs w:val="24"/>
        </w:rPr>
      </w:pPr>
      <w:r w:rsidRPr="00A24DE4">
        <w:rPr>
          <w:rFonts w:ascii="Times New Roman" w:hAnsi="Times New Roman" w:cs="Times New Roman"/>
          <w:sz w:val="24"/>
          <w:szCs w:val="24"/>
        </w:rPr>
        <w:t>Итак, будем считать, что вы освоились с созданием алгоритмов и их схем. Теперь давайте попробуем, не углубляясь строгие строки классических языков программирования создать нечто, что будет работать как программа. Как мы этого добьемся?</w:t>
      </w:r>
    </w:p>
    <w:p w:rsidR="00A24DE4" w:rsidRPr="00A24DE4" w:rsidRDefault="00A24DE4" w:rsidP="00A24DE4">
      <w:pPr>
        <w:pStyle w:val="a3"/>
      </w:pPr>
      <w:proofErr w:type="spellStart"/>
      <w:r w:rsidRPr="00A24DE4">
        <w:t>Scratch</w:t>
      </w:r>
      <w:proofErr w:type="spellEnd"/>
      <w:r w:rsidRPr="00A24DE4">
        <w:t xml:space="preserve"> разрабатывался как новая учебная среда для обучения школьников программированию. В </w:t>
      </w:r>
      <w:proofErr w:type="spellStart"/>
      <w:r w:rsidRPr="00A24DE4">
        <w:t>Scratch</w:t>
      </w:r>
      <w:proofErr w:type="spellEnd"/>
      <w:r w:rsidRPr="00A24DE4">
        <w:t xml:space="preserve"> можно создавать фильмы, играть с различными объектами, видоизменять их вид, перемещать их по экрану, устанавливать формы взаимодействия между объектами. Это объектно-ориентированная среда, в которой блоки программ собираются из разноцветных кирпичиков команд точно так же, как собираются из разноцветных кирпичиков конструкторы </w:t>
      </w:r>
      <w:proofErr w:type="spellStart"/>
      <w:r w:rsidRPr="00A24DE4">
        <w:t>Лего</w:t>
      </w:r>
      <w:proofErr w:type="spellEnd"/>
      <w:r w:rsidRPr="00A24DE4">
        <w:t>.</w:t>
      </w:r>
    </w:p>
    <w:p w:rsidR="00A24DE4" w:rsidRDefault="00A24DE4" w:rsidP="00A24DE4">
      <w:pPr>
        <w:pStyle w:val="a3"/>
      </w:pPr>
      <w:r w:rsidRPr="00A24DE4">
        <w:t xml:space="preserve">В результате выполнения простых команд может складываться сложная модель, в которой будут взаимодействовать множество объектов, наделенных различными свойствами. Начальный уровень программирования настолько прост и доступен, что </w:t>
      </w:r>
      <w:proofErr w:type="spellStart"/>
      <w:r w:rsidRPr="00A24DE4">
        <w:t>Scratch</w:t>
      </w:r>
      <w:proofErr w:type="spellEnd"/>
      <w:r w:rsidRPr="00A24DE4">
        <w:t xml:space="preserve"> рассматривается в качестве средства обучения не только старших, но и младших школьников.</w:t>
      </w:r>
      <w:r w:rsidR="001103E6">
        <w:t xml:space="preserve"> Но при этом, очень хорош для овладения базовыми алгоритмическими конструкциями, что в дальнейшем позволит легче осваивать классические языки программирования. Базовые задания для выполнения на этом языке можно встретить в различных университетских курсах введения в компьютерные науки.</w:t>
      </w:r>
    </w:p>
    <w:p w:rsidR="00707DB6" w:rsidRDefault="000A11FA" w:rsidP="000A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опробовать </w:t>
      </w:r>
      <w:proofErr w:type="spellStart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самостоятельно, переходим по ссылке </w:t>
      </w:r>
      <w:hyperlink r:id="rId5" w:history="1">
        <w:r w:rsidRPr="000A1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scratch.mit.edu/</w:t>
        </w:r>
      </w:hyperlink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нажимаем «Присоединиться». После регистрации вы можете начинать программировать онлайн. На сегодняшний день </w:t>
      </w:r>
      <w:proofErr w:type="spellStart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русифицирован. </w:t>
      </w:r>
    </w:p>
    <w:p w:rsidR="000A11FA" w:rsidRPr="000A11FA" w:rsidRDefault="000A11FA" w:rsidP="000A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желании можно поиграть, а также посмотреть код студенческих проектов, Вот </w:t>
      </w:r>
      <w:proofErr w:type="spellStart"/>
      <w:r w:rsidRPr="000A1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Pikachu</w:t>
      </w:r>
      <w:proofErr w:type="spellEnd"/>
      <w:r w:rsidRPr="000A1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A1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Pastry</w:t>
      </w:r>
      <w:proofErr w:type="spellEnd"/>
      <w:r w:rsidRPr="000A1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A1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</w:t>
      </w:r>
      <w:proofErr w:type="spellEnd"/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hyperlink r:id="rId6" w:history="1">
        <w:r w:rsidRPr="000A1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scratch.mit.edu/</w:t>
        </w:r>
        <w:proofErr w:type="spellStart"/>
        <w:r w:rsidRPr="000A1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projects</w:t>
        </w:r>
        <w:proofErr w:type="spellEnd"/>
        <w:r w:rsidRPr="000A1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/26329354/ </w:t>
        </w:r>
      </w:hyperlink>
    </w:p>
    <w:p w:rsidR="000A11FA" w:rsidRDefault="000A11FA" w:rsidP="000A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0A11FA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проект с сортировкой мусора по разным емкостям: </w:t>
      </w:r>
      <w:hyperlink r:id="rId7" w:history="1">
        <w:r w:rsidRPr="000A1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scratch.mit.edu/</w:t>
        </w:r>
        <w:proofErr w:type="spellStart"/>
        <w:r w:rsidRPr="000A1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projects</w:t>
        </w:r>
        <w:proofErr w:type="spellEnd"/>
        <w:r w:rsidRPr="000A11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/71161586/</w:t>
        </w:r>
      </w:hyperlink>
    </w:p>
    <w:p w:rsidR="00707DB6" w:rsidRPr="00707DB6" w:rsidRDefault="00707DB6" w:rsidP="000A1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07DB6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  <w:t>Задание:</w:t>
      </w:r>
    </w:p>
    <w:p w:rsidR="00707DB6" w:rsidRPr="00707DB6" w:rsidRDefault="00707DB6" w:rsidP="00707DB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07DB6">
        <w:rPr>
          <w:rFonts w:ascii="Times New Roman" w:hAnsi="Times New Roman" w:cs="Times New Roman"/>
          <w:sz w:val="24"/>
          <w:szCs w:val="24"/>
        </w:rPr>
        <w:t xml:space="preserve">Чтобы лучше понять процессы, происходящие в </w:t>
      </w:r>
      <w:proofErr w:type="spellStart"/>
      <w:r w:rsidRPr="00707DB6">
        <w:rPr>
          <w:rStyle w:val="a4"/>
          <w:rFonts w:ascii="Times New Roman" w:hAnsi="Times New Roman" w:cs="Times New Roman"/>
          <w:sz w:val="24"/>
          <w:szCs w:val="24"/>
        </w:rPr>
        <w:t>Scratch</w:t>
      </w:r>
      <w:proofErr w:type="spellEnd"/>
      <w:r w:rsidRPr="00707DB6">
        <w:rPr>
          <w:rFonts w:ascii="Times New Roman" w:hAnsi="Times New Roman" w:cs="Times New Roman"/>
          <w:sz w:val="24"/>
          <w:szCs w:val="24"/>
        </w:rPr>
        <w:t>, можно загрузить исходный код нескольких проектов отсюда: </w:t>
      </w:r>
      <w:hyperlink r:id="rId8" w:history="1">
        <w:r w:rsidRPr="00707DB6">
          <w:rPr>
            <w:rStyle w:val="a6"/>
            <w:rFonts w:ascii="Times New Roman" w:hAnsi="Times New Roman" w:cs="Times New Roman"/>
            <w:sz w:val="24"/>
            <w:szCs w:val="24"/>
          </w:rPr>
          <w:t>scratch.mit.edu/</w:t>
        </w:r>
        <w:proofErr w:type="spellStart"/>
        <w:r w:rsidRPr="00707DB6">
          <w:rPr>
            <w:rStyle w:val="a6"/>
            <w:rFonts w:ascii="Times New Roman" w:hAnsi="Times New Roman" w:cs="Times New Roman"/>
            <w:sz w:val="24"/>
            <w:szCs w:val="24"/>
          </w:rPr>
          <w:t>explore</w:t>
        </w:r>
        <w:proofErr w:type="spellEnd"/>
        <w:r w:rsidRPr="00707DB6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07DB6">
          <w:rPr>
            <w:rStyle w:val="a6"/>
            <w:rFonts w:ascii="Times New Roman" w:hAnsi="Times New Roman" w:cs="Times New Roman"/>
            <w:sz w:val="24"/>
            <w:szCs w:val="24"/>
          </w:rPr>
          <w:t>projects</w:t>
        </w:r>
        <w:proofErr w:type="spellEnd"/>
        <w:r w:rsidRPr="00707DB6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07DB6">
          <w:rPr>
            <w:rStyle w:val="a6"/>
            <w:rFonts w:ascii="Times New Roman" w:hAnsi="Times New Roman" w:cs="Times New Roman"/>
            <w:sz w:val="24"/>
            <w:szCs w:val="24"/>
          </w:rPr>
          <w:t>all</w:t>
        </w:r>
        <w:proofErr w:type="spellEnd"/>
        <w:r w:rsidRPr="00707DB6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  <w:r w:rsidRPr="00707DB6">
        <w:rPr>
          <w:rFonts w:ascii="Times New Roman" w:hAnsi="Times New Roman" w:cs="Times New Roman"/>
          <w:sz w:val="24"/>
          <w:szCs w:val="24"/>
        </w:rPr>
        <w:t>. Поиграйтесь, посмотрите. Изучать чужой код — очень полезно. Это один из лучших способов узнать, что внутри у тех программ, до которых вы сами ещё не доросли. Когда вы начнете понимать, как работают эти приложения, можно смело идти дальше. </w:t>
      </w:r>
    </w:p>
    <w:p w:rsidR="00707DB6" w:rsidRPr="00707DB6" w:rsidRDefault="00707DB6" w:rsidP="00707DB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</w:t>
      </w:r>
      <w:r w:rsidRPr="00707DB6">
        <w:rPr>
          <w:rFonts w:ascii="Times New Roman" w:hAnsi="Times New Roman" w:cs="Times New Roman"/>
          <w:sz w:val="24"/>
          <w:szCs w:val="24"/>
        </w:rPr>
        <w:t xml:space="preserve"> небольшой проект с нуля. Это может быть анимация, игра, интерактивное действо.</w:t>
      </w:r>
      <w:r>
        <w:rPr>
          <w:rFonts w:ascii="Times New Roman" w:hAnsi="Times New Roman" w:cs="Times New Roman"/>
          <w:sz w:val="24"/>
          <w:szCs w:val="24"/>
        </w:rPr>
        <w:t xml:space="preserve"> Схема алгоритма в блок-схеме должна прилагаться.</w:t>
      </w:r>
    </w:p>
    <w:p w:rsidR="00707DB6" w:rsidRPr="00707DB6" w:rsidRDefault="00707DB6" w:rsidP="00707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проекту: </w:t>
      </w:r>
    </w:p>
    <w:p w:rsidR="00707DB6" w:rsidRPr="00707DB6" w:rsidRDefault="00707DB6" w:rsidP="00707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по крайней мере два спрайта (персонажа, изображения), и один из них точно не должен быть кошкой=).</w:t>
      </w:r>
    </w:p>
    <w:p w:rsidR="00707DB6" w:rsidRPr="00707DB6" w:rsidRDefault="00707DB6" w:rsidP="00707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по крайней мере три скрипта (действия).</w:t>
      </w:r>
    </w:p>
    <w:p w:rsidR="00707DB6" w:rsidRPr="00707DB6" w:rsidRDefault="00707DB6" w:rsidP="00707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исполнить по крайней мере одно условие, один цикл и одну переменную.</w:t>
      </w:r>
    </w:p>
    <w:p w:rsidR="00707DB6" w:rsidRPr="00707DB6" w:rsidRDefault="00707DB6" w:rsidP="00707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B6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программу нужно внедрить по крайней мере один звук.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написать программу?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создании скрипта (программы) используется палитра блоков, которая занимает левую часть экрана. В ее верхней части располагается 8 разноцветных кнопок, которые выбирают нужную группу команд. Команды выбранной группы отображаются в нижней части окна.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движение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  <w:gridCol w:w="5552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71550" cy="241300"/>
                  <wp:effectExtent l="0" t="0" r="0" b="6350"/>
                  <wp:docPr id="107" name="Рисунок 107" descr="https://konspekta.net/poisk-ruru/baza2/2089513279333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onspekta.net/poisk-ruru/baza2/2089513279333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Пройти указанное число шагов. Если число положительное, двигается вперёд, если отрицательное - назад.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17700" cy="247650"/>
                  <wp:effectExtent l="0" t="0" r="6350" b="0"/>
                  <wp:docPr id="106" name="Рисунок 106" descr="https://konspekta.net/poisk-ruru/baza2/2089513279333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konspekta.net/poisk-ruru/baza2/2089513279333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98650" cy="247650"/>
                  <wp:effectExtent l="0" t="0" r="6350" b="0"/>
                  <wp:docPr id="105" name="Рисунок 105" descr="https://konspekta.net/poisk-ruru/baza2/2089513279333.files/image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konspekta.net/poisk-ruru/baza2/2089513279333.files/image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Повернуться - стрелочка указывает по часовой или против часов стрелки выполняется поворот.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54200" cy="247650"/>
                  <wp:effectExtent l="0" t="0" r="0" b="0"/>
                  <wp:docPr id="104" name="Рисунок 104" descr="https://konspekta.net/poisk-ruru/baza2/2089513279333.file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konspekta.net/poisk-ruru/baza2/2089513279333.file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Повернуться в указанном направлении. Можно выбрать: вверх, вниз, налево или направо.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30300" cy="260350"/>
                  <wp:effectExtent l="0" t="0" r="0" b="6350"/>
                  <wp:docPr id="103" name="Рисунок 103" descr="https://konspekta.net/poisk-ruru/baza2/2089513279333.files/image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konspekta.net/poisk-ruru/baza2/2089513279333.files/image0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Повернуться в направлении другого существа или координат мышки. После команды всегда существует перечень объектов, которые в данный момент присутствуют в системе и на которые можно реагировать. В самом простом случае, когда других объектов нет, предлагается повернуться в сторону, где находится указатель мышки.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85850" cy="241300"/>
                  <wp:effectExtent l="0" t="0" r="0" b="6350"/>
                  <wp:docPr id="102" name="Рисунок 102" descr="https://konspekta.net/poisk-ruru/baza2/2089513279333.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konspekta.net/poisk-ruru/baza2/2089513279333.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85850" cy="241300"/>
                  <wp:effectExtent l="0" t="0" r="0" b="6350"/>
                  <wp:docPr id="101" name="Рисунок 101" descr="https://konspekta.net/poisk-ruru/baza2/2089513279333.files/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konspekta.net/poisk-ruru/baza2/2089513279333.files/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положение по оси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по оси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указанное число шагов.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0" cy="247650"/>
                  <wp:effectExtent l="0" t="0" r="0" b="0"/>
                  <wp:docPr id="100" name="Рисунок 100" descr="https://konspekta.net/poisk-ruru/baza2/2089513279333.files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konspekta.net/poisk-ruru/baza2/2089513279333.files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положение объекта по оси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Используется декартова система координат: Если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x=0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y=0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объект находится в центре экрана. Размеры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экрана: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-240 до 240,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-180 до 180.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0" cy="241300"/>
                  <wp:effectExtent l="0" t="0" r="0" b="6350"/>
                  <wp:docPr id="99" name="Рисунок 99" descr="https://konspekta.net/poisk-ruru/baza2/2089513279333.files/image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konspekta.net/poisk-ruru/baza2/2089513279333.files/image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Переместиться в точку с указанными координатами.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20900" cy="241300"/>
                  <wp:effectExtent l="0" t="0" r="0" b="6350"/>
                  <wp:docPr id="98" name="Рисунок 98" descr="https://konspekta.net/poisk-ruru/baza2/2089513279333.files/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konspekta.net/poisk-ruru/baza2/2089513279333.files/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Плавно переместиться в точку с указанными координатами за указанное время. На перемещение будет потрачено время, указанное в секундах.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6750" cy="247650"/>
                  <wp:effectExtent l="0" t="0" r="0" b="0"/>
                  <wp:docPr id="97" name="Рисунок 97" descr="https://konspekta.net/poisk-ruru/baza2/2089513279333.files/image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konspekta.net/poisk-ruru/baza2/2089513279333.files/image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Перейти в точку, где расположен указатель мыши или другая фигура.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35100" cy="241300"/>
                  <wp:effectExtent l="0" t="0" r="0" b="6350"/>
                  <wp:docPr id="96" name="Рисунок 96" descr="https://konspekta.net/poisk-ruru/baza2/2089513279333.files/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konspekta.net/poisk-ruru/baza2/2089513279333.files/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попадаешь в край экрана, то отразись от него. Это очень полезно, если Вы не хотите потерять своего героя.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0" cy="171450"/>
                  <wp:effectExtent l="0" t="0" r="0" b="0"/>
                  <wp:docPr id="95" name="Рисунок 95" descr="https://konspekta.net/poisk-ruru/baza2/2089513279333.files/image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konspekta.net/poisk-ruru/baza2/2089513279333.files/image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0" cy="184150"/>
                  <wp:effectExtent l="0" t="0" r="0" b="6350"/>
                  <wp:docPr id="94" name="Рисунок 94" descr="https://konspekta.net/poisk-ruru/baza2/2089513279333.files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konspekta.net/poisk-ruru/baza2/2089513279333.files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по оси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Применяется вместе с другими командами.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90600" cy="171450"/>
                  <wp:effectExtent l="0" t="0" r="0" b="0"/>
                  <wp:docPr id="93" name="Рисунок 93" descr="https://konspekta.net/poisk-ruru/baza2/2089513279333.files/image0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konspekta.net/poisk-ruru/baza2/2089513279333.files/image0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направление. </w:t>
            </w: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– звук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4254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04900" cy="241300"/>
                  <wp:effectExtent l="0" t="0" r="0" b="6350"/>
                  <wp:docPr id="92" name="Рисунок 92" descr="https://konspekta.net/poisk-ruru/baza2/2089513279333.files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konspekta.net/poisk-ruru/baza2/2089513279333.files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74850" cy="241300"/>
                  <wp:effectExtent l="0" t="0" r="6350" b="6350"/>
                  <wp:docPr id="91" name="Рисунок 91" descr="https://konspekta.net/poisk-ruru/baza2/2089513279333.files/image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konspekta.net/poisk-ruru/baza2/2089513279333.files/image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Воспроизвести звук (можно выбрать звук). При этом звук можно выбрать в 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библиотеке – там этих звуков достаточно много. Так же как и библиотека картинок, библиотека звуков расширяется и к ней можно добавлять свои местные звуки в формате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wav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mp3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473200" cy="241300"/>
                  <wp:effectExtent l="0" t="0" r="0" b="6350"/>
                  <wp:docPr id="90" name="Рисунок 90" descr="https://konspekta.net/poisk-ruru/baza2/2089513279333.files/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konspekta.net/poisk-ruru/baza2/2089513279333.files/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инструмент, который будет играть. Инструментов в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Скретче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множество, в несколько прокруток экрана.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32000" cy="247650"/>
                  <wp:effectExtent l="0" t="0" r="6350" b="0"/>
                  <wp:docPr id="89" name="Рисунок 89" descr="https://konspekta.net/poisk-ruru/baza2/2089513279333.files/image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konspekta.net/poisk-ruru/baza2/2089513279333.files/image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Ударные играют указанное число тактов.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39900" cy="247650"/>
                  <wp:effectExtent l="0" t="0" r="0" b="0"/>
                  <wp:docPr id="88" name="Рисунок 88" descr="https://konspekta.net/poisk-ruru/baza2/2089513279333.files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konspekta.net/poisk-ruru/baza2/2089513279333.files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Играть определенную ноту указанное количество времени (в секундах). Ноты записаны в цифрах, но против каждой цифры стоит ее звучание.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57300" cy="241300"/>
                  <wp:effectExtent l="0" t="0" r="0" b="6350"/>
                  <wp:docPr id="87" name="Рисунок 87" descr="https://konspekta.net/poisk-ruru/baza2/2089513279333.files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konspekta.net/poisk-ruru/baza2/2089513279333.files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Убрать все звуки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66850" cy="247650"/>
                  <wp:effectExtent l="0" t="0" r="0" b="0"/>
                  <wp:docPr id="86" name="Рисунок 86" descr="https://konspekta.net/poisk-ruru/baza2/2089513279333.files/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konspekta.net/poisk-ruru/baza2/2089513279333.files/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Увеличивает (если число положительное) или уменьшает (если число отрицательное) текущую громкость.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90700" cy="279400"/>
                  <wp:effectExtent l="0" t="0" r="0" b="6350"/>
                  <wp:docPr id="85" name="Рисунок 85" descr="https://konspekta.net/poisk-ruru/baza2/2089513279333.files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konspekta.net/poisk-ruru/baza2/2089513279333.files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Устанавливает громкость в процентах.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44550" cy="184150"/>
                  <wp:effectExtent l="0" t="0" r="0" b="6350"/>
                  <wp:docPr id="84" name="Рисунок 84" descr="https://konspekta.net/poisk-ruru/baza2/2089513279333.files/image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konspekta.net/poisk-ruru/baza2/2089513279333.files/image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громкости.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76350" cy="247650"/>
                  <wp:effectExtent l="0" t="0" r="0" b="0"/>
                  <wp:docPr id="83" name="Рисунок 83" descr="https://konspekta.net/poisk-ruru/baza2/2089513279333.files/image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konspekta.net/poisk-ruru/baza2/2089513279333.files/image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Увеличивает (если число положительное) или уменьшает (если число отрицательное) текущий темп.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2100" cy="279400"/>
                  <wp:effectExtent l="0" t="0" r="0" b="6350"/>
                  <wp:docPr id="82" name="Рисунок 82" descr="https://konspekta.net/poisk-ruru/baza2/2089513279333.files/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konspekta.net/poisk-ruru/baza2/2089513279333.files/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Устанавливает темп.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4350" cy="158750"/>
                  <wp:effectExtent l="0" t="0" r="0" b="0"/>
                  <wp:docPr id="81" name="Рисунок 81" descr="https://konspekta.net/poisk-ruru/baza2/2089513279333.files/image0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konspekta.net/poisk-ruru/baza2/2089513279333.files/image0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темпа. </w:t>
            </w: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– внешность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5444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58950" cy="247650"/>
                  <wp:effectExtent l="0" t="0" r="0" b="0"/>
                  <wp:docPr id="80" name="Рисунок 80" descr="https://konspekta.net/poisk-ruru/baza2/2089513279333.files/image0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konspekta.net/poisk-ruru/baza2/2089513279333.files/image0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Перейти к другому костюму (можно выбрать костюм героя, при запуске их два, но можно добавлять костюмы)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8400" cy="241300"/>
                  <wp:effectExtent l="0" t="0" r="0" b="6350"/>
                  <wp:docPr id="79" name="Рисунок 79" descr="https://konspekta.net/poisk-ruru/baza2/2089513279333.files/image0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konspekta.net/poisk-ruru/baza2/2089513279333.files/image0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значение костюма на одну единицу. Имеет смысл только тогда, когда у нас несколько «импортных» костюмов.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87400" cy="171450"/>
                  <wp:effectExtent l="0" t="0" r="0" b="0"/>
                  <wp:docPr id="78" name="Рисунок 78" descr="https://konspekta.net/poisk-ruru/baza2/2089513279333.files/image0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konspekta.net/poisk-ruru/baza2/2089513279333.files/image0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костюма, который в данный момент одет на нашем исполнителе.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28700" cy="241300"/>
                  <wp:effectExtent l="0" t="0" r="0" b="6350"/>
                  <wp:docPr id="77" name="Рисунок 77" descr="https://konspekta.net/poisk-ruru/baza2/2089513279333.files/image0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konspekta.net/poisk-ruru/baza2/2089513279333.files/image0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Сказать фразу, которую мы можем записать в окошечке команды.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69950" cy="241300"/>
                  <wp:effectExtent l="0" t="0" r="6350" b="6350"/>
                  <wp:docPr id="76" name="Рисунок 76" descr="https://konspekta.net/poisk-ruru/baza2/2089513279333.files/image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konspekta.net/poisk-ruru/baza2/2089513279333.files/image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 останавливает работу, при этом реплика находится рядом с ним.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266950" cy="241300"/>
                  <wp:effectExtent l="0" t="0" r="0" b="6350"/>
                  <wp:docPr id="75" name="Рисунок 75" descr="https://konspekta.net/poisk-ruru/baza2/2089513279333.files/image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konspekta.net/poisk-ruru/baza2/2089513279333.files/image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Говорить фразу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)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секунд. Реплика висит рядом с объектом.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62100" cy="241300"/>
                  <wp:effectExtent l="0" t="0" r="0" b="6350"/>
                  <wp:docPr id="74" name="Рисунок 74" descr="https://konspekta.net/poisk-ruru/baza2/2089513279333.files/image0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konspekta.net/poisk-ruru/baza2/2089513279333.files/image0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Скрипт приостанавливается на указанное число секунд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85950" cy="247650"/>
                  <wp:effectExtent l="0" t="0" r="0" b="0"/>
                  <wp:docPr id="73" name="Рисунок 73" descr="https://konspekta.net/poisk-ruru/baza2/2089513279333.files/image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konspekta.net/poisk-ruru/baza2/2089513279333.files/image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Видоизменить объект по одному из параметров на указанную величину. Ниже приводится перечень параметров, по которым можно видоизменять внешний вид объекта: цвет - объект меняет свой цвет рыбий глаз – объект становится выпуклым, если число со знаком "минус" - объект становится более тощим завихрение - объект искажается мозаика - объект размножается яркость - объект становится светлее или темнее (если выбрать отрицательное значение) призрак - становится более прозрачным.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06650" cy="247650"/>
                  <wp:effectExtent l="0" t="0" r="0" b="0"/>
                  <wp:docPr id="72" name="Рисунок 72" descr="https://konspekta.net/poisk-ruru/baza2/2089513279333.files/image0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konspekta.net/poisk-ruru/baza2/2089513279333.files/image0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Устанавливает эффекты в значение, которое мы выбираем.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39900" cy="241300"/>
                  <wp:effectExtent l="0" t="0" r="0" b="6350"/>
                  <wp:docPr id="71" name="Рисунок 71" descr="https://konspekta.net/poisk-ruru/baza2/2089513279333.files/image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konspekta.net/poisk-ruru/baza2/2089513279333.files/image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Очистить все графические эффекты. Если мы производили над объектом видоизменения, то в результате этой команды все они отменяются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28750" cy="241300"/>
                  <wp:effectExtent l="0" t="0" r="0" b="6350"/>
                  <wp:docPr id="70" name="Рисунок 70" descr="https://konspekta.net/poisk-ruru/baza2/2089513279333.files/image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konspekta.net/poisk-ruru/baza2/2089513279333.files/image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растёт (если число положительное или уменьшается (если со знаком "-").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12900" cy="241300"/>
                  <wp:effectExtent l="0" t="0" r="6350" b="6350"/>
                  <wp:docPr id="69" name="Рисунок 69" descr="https://konspekta.net/poisk-ruru/baza2/2089513279333.files/image0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konspekta.net/poisk-ruru/baza2/2089513279333.files/image0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размер объекта в процентах от текущего.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6750" cy="171450"/>
                  <wp:effectExtent l="0" t="0" r="0" b="0"/>
                  <wp:docPr id="68" name="Рисунок 68" descr="https://konspekta.net/poisk-ruru/baza2/2089513279333.files/image0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konspekta.net/poisk-ruru/baza2/2089513279333.files/image0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текущий размер.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23900" cy="495300"/>
                  <wp:effectExtent l="0" t="0" r="0" b="0"/>
                  <wp:docPr id="67" name="Рисунок 67" descr="https://konspekta.net/poisk-ruru/baza2/2089513279333.files/image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konspekta.net/poisk-ruru/baza2/2089513279333.files/image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Показаться - объект становится видимым. Спрятаться - он становится невидимым.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77950" cy="241300"/>
                  <wp:effectExtent l="0" t="0" r="0" b="6350"/>
                  <wp:docPr id="66" name="Рисунок 66" descr="https://konspekta.net/poisk-ruru/baza2/2089513279333.files/image0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konspekta.net/poisk-ruru/baza2/2089513279333.files/image0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перемещается в первый слой, его ничто не закрывает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93850" cy="241300"/>
                  <wp:effectExtent l="0" t="0" r="6350" b="6350"/>
                  <wp:docPr id="65" name="Рисунок 65" descr="https://konspekta.net/poisk-ruru/baza2/2089513279333.files/image0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konspekta.net/poisk-ruru/baza2/2089513279333.files/image0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уходит на несколько слоев внутрь изображения. </w:t>
            </w: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контроля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6054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16050" cy="406400"/>
                  <wp:effectExtent l="0" t="0" r="0" b="0"/>
                  <wp:docPr id="64" name="Рисунок 64" descr="https://konspekta.net/poisk-ruru/baza2/2089513279333.files/image0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konspekta.net/poisk-ruru/baza2/2089513279333.files/image0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нажмут на (зеленый флажок, на форму героя) произойдет запуск проекта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95450" cy="361950"/>
                  <wp:effectExtent l="0" t="0" r="0" b="0"/>
                  <wp:docPr id="63" name="Рисунок 63" descr="https://konspekta.net/poisk-ruru/baza2/2089513279333.files/image0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konspekta.net/poisk-ruru/baza2/2089513279333.files/image0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19300" cy="368300"/>
                  <wp:effectExtent l="0" t="0" r="0" b="0"/>
                  <wp:docPr id="62" name="Рисунок 62" descr="https://konspekta.net/poisk-ruru/baza2/2089513279333.files/image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konspekta.net/poisk-ruru/baza2/2089513279333.files/image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Запускает выполнение блока команд в ответ на нажатие выбранной клавиши. Позволяет передать управление на клавиатуру.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76350" cy="368300"/>
                  <wp:effectExtent l="0" t="0" r="0" b="0"/>
                  <wp:docPr id="61" name="Рисунок 61" descr="https://konspekta.net/poisk-ruru/baza2/2089513279333.files/image0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konspekta.net/poisk-ruru/baza2/2089513279333.files/image0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Запускает выполнение блока команд в ответ на полученное сообщение.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047750" cy="228600"/>
                  <wp:effectExtent l="0" t="0" r="0" b="0"/>
                  <wp:docPr id="60" name="Рисунок 60" descr="https://konspekta.net/poisk-ruru/baza2/2089513279333.files/image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konspekta.net/poisk-ruru/baza2/2089513279333.files/image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ожидания. Параметр указывает сколько секунд следует ждать.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2950" cy="425450"/>
                  <wp:effectExtent l="0" t="0" r="0" b="0"/>
                  <wp:docPr id="59" name="Рисунок 59" descr="https://konspekta.net/poisk-ruru/baza2/2089513279333.files/image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konspekta.net/poisk-ruru/baza2/2089513279333.files/image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 команд, заключенных внутрь конструкции, будет выполняться постоянно.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79450" cy="444500"/>
                  <wp:effectExtent l="0" t="0" r="6350" b="0"/>
                  <wp:docPr id="58" name="Рисунок 58" descr="https://konspekta.net/poisk-ruru/baza2/2089513279333.files/image0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konspekta.net/poisk-ruru/baza2/2089513279333.files/image0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Условие, при выполнении которого должны выполняться команды, заключенные внутри конструкции. Если условие не выполняется, то никаких действий не выполняется.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44550" cy="711200"/>
                  <wp:effectExtent l="0" t="0" r="0" b="0"/>
                  <wp:docPr id="57" name="Рисунок 57" descr="https://konspekta.net/poisk-ruru/baza2/2089513279333.files/image0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konspekta.net/poisk-ruru/baza2/2089513279333.files/image0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Условие, при выполнении которого должны выполняться команды, заключенные внутри конструкции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если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 )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это условие не выполняется, то выполняются действия внутри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или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 )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6" name="Прямоугольник 56" descr="https://konspekta.net/poisk-ruru/baza2/2089513279333.files/image054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B019A7" id="Прямоугольник 56" o:spid="_x0000_s1026" alt="https://konspekta.net/poisk-ruru/baza2/2089513279333.files/image054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6BgpAUAwAAGgYAAA4AAAAAAAAAAAAAAAAALgIAAGRycy9l&#10;Mm9Eb2MueG1sUEsBAi0AFAAGAAgAAAAhAEyg6SzYAAAAAwEAAA8AAAAAAAAAAAAAAAAAb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Повторение. Параметр указывает, сколько раз нужно повторить блоки команд, заключенные внутри блока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повторить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 )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33500" cy="514350"/>
                  <wp:effectExtent l="0" t="0" r="0" b="0"/>
                  <wp:docPr id="55" name="Рисунок 55" descr="https://konspekta.net/poisk-ruru/baza2/2089513279333.files/image0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konspekta.net/poisk-ruru/baza2/2089513279333.files/image0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Передать сообщение. Переданное сообщение может запускать активность другого исполнителя. Работает в сочетании с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когда я получу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( )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2050" cy="406400"/>
                  <wp:effectExtent l="0" t="0" r="0" b="0"/>
                  <wp:docPr id="54" name="Рисунок 54" descr="https://konspekta.net/poisk-ruru/baza2/2089513279333.files/image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konspekta.net/poisk-ruru/baza2/2089513279333.files/image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условия. Действия, заключённые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 блока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выполняются, пока условие верно.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0" cy="228600"/>
                  <wp:effectExtent l="0" t="0" r="0" b="0"/>
                  <wp:docPr id="53" name="Рисунок 53" descr="https://konspekta.net/poisk-ruru/baza2/2089513279333.files/image0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konspekta.net/poisk-ruru/baza2/2089513279333.files/image0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Ждать, пока не выполнится условие.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85850" cy="184150"/>
                  <wp:effectExtent l="0" t="0" r="0" b="6350"/>
                  <wp:docPr id="52" name="Рисунок 52" descr="https://konspekta.net/poisk-ruru/baza2/2089513279333.files/image0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konspekta.net/poisk-ruru/baza2/2089513279333.files/image0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Остановить выполнение программы для данного исполнителя.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23950" cy="209550"/>
                  <wp:effectExtent l="0" t="0" r="0" b="0"/>
                  <wp:docPr id="51" name="Рисунок 51" descr="https://konspekta.net/poisk-ruru/baza2/2089513279333.files/image0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konspekta.net/poisk-ruru/baza2/2089513279333.files/image0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Остановить выполнение всех программ. </w:t>
            </w: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сенсоры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6204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2950" cy="158750"/>
                  <wp:effectExtent l="0" t="0" r="0" b="0"/>
                  <wp:docPr id="50" name="Рисунок 50" descr="https://konspekta.net/poisk-ruru/baza2/2089513279333.files/image0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konspekta.net/poisk-ruru/baza2/2089513279333.files/image0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указателя мыши по </w:t>
            </w:r>
            <w:proofErr w:type="spell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proofErr w:type="spell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42950" cy="158750"/>
                  <wp:effectExtent l="0" t="0" r="0" b="0"/>
                  <wp:docPr id="49" name="Рисунок 49" descr="https://konspekta.net/poisk-ruru/baza2/2089513279333.files/image0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konspekta.net/poisk-ruru/baza2/2089513279333.files/image0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указателя мыши по оси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y.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0" cy="158750"/>
                  <wp:effectExtent l="0" t="0" r="0" b="0"/>
                  <wp:docPr id="48" name="Рисунок 48" descr="https://konspekta.net/poisk-ruru/baza2/2089513279333.files/image0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konspekta.net/poisk-ruru/baza2/2089513279333.files/image0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Проверяет, нажата ли управляющая клавиша мышки?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52600" cy="190500"/>
                  <wp:effectExtent l="0" t="0" r="0" b="0"/>
                  <wp:docPr id="47" name="Рисунок 47" descr="https://konspekta.net/poisk-ruru/baza2/2089513279333.files/image0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konspekta.net/poisk-ruru/baza2/2089513279333.files/image0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Нажата ли какая-нибудь другая клавиша?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52550" cy="565150"/>
                  <wp:effectExtent l="0" t="0" r="0" b="6350"/>
                  <wp:docPr id="46" name="Рисунок 46" descr="https://konspekta.net/poisk-ruru/baza2/2089513279333.files/image0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konspekta.net/poisk-ruru/baza2/2089513279333.files/image0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Касается ли наш объект мышки или другого существа? Касается ли наш объект цвета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)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Соприкасается ли цвет ( ) с цветом ( )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8400" cy="184150"/>
                  <wp:effectExtent l="0" t="0" r="0" b="6350"/>
                  <wp:docPr id="45" name="Рисунок 45" descr="https://konspekta.net/poisk-ruru/baza2/2089513279333.files/image0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konspekta.net/poisk-ruru/baza2/2089513279333.files/image0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Расстояние до выбираемого объекта или указателя мышки.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28800" cy="184150"/>
                  <wp:effectExtent l="0" t="0" r="0" b="6350"/>
                  <wp:docPr id="44" name="Рисунок 44" descr="https://konspekta.net/poisk-ruru/baza2/2089513279333.files/image0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konspekta.net/poisk-ruru/baza2/2089513279333.files/image0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(размер, объем, костюм, положение по оси 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x 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A24D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y</w:t>
            </w: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у выбранного объекта.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95400" cy="228600"/>
                  <wp:effectExtent l="0" t="0" r="0" b="0"/>
                  <wp:docPr id="43" name="Рисунок 43" descr="https://konspekta.net/poisk-ruru/baza2/2089513279333.files/image0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konspekta.net/poisk-ruru/baza2/2089513279333.files/image0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Сбрасывается значение таймера.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28650" cy="158750"/>
                  <wp:effectExtent l="0" t="0" r="0" b="0"/>
                  <wp:docPr id="42" name="Рисунок 42" descr="https://konspekta.net/poisk-ruru/baza2/2089513279333.files/image0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konspekta.net/poisk-ruru/baza2/2089513279333.files/image0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таймера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6450" cy="349250"/>
                  <wp:effectExtent l="0" t="0" r="0" b="0"/>
                  <wp:docPr id="41" name="Рисунок 41" descr="https://konspekta.net/poisk-ruru/baza2/2089513279333.files/image0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konspekta.net/poisk-ruru/baza2/2089513279333.files/image0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Громкость. Возвращает громкость.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24050" cy="184150"/>
                  <wp:effectExtent l="0" t="0" r="0" b="6350"/>
                  <wp:docPr id="40" name="Рисунок 40" descr="https://konspekta.net/poisk-ruru/baza2/2089513279333.files/image0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konspekta.net/poisk-ruru/baza2/2089513279333.files/image0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сенсора.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816100" cy="184150"/>
                  <wp:effectExtent l="0" t="0" r="0" b="6350"/>
                  <wp:docPr id="39" name="Рисунок 39" descr="https://konspekta.net/poisk-ruru/baza2/2089513279333.files/image0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konspekta.net/poisk-ruru/baza2/2089513279333.files/image0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числа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Кирпичики вычислений можно использовать только внутри строительных блоков. Сами по себе как строительный материал эти кирпичики использовать нельзя. Они возвращают результат.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арифметические и логические блоки используются вместе с блоками управления.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6344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63550" cy="171450"/>
                  <wp:effectExtent l="0" t="0" r="0" b="0"/>
                  <wp:docPr id="38" name="Рисунок 38" descr="https://konspekta.net/poisk-ruru/baza2/2089513279333.files/image0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konspekta.net/poisk-ruru/baza2/2089513279333.files/image0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Сложение.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25450" cy="171450"/>
                  <wp:effectExtent l="0" t="0" r="0" b="0"/>
                  <wp:docPr id="37" name="Рисунок 37" descr="https://konspekta.net/poisk-ruru/baza2/2089513279333.files/image0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konspekta.net/poisk-ruru/baza2/2089513279333.files/image0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Вычитание.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4500" cy="171450"/>
                  <wp:effectExtent l="0" t="0" r="0" b="0"/>
                  <wp:docPr id="36" name="Рисунок 36" descr="https://konspekta.net/poisk-ruru/baza2/2089513279333.files/image07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konspekta.net/poisk-ruru/baza2/2089513279333.files/image07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Умножение.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4500" cy="171450"/>
                  <wp:effectExtent l="0" t="0" r="0" b="0"/>
                  <wp:docPr id="35" name="Рисунок 35" descr="https://konspekta.net/poisk-ruru/baza2/2089513279333.files/image07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konspekta.net/poisk-ruru/baza2/2089513279333.files/image07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Деление.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6100" cy="571500"/>
                  <wp:effectExtent l="0" t="0" r="6350" b="0"/>
                  <wp:docPr id="34" name="Рисунок 34" descr="https://konspekta.net/poisk-ruru/baza2/2089513279333.files/image07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konspekta.net/poisk-ruru/baza2/2089513279333.files/image07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Сравнение: больше, равно, меньше.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35150" cy="171450"/>
                  <wp:effectExtent l="0" t="0" r="0" b="0"/>
                  <wp:docPr id="33" name="Рисунок 33" descr="https://konspekta.net/poisk-ruru/baza2/2089513279333.files/image07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konspekta.net/poisk-ruru/baza2/2089513279333.files/image07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Случайное число в интервале от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)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до ( ).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0" cy="546100"/>
                  <wp:effectExtent l="0" t="0" r="0" b="6350"/>
                  <wp:docPr id="32" name="Рисунок 32" descr="https://konspekta.net/poisk-ruru/baza2/2089513279333.files/image0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konspekta.net/poisk-ruru/baza2/2089513279333.files/image0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Эти блоки содержат входные окошки, куда вставляются кирпичики сравнений.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33550" cy="184150"/>
                  <wp:effectExtent l="0" t="0" r="0" b="6350"/>
                  <wp:docPr id="31" name="Рисунок 31" descr="https://konspekta.net/poisk-ruru/baza2/2089513279333.files/image07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konspekta.net/poisk-ruru/baza2/2089513279333.files/image07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Функция (квадратный корень, логарифм, синус, косинус и т.д.)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0" name="Прямоугольник 30" descr="https://konspekta.net/poisk-ruru/baza2/2089513279333.files/image080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E1D2A2" id="Прямоугольник 30" o:spid="_x0000_s1026" alt="https://konspekta.net/poisk-ruru/baza2/2089513279333.files/image080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WMHBkUAwAAGgYAAA4AAAAAAAAAAAAAAAAALgIAAGRycy9l&#10;Mm9Eb2MueG1sUEsBAi0AFAAGAAgAAAAhAEyg6SzYAAAAAwEAAA8AAAAAAAAAAAAAAAAAb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Разделить нацело.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6450" cy="171450"/>
                  <wp:effectExtent l="0" t="0" r="0" b="0"/>
                  <wp:docPr id="29" name="Рисунок 29" descr="https://konspekta.net/poisk-ruru/baza2/2089513279333.files/image0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konspekta.net/poisk-ruru/baza2/2089513279333.files/image0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Округлить число. </w:t>
            </w:r>
          </w:p>
        </w:tc>
      </w:tr>
    </w:tbl>
    <w:p w:rsid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перо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6174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8" name="Прямоугольник 28" descr="https://konspekta.net/poisk-ruru/baza2/2089513279333.files/image08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297F" id="Прямоугольник 28" o:spid="_x0000_s1026" alt="https://konspekta.net/poisk-ruru/baza2/2089513279333.files/image082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DWBCIUAwAAGgYAAA4AAAAAAAAAAAAAAAAALgIAAGRycy9l&#10;Mm9Eb2MueG1sUEsBAi0AFAAGAAgAAAAhAEyg6SzYAAAAAwEAAA8AAAAAAAAAAAAAAAAAb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Очистить экран от всех следов, которые на нем оставили объекты.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7250" cy="228600"/>
                  <wp:effectExtent l="0" t="0" r="0" b="0"/>
                  <wp:docPr id="27" name="Рисунок 27" descr="https://konspekta.net/poisk-ruru/baza2/2089513279333.files/image0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konspekta.net/poisk-ruru/baza2/2089513279333.files/image0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Опустить перо. После этой команды за движущимся объектом будет оставаться след.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25500" cy="241300"/>
                  <wp:effectExtent l="0" t="0" r="0" b="6350"/>
                  <wp:docPr id="26" name="Рисунок 26" descr="https://konspekta.net/poisk-ruru/baza2/2089513279333.files/image08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konspekta.net/poisk-ruru/baza2/2089513279333.files/image08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Поднять перо. При движении объекта след не остаётся.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35100" cy="228600"/>
                  <wp:effectExtent l="0" t="0" r="0" b="0"/>
                  <wp:docPr id="25" name="Рисунок 25" descr="https://konspekta.net/poisk-ruru/baza2/2089513279333.files/image08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konspekta.net/poisk-ruru/baza2/2089513279333.files/image08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цвет, которым мы собираемся рисовать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74800" cy="266700"/>
                  <wp:effectExtent l="0" t="0" r="6350" b="0"/>
                  <wp:docPr id="24" name="Рисунок 24" descr="https://konspekta.net/poisk-ruru/baza2/2089513279333.files/image08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konspekta.net/poisk-ruru/baza2/2089513279333.files/image08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цвет по отношению к текущему. Можно использовать положительные и отрицательные числа.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54150" cy="241300"/>
                  <wp:effectExtent l="0" t="0" r="0" b="6350"/>
                  <wp:docPr id="23" name="Рисунок 23" descr="https://konspekta.net/poisk-ruru/baza2/2089513279333.files/image0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konspekta.net/poisk-ruru/baza2/2089513279333.files/image0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численное значение цвета.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511300" cy="241300"/>
                  <wp:effectExtent l="0" t="0" r="0" b="6350"/>
                  <wp:docPr id="22" name="Рисунок 22" descr="https://konspekta.net/poisk-ruru/baza2/2089513279333.files/image0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konspekta.net/poisk-ruru/baza2/2089513279333.files/image0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размер тени, который оставляет объект.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43100" cy="228600"/>
                  <wp:effectExtent l="0" t="0" r="0" b="0"/>
                  <wp:docPr id="21" name="Рисунок 21" descr="https://konspekta.net/poisk-ruru/baza2/2089513279333.files/image0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konspekta.net/poisk-ruru/baza2/2089513279333.files/image0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размер тени по отношению к текущему.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51000" cy="228600"/>
                  <wp:effectExtent l="0" t="0" r="6350" b="0"/>
                  <wp:docPr id="20" name="Рисунок 20" descr="https://konspekta.net/poisk-ruru/baza2/2089513279333.files/image09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konspekta.net/poisk-ruru/baza2/2089513279333.files/image09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размер пера по отношению к текущему.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00200" cy="241300"/>
                  <wp:effectExtent l="0" t="0" r="0" b="6350"/>
                  <wp:docPr id="19" name="Рисунок 19" descr="https://konspekta.net/poisk-ruru/baza2/2089513279333.files/image0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konspekta.net/poisk-ruru/baza2/2089513279333.files/image0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толщину пера.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63550" cy="228600"/>
                  <wp:effectExtent l="0" t="0" r="0" b="0"/>
                  <wp:docPr id="18" name="Рисунок 18" descr="https://konspekta.net/poisk-ruru/baza2/2089513279333.files/image09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konspekta.net/poisk-ruru/baza2/2089513279333.files/image09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Отпечатать объект на экране. </w:t>
            </w:r>
          </w:p>
        </w:tc>
      </w:tr>
    </w:tbl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24D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переменные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 в этом ящике лежат 2 блока: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0" cy="406400"/>
            <wp:effectExtent l="0" t="0" r="0" b="0"/>
            <wp:docPr id="17" name="Рисунок 17" descr="https://konspekta.net/poisk-ruru/baza2/2089513279333.files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konspekta.net/poisk-ruru/baza2/2089513279333.files/image093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и уничтожить переменную.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создавать несколько переменных. По щелчку на кнопке "Создать переменную" появляется окошко, в котором необходимо напечатать имя переменной: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6750" cy="1492250"/>
            <wp:effectExtent l="0" t="0" r="0" b="0"/>
            <wp:docPr id="16" name="Рисунок 16" descr="https://konspekta.net/poisk-ruru/baza2/2089513279333.files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konspekta.net/poisk-ruru/baza2/2089513279333.files/image095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переменная создана, можно устанавливать её значение, изменять её значение, и передавать это значение другим исполнителям.</w:t>
      </w:r>
    </w:p>
    <w:p w:rsidR="00A24DE4" w:rsidRPr="00A24DE4" w:rsidRDefault="00A24DE4" w:rsidP="00A24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D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переменная не нужна, её можно удалить: </w:t>
      </w:r>
      <w:r w:rsidRPr="00A24D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14450" cy="190500"/>
            <wp:effectExtent l="0" t="0" r="0" b="0"/>
            <wp:docPr id="15" name="Рисунок 15" descr="https://konspekta.net/poisk-ruru/baza2/2089513279333.files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konspekta.net/poisk-ruru/baza2/2089513279333.files/image096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6504"/>
      </w:tblGrid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Команда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54150" cy="247650"/>
                  <wp:effectExtent l="0" t="0" r="0" b="0"/>
                  <wp:docPr id="14" name="Рисунок 14" descr="https://konspekta.net/poisk-ruru/baza2/2089513279333.files/image0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konspekta.net/poisk-ruru/baza2/2089513279333.files/image0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Установить значение переменной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82600" cy="171450"/>
                  <wp:effectExtent l="0" t="0" r="0" b="0"/>
                  <wp:docPr id="13" name="Рисунок 13" descr="https://konspekta.net/poisk-ruru/baza2/2089513279333.files/image0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konspekta.net/poisk-ruru/baza2/2089513279333.files/image0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значение переменной.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46200" cy="241300"/>
                  <wp:effectExtent l="0" t="0" r="6350" b="6350"/>
                  <wp:docPr id="12" name="Рисунок 12" descr="https://konspekta.net/poisk-ruru/baza2/2089513279333.files/image0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konspekta.net/poisk-ruru/baza2/2089513279333.files/image0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значение переменной на </w:t>
            </w:r>
            <w:proofErr w:type="gramStart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 )</w:t>
            </w:r>
            <w:proofErr w:type="gramEnd"/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можно увеличить или уменьшить, используя положительные или отрицательные числа).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33550" cy="241300"/>
                  <wp:effectExtent l="0" t="0" r="0" b="6350"/>
                  <wp:docPr id="11" name="Рисунок 11" descr="https://konspekta.net/poisk-ruru/baza2/2089513279333.files/image1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konspekta.net/poisk-ruru/baza2/2089513279333.files/image1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Показать или спрятать переменную. </w:t>
            </w:r>
          </w:p>
        </w:tc>
      </w:tr>
      <w:tr w:rsidR="00A24DE4" w:rsidRPr="00A24DE4" w:rsidTr="00A24D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D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14500" cy="241300"/>
                  <wp:effectExtent l="0" t="0" r="0" b="6350"/>
                  <wp:docPr id="10" name="Рисунок 10" descr="https://konspekta.net/poisk-ruru/baza2/2089513279333.files/image1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konspekta.net/poisk-ruru/baza2/2089513279333.files/image1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24DE4" w:rsidRPr="00A24DE4" w:rsidRDefault="00A24DE4" w:rsidP="00A24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77C24" w:rsidRDefault="00E77C24" w:rsidP="00A24DE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C24" w:rsidRDefault="00E77C24" w:rsidP="00A24DE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C24" w:rsidRDefault="00E77C24" w:rsidP="00A24DE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DE4" w:rsidRPr="00E77C24" w:rsidRDefault="00E77C24" w:rsidP="00A24DE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C2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Список дополнительной литературы:</w:t>
      </w:r>
      <w:bookmarkStart w:id="0" w:name="_GoBack"/>
      <w:bookmarkEnd w:id="0"/>
    </w:p>
    <w:p w:rsidR="00E77C24" w:rsidRPr="00E77C24" w:rsidRDefault="00E77C24" w:rsidP="00E77C24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77C24">
        <w:rPr>
          <w:rFonts w:ascii="Times New Roman" w:hAnsi="Times New Roman" w:cs="Times New Roman"/>
          <w:sz w:val="24"/>
          <w:szCs w:val="24"/>
        </w:rPr>
        <w:t>http://window.edu.ru/resource/056/78056/files/scratch_lessons.pdf</w:t>
      </w:r>
    </w:p>
    <w:sectPr w:rsidR="00E77C24" w:rsidRPr="00E7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6E34"/>
    <w:multiLevelType w:val="hybridMultilevel"/>
    <w:tmpl w:val="C18EE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C1D50"/>
    <w:multiLevelType w:val="multilevel"/>
    <w:tmpl w:val="A006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7552D"/>
    <w:multiLevelType w:val="multilevel"/>
    <w:tmpl w:val="AECC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44A66"/>
    <w:multiLevelType w:val="multilevel"/>
    <w:tmpl w:val="F77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E4"/>
    <w:rsid w:val="000A11FA"/>
    <w:rsid w:val="001103E6"/>
    <w:rsid w:val="00707DB6"/>
    <w:rsid w:val="009D6235"/>
    <w:rsid w:val="00A24DE4"/>
    <w:rsid w:val="00E7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917A"/>
  <w15:chartTrackingRefBased/>
  <w15:docId w15:val="{FB12D534-904D-4F28-83E9-09826E13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4DE4"/>
    <w:rPr>
      <w:b/>
      <w:bCs/>
    </w:rPr>
  </w:style>
  <w:style w:type="character" w:styleId="a5">
    <w:name w:val="Emphasis"/>
    <w:basedOn w:val="a0"/>
    <w:uiPriority w:val="20"/>
    <w:qFormat/>
    <w:rsid w:val="00A24DE4"/>
    <w:rPr>
      <w:i/>
      <w:iCs/>
    </w:rPr>
  </w:style>
  <w:style w:type="character" w:styleId="a6">
    <w:name w:val="Hyperlink"/>
    <w:basedOn w:val="a0"/>
    <w:uiPriority w:val="99"/>
    <w:semiHidden/>
    <w:unhideWhenUsed/>
    <w:rsid w:val="00A24DE4"/>
    <w:rPr>
      <w:color w:val="0000FF"/>
      <w:u w:val="single"/>
    </w:rPr>
  </w:style>
  <w:style w:type="character" w:customStyle="1" w:styleId="current">
    <w:name w:val="current"/>
    <w:basedOn w:val="a0"/>
    <w:rsid w:val="00A24DE4"/>
  </w:style>
  <w:style w:type="paragraph" w:styleId="a7">
    <w:name w:val="List Paragraph"/>
    <w:basedOn w:val="a"/>
    <w:uiPriority w:val="34"/>
    <w:qFormat/>
    <w:rsid w:val="00E7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gif"/><Relationship Id="rId21" Type="http://schemas.openxmlformats.org/officeDocument/2006/relationships/image" Target="media/image13.gif"/><Relationship Id="rId42" Type="http://schemas.openxmlformats.org/officeDocument/2006/relationships/image" Target="media/image34.gif"/><Relationship Id="rId47" Type="http://schemas.openxmlformats.org/officeDocument/2006/relationships/image" Target="media/image39.gif"/><Relationship Id="rId63" Type="http://schemas.openxmlformats.org/officeDocument/2006/relationships/image" Target="media/image55.gif"/><Relationship Id="rId68" Type="http://schemas.openxmlformats.org/officeDocument/2006/relationships/image" Target="media/image60.gif"/><Relationship Id="rId84" Type="http://schemas.openxmlformats.org/officeDocument/2006/relationships/image" Target="media/image76.gif"/><Relationship Id="rId89" Type="http://schemas.openxmlformats.org/officeDocument/2006/relationships/image" Target="media/image81.gif"/><Relationship Id="rId16" Type="http://schemas.openxmlformats.org/officeDocument/2006/relationships/image" Target="media/image8.gif"/><Relationship Id="rId11" Type="http://schemas.openxmlformats.org/officeDocument/2006/relationships/image" Target="media/image3.gif"/><Relationship Id="rId32" Type="http://schemas.openxmlformats.org/officeDocument/2006/relationships/image" Target="media/image24.gif"/><Relationship Id="rId37" Type="http://schemas.openxmlformats.org/officeDocument/2006/relationships/image" Target="media/image29.gif"/><Relationship Id="rId53" Type="http://schemas.openxmlformats.org/officeDocument/2006/relationships/image" Target="media/image45.gif"/><Relationship Id="rId58" Type="http://schemas.openxmlformats.org/officeDocument/2006/relationships/image" Target="media/image50.gif"/><Relationship Id="rId74" Type="http://schemas.openxmlformats.org/officeDocument/2006/relationships/image" Target="media/image66.gif"/><Relationship Id="rId79" Type="http://schemas.openxmlformats.org/officeDocument/2006/relationships/image" Target="media/image71.gif"/><Relationship Id="rId102" Type="http://schemas.openxmlformats.org/officeDocument/2006/relationships/image" Target="media/image94.gif"/><Relationship Id="rId5" Type="http://schemas.openxmlformats.org/officeDocument/2006/relationships/hyperlink" Target="https://scratch.mit.edu" TargetMode="External"/><Relationship Id="rId90" Type="http://schemas.openxmlformats.org/officeDocument/2006/relationships/image" Target="media/image82.gif"/><Relationship Id="rId95" Type="http://schemas.openxmlformats.org/officeDocument/2006/relationships/image" Target="media/image87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64" Type="http://schemas.openxmlformats.org/officeDocument/2006/relationships/image" Target="media/image56.gif"/><Relationship Id="rId69" Type="http://schemas.openxmlformats.org/officeDocument/2006/relationships/image" Target="media/image61.gif"/><Relationship Id="rId80" Type="http://schemas.openxmlformats.org/officeDocument/2006/relationships/image" Target="media/image72.gif"/><Relationship Id="rId85" Type="http://schemas.openxmlformats.org/officeDocument/2006/relationships/image" Target="media/image77.gif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33" Type="http://schemas.openxmlformats.org/officeDocument/2006/relationships/image" Target="media/image25.gif"/><Relationship Id="rId38" Type="http://schemas.openxmlformats.org/officeDocument/2006/relationships/image" Target="media/image30.gif"/><Relationship Id="rId59" Type="http://schemas.openxmlformats.org/officeDocument/2006/relationships/image" Target="media/image51.gif"/><Relationship Id="rId103" Type="http://schemas.openxmlformats.org/officeDocument/2006/relationships/image" Target="media/image95.gif"/><Relationship Id="rId20" Type="http://schemas.openxmlformats.org/officeDocument/2006/relationships/image" Target="media/image12.gif"/><Relationship Id="rId41" Type="http://schemas.openxmlformats.org/officeDocument/2006/relationships/image" Target="media/image33.gif"/><Relationship Id="rId54" Type="http://schemas.openxmlformats.org/officeDocument/2006/relationships/image" Target="media/image46.gif"/><Relationship Id="rId62" Type="http://schemas.openxmlformats.org/officeDocument/2006/relationships/image" Target="media/image54.gif"/><Relationship Id="rId70" Type="http://schemas.openxmlformats.org/officeDocument/2006/relationships/image" Target="media/image62.gif"/><Relationship Id="rId75" Type="http://schemas.openxmlformats.org/officeDocument/2006/relationships/image" Target="media/image67.gif"/><Relationship Id="rId83" Type="http://schemas.openxmlformats.org/officeDocument/2006/relationships/image" Target="media/image75.gif"/><Relationship Id="rId88" Type="http://schemas.openxmlformats.org/officeDocument/2006/relationships/image" Target="media/image80.gif"/><Relationship Id="rId91" Type="http://schemas.openxmlformats.org/officeDocument/2006/relationships/image" Target="media/image83.gif"/><Relationship Id="rId96" Type="http://schemas.openxmlformats.org/officeDocument/2006/relationships/image" Target="media/image88.gif"/><Relationship Id="rId1" Type="http://schemas.openxmlformats.org/officeDocument/2006/relationships/numbering" Target="numbering.xml"/><Relationship Id="rId6" Type="http://schemas.openxmlformats.org/officeDocument/2006/relationships/hyperlink" Target="https://scratch.mit.edu/projects/26329354/" TargetMode="Externa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image" Target="media/image28.gif"/><Relationship Id="rId49" Type="http://schemas.openxmlformats.org/officeDocument/2006/relationships/image" Target="media/image41.gif"/><Relationship Id="rId57" Type="http://schemas.openxmlformats.org/officeDocument/2006/relationships/image" Target="media/image49.gif"/><Relationship Id="rId10" Type="http://schemas.openxmlformats.org/officeDocument/2006/relationships/image" Target="media/image2.gif"/><Relationship Id="rId31" Type="http://schemas.openxmlformats.org/officeDocument/2006/relationships/image" Target="media/image23.gif"/><Relationship Id="rId44" Type="http://schemas.openxmlformats.org/officeDocument/2006/relationships/image" Target="media/image36.gif"/><Relationship Id="rId52" Type="http://schemas.openxmlformats.org/officeDocument/2006/relationships/image" Target="media/image44.gif"/><Relationship Id="rId60" Type="http://schemas.openxmlformats.org/officeDocument/2006/relationships/image" Target="media/image52.gif"/><Relationship Id="rId65" Type="http://schemas.openxmlformats.org/officeDocument/2006/relationships/image" Target="media/image57.gif"/><Relationship Id="rId73" Type="http://schemas.openxmlformats.org/officeDocument/2006/relationships/image" Target="media/image65.gif"/><Relationship Id="rId78" Type="http://schemas.openxmlformats.org/officeDocument/2006/relationships/image" Target="media/image70.gif"/><Relationship Id="rId81" Type="http://schemas.openxmlformats.org/officeDocument/2006/relationships/image" Target="media/image73.gif"/><Relationship Id="rId86" Type="http://schemas.openxmlformats.org/officeDocument/2006/relationships/image" Target="media/image78.gif"/><Relationship Id="rId94" Type="http://schemas.openxmlformats.org/officeDocument/2006/relationships/image" Target="media/image86.gif"/><Relationship Id="rId99" Type="http://schemas.openxmlformats.org/officeDocument/2006/relationships/image" Target="media/image91.gif"/><Relationship Id="rId101" Type="http://schemas.openxmlformats.org/officeDocument/2006/relationships/image" Target="media/image93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39" Type="http://schemas.openxmlformats.org/officeDocument/2006/relationships/image" Target="media/image31.gif"/><Relationship Id="rId34" Type="http://schemas.openxmlformats.org/officeDocument/2006/relationships/image" Target="media/image26.gif"/><Relationship Id="rId50" Type="http://schemas.openxmlformats.org/officeDocument/2006/relationships/image" Target="media/image42.gif"/><Relationship Id="rId55" Type="http://schemas.openxmlformats.org/officeDocument/2006/relationships/image" Target="media/image47.gif"/><Relationship Id="rId76" Type="http://schemas.openxmlformats.org/officeDocument/2006/relationships/image" Target="media/image68.gif"/><Relationship Id="rId97" Type="http://schemas.openxmlformats.org/officeDocument/2006/relationships/image" Target="media/image89.gif"/><Relationship Id="rId104" Type="http://schemas.openxmlformats.org/officeDocument/2006/relationships/fontTable" Target="fontTable.xml"/><Relationship Id="rId7" Type="http://schemas.openxmlformats.org/officeDocument/2006/relationships/hyperlink" Target="https://scratch.mit.edu/projects/71161586/" TargetMode="External"/><Relationship Id="rId71" Type="http://schemas.openxmlformats.org/officeDocument/2006/relationships/image" Target="media/image63.gif"/><Relationship Id="rId92" Type="http://schemas.openxmlformats.org/officeDocument/2006/relationships/image" Target="media/image84.gif"/><Relationship Id="rId2" Type="http://schemas.openxmlformats.org/officeDocument/2006/relationships/styles" Target="styles.xml"/><Relationship Id="rId29" Type="http://schemas.openxmlformats.org/officeDocument/2006/relationships/image" Target="media/image21.gif"/><Relationship Id="rId24" Type="http://schemas.openxmlformats.org/officeDocument/2006/relationships/image" Target="media/image16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66" Type="http://schemas.openxmlformats.org/officeDocument/2006/relationships/image" Target="media/image58.gif"/><Relationship Id="rId87" Type="http://schemas.openxmlformats.org/officeDocument/2006/relationships/image" Target="media/image79.gif"/><Relationship Id="rId61" Type="http://schemas.openxmlformats.org/officeDocument/2006/relationships/image" Target="media/image53.gif"/><Relationship Id="rId82" Type="http://schemas.openxmlformats.org/officeDocument/2006/relationships/image" Target="media/image74.gif"/><Relationship Id="rId19" Type="http://schemas.openxmlformats.org/officeDocument/2006/relationships/image" Target="media/image11.gif"/><Relationship Id="rId14" Type="http://schemas.openxmlformats.org/officeDocument/2006/relationships/image" Target="media/image6.gif"/><Relationship Id="rId30" Type="http://schemas.openxmlformats.org/officeDocument/2006/relationships/image" Target="media/image22.gif"/><Relationship Id="rId35" Type="http://schemas.openxmlformats.org/officeDocument/2006/relationships/image" Target="media/image27.gif"/><Relationship Id="rId56" Type="http://schemas.openxmlformats.org/officeDocument/2006/relationships/image" Target="media/image48.gif"/><Relationship Id="rId77" Type="http://schemas.openxmlformats.org/officeDocument/2006/relationships/image" Target="media/image69.gif"/><Relationship Id="rId100" Type="http://schemas.openxmlformats.org/officeDocument/2006/relationships/image" Target="media/image92.gif"/><Relationship Id="rId105" Type="http://schemas.openxmlformats.org/officeDocument/2006/relationships/theme" Target="theme/theme1.xml"/><Relationship Id="rId8" Type="http://schemas.openxmlformats.org/officeDocument/2006/relationships/hyperlink" Target="https://scratch.mit.edu/explore/projects/all/" TargetMode="External"/><Relationship Id="rId51" Type="http://schemas.openxmlformats.org/officeDocument/2006/relationships/image" Target="media/image43.gif"/><Relationship Id="rId72" Type="http://schemas.openxmlformats.org/officeDocument/2006/relationships/image" Target="media/image64.gif"/><Relationship Id="rId93" Type="http://schemas.openxmlformats.org/officeDocument/2006/relationships/image" Target="media/image85.gif"/><Relationship Id="rId98" Type="http://schemas.openxmlformats.org/officeDocument/2006/relationships/image" Target="media/image90.gif"/><Relationship Id="rId3" Type="http://schemas.openxmlformats.org/officeDocument/2006/relationships/settings" Target="settings.xml"/><Relationship Id="rId25" Type="http://schemas.openxmlformats.org/officeDocument/2006/relationships/image" Target="media/image17.gif"/><Relationship Id="rId46" Type="http://schemas.openxmlformats.org/officeDocument/2006/relationships/image" Target="media/image38.gif"/><Relationship Id="rId67" Type="http://schemas.openxmlformats.org/officeDocument/2006/relationships/image" Target="media/image5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4</cp:revision>
  <dcterms:created xsi:type="dcterms:W3CDTF">2018-11-25T17:02:00Z</dcterms:created>
  <dcterms:modified xsi:type="dcterms:W3CDTF">2018-11-25T18:24:00Z</dcterms:modified>
</cp:coreProperties>
</file>