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F2" w:rsidRPr="0010783F" w:rsidRDefault="00A712F2" w:rsidP="00A712F2">
      <w:pPr>
        <w:jc w:val="center"/>
        <w:rPr>
          <w:b/>
        </w:rPr>
      </w:pPr>
      <w:r w:rsidRPr="0010783F">
        <w:rPr>
          <w:b/>
        </w:rPr>
        <w:t>Лабораторная работа 2</w:t>
      </w:r>
    </w:p>
    <w:p w:rsidR="00A712F2" w:rsidRPr="0010783F" w:rsidRDefault="00A712F2" w:rsidP="00A712F2">
      <w:pPr>
        <w:jc w:val="center"/>
        <w:rPr>
          <w:b/>
        </w:rPr>
      </w:pPr>
    </w:p>
    <w:p w:rsidR="00A712F2" w:rsidRPr="0010783F" w:rsidRDefault="00A712F2" w:rsidP="00A712F2">
      <w:pPr>
        <w:jc w:val="center"/>
        <w:rPr>
          <w:b/>
        </w:rPr>
      </w:pPr>
      <w:r w:rsidRPr="0010783F">
        <w:rPr>
          <w:b/>
        </w:rPr>
        <w:t>МОДЕЛИ</w:t>
      </w:r>
      <w:r w:rsidRPr="0010783F">
        <w:rPr>
          <w:b/>
        </w:rPr>
        <w:t>РОВАНИЕ</w:t>
      </w:r>
      <w:r w:rsidRPr="0010783F">
        <w:rPr>
          <w:b/>
        </w:rPr>
        <w:t xml:space="preserve"> С</w:t>
      </w:r>
      <w:r w:rsidRPr="0010783F">
        <w:rPr>
          <w:b/>
        </w:rPr>
        <w:t>ЛУЧАЙНЫХ ВЕЛИЧИН</w:t>
      </w:r>
    </w:p>
    <w:p w:rsidR="00A712F2" w:rsidRPr="0010783F" w:rsidRDefault="00A712F2" w:rsidP="00A712F2">
      <w:pPr>
        <w:jc w:val="center"/>
        <w:rPr>
          <w:b/>
        </w:rPr>
      </w:pPr>
    </w:p>
    <w:p w:rsidR="00282925" w:rsidRPr="0010783F" w:rsidRDefault="00EC4A8A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>М</w:t>
      </w:r>
      <w:r w:rsidR="00A712F2" w:rsidRPr="0010783F">
        <w:rPr>
          <w:color w:val="252525"/>
          <w:shd w:val="clear" w:color="auto" w:fill="FFFFFF"/>
        </w:rPr>
        <w:t>оделирование 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FE2EB5" w:rsidRPr="0010783F" w:rsidRDefault="00FE2EB5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 xml:space="preserve">Часто система </w:t>
      </w:r>
      <w:proofErr w:type="gramStart"/>
      <w:r w:rsidRPr="0010783F">
        <w:rPr>
          <w:color w:val="252525"/>
          <w:shd w:val="clear" w:color="auto" w:fill="FFFFFF"/>
        </w:rPr>
        <w:t>бывает</w:t>
      </w:r>
      <w:proofErr w:type="gramEnd"/>
      <w:r w:rsidRPr="0010783F">
        <w:rPr>
          <w:color w:val="252525"/>
          <w:shd w:val="clear" w:color="auto" w:fill="FFFFFF"/>
        </w:rPr>
        <w:t xml:space="preserve"> подвержена действию случайных факторов и, поэтому, в модели соответствующие свойства описываются параметрами, принимающими случайные значения, то есть случайными величинами.</w:t>
      </w:r>
      <w:r w:rsidR="00B27C34" w:rsidRPr="0010783F">
        <w:rPr>
          <w:color w:val="252525"/>
          <w:shd w:val="clear" w:color="auto" w:fill="FFFFFF"/>
        </w:rPr>
        <w:t xml:space="preserve"> </w:t>
      </w:r>
      <w:r w:rsidR="00B27C34" w:rsidRPr="0010783F">
        <w:rPr>
          <w:color w:val="252525"/>
          <w:shd w:val="clear" w:color="auto" w:fill="FFFFFF"/>
        </w:rPr>
        <w:t>Случайные величины используются для математического представления таких сторон объектов и событий, количественную характеристику которых до проведения опыта по их измерению, однозначно определить принципиально невозможно</w:t>
      </w:r>
      <w:r w:rsidR="00B27C34" w:rsidRPr="0010783F">
        <w:rPr>
          <w:color w:val="252525"/>
          <w:shd w:val="clear" w:color="auto" w:fill="FFFFFF"/>
        </w:rPr>
        <w:t>.</w:t>
      </w:r>
    </w:p>
    <w:p w:rsidR="00B27C34" w:rsidRPr="0010783F" w:rsidRDefault="00B27C34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rStyle w:val="apple-converted-space"/>
          <w:color w:val="252525"/>
          <w:shd w:val="clear" w:color="auto" w:fill="FFFFFF"/>
        </w:rPr>
        <w:t> </w:t>
      </w:r>
      <w:r w:rsidRPr="0010783F">
        <w:rPr>
          <w:color w:val="252525"/>
          <w:shd w:val="clear" w:color="auto" w:fill="FFFFFF"/>
        </w:rPr>
        <w:t>З</w:t>
      </w:r>
      <w:r w:rsidRPr="0010783F">
        <w:rPr>
          <w:color w:val="252525"/>
          <w:shd w:val="clear" w:color="auto" w:fill="FFFFFF"/>
        </w:rPr>
        <w:t>адать случайную величину, описав этим все её вероятностные свойства, можно с помощью</w:t>
      </w:r>
      <w:r w:rsidRPr="0010783F">
        <w:rPr>
          <w:rStyle w:val="apple-converted-space"/>
          <w:color w:val="252525"/>
          <w:shd w:val="clear" w:color="auto" w:fill="FFFFFF"/>
        </w:rPr>
        <w:t> </w:t>
      </w:r>
      <w:r w:rsidRPr="0010783F">
        <w:rPr>
          <w:rStyle w:val="apple-converted-space"/>
          <w:color w:val="252525"/>
          <w:shd w:val="clear" w:color="auto" w:fill="FFFFFF"/>
        </w:rPr>
        <w:t>функции распределения</w:t>
      </w:r>
      <w:r w:rsidR="00631312" w:rsidRPr="0010783F">
        <w:rPr>
          <w:rStyle w:val="apple-converted-space"/>
          <w:color w:val="252525"/>
          <w:shd w:val="clear" w:color="auto" w:fill="FFFFFF"/>
        </w:rPr>
        <w:t xml:space="preserve">. </w:t>
      </w:r>
      <w:r w:rsidR="00631312" w:rsidRPr="0010783F">
        <w:rPr>
          <w:color w:val="252525"/>
          <w:shd w:val="clear" w:color="auto" w:fill="FFFFFF"/>
        </w:rPr>
        <w:t>Функция распределения F(x) является вероятностью того, что значения случайной величины меньше</w:t>
      </w:r>
      <w:r w:rsidR="00631312" w:rsidRPr="0010783F">
        <w:rPr>
          <w:rStyle w:val="apple-converted-space"/>
          <w:color w:val="252525"/>
          <w:shd w:val="clear" w:color="auto" w:fill="FFFFFF"/>
        </w:rPr>
        <w:t> </w:t>
      </w:r>
      <w:r w:rsidR="00631312" w:rsidRPr="0010783F">
        <w:rPr>
          <w:rStyle w:val="apple-converted-space"/>
          <w:color w:val="252525"/>
          <w:shd w:val="clear" w:color="auto" w:fill="FFFFFF"/>
        </w:rPr>
        <w:t>вещественного числа</w:t>
      </w:r>
      <w:r w:rsidR="00631312" w:rsidRPr="0010783F">
        <w:rPr>
          <w:color w:val="252525"/>
          <w:shd w:val="clear" w:color="auto" w:fill="FFFFFF"/>
        </w:rPr>
        <w:t xml:space="preserve"> </w:t>
      </w:r>
      <w:r w:rsidR="00631312" w:rsidRPr="0010783F">
        <w:rPr>
          <w:color w:val="252525"/>
          <w:shd w:val="clear" w:color="auto" w:fill="FFFFFF"/>
        </w:rPr>
        <w:t xml:space="preserve">x. Из этого определения следует, что </w:t>
      </w:r>
      <w:r w:rsidR="00631312" w:rsidRPr="0010783F">
        <w:rPr>
          <w:color w:val="252525"/>
          <w:shd w:val="clear" w:color="auto" w:fill="FFFFFF"/>
        </w:rPr>
        <w:t>функция распределения неубывающая</w:t>
      </w:r>
      <w:r w:rsidR="00655C96" w:rsidRPr="0010783F">
        <w:rPr>
          <w:color w:val="252525"/>
          <w:shd w:val="clear" w:color="auto" w:fill="FFFFFF"/>
        </w:rPr>
        <w:t xml:space="preserve">, то есть если </w:t>
      </w:r>
      <w:r w:rsidR="00655C96" w:rsidRPr="0010783F">
        <w:rPr>
          <w:color w:val="252525"/>
          <w:shd w:val="clear" w:color="auto" w:fill="FFFFFF"/>
        </w:rPr>
        <w:t>a</w:t>
      </w:r>
      <w:r w:rsidR="00655C96" w:rsidRPr="0010783F">
        <w:rPr>
          <w:color w:val="252525"/>
          <w:shd w:val="clear" w:color="auto" w:fill="FFFFFF"/>
        </w:rPr>
        <w:t xml:space="preserve"> &lt;</w:t>
      </w:r>
      <w:r w:rsidR="00655C96" w:rsidRPr="0010783F">
        <w:rPr>
          <w:color w:val="252525"/>
          <w:shd w:val="clear" w:color="auto" w:fill="FFFFFF"/>
        </w:rPr>
        <w:t xml:space="preserve"> b)</w:t>
      </w:r>
      <w:r w:rsidR="00655C96" w:rsidRPr="0010783F">
        <w:rPr>
          <w:color w:val="252525"/>
          <w:shd w:val="clear" w:color="auto" w:fill="FFFFFF"/>
        </w:rPr>
        <w:t>, то</w:t>
      </w:r>
      <w:r w:rsidR="00655C96" w:rsidRPr="0010783F">
        <w:rPr>
          <w:color w:val="252525"/>
          <w:shd w:val="clear" w:color="auto" w:fill="FFFFFF"/>
        </w:rPr>
        <w:t xml:space="preserve"> </w:t>
      </w:r>
      <w:r w:rsidR="00655C96" w:rsidRPr="0010783F">
        <w:rPr>
          <w:color w:val="252525"/>
          <w:shd w:val="clear" w:color="auto" w:fill="FFFFFF"/>
        </w:rPr>
        <w:t>F(</w:t>
      </w:r>
      <w:r w:rsidR="00655C96" w:rsidRPr="0010783F">
        <w:rPr>
          <w:color w:val="252525"/>
          <w:shd w:val="clear" w:color="auto" w:fill="FFFFFF"/>
          <w:lang w:val="en-US"/>
        </w:rPr>
        <w:t>a</w:t>
      </w:r>
      <w:r w:rsidR="00655C96" w:rsidRPr="0010783F">
        <w:rPr>
          <w:color w:val="252525"/>
          <w:shd w:val="clear" w:color="auto" w:fill="FFFFFF"/>
        </w:rPr>
        <w:t>) ≤ F(</w:t>
      </w:r>
      <w:r w:rsidR="00655C96" w:rsidRPr="0010783F">
        <w:rPr>
          <w:color w:val="252525"/>
          <w:shd w:val="clear" w:color="auto" w:fill="FFFFFF"/>
          <w:lang w:val="en-US"/>
        </w:rPr>
        <w:t>b</w:t>
      </w:r>
      <w:r w:rsidR="00655C96" w:rsidRPr="0010783F">
        <w:rPr>
          <w:color w:val="252525"/>
          <w:shd w:val="clear" w:color="auto" w:fill="FFFFFF"/>
        </w:rPr>
        <w:t>)</w:t>
      </w:r>
      <w:r w:rsidR="00655C96" w:rsidRPr="0010783F">
        <w:rPr>
          <w:color w:val="252525"/>
          <w:shd w:val="clear" w:color="auto" w:fill="FFFFFF"/>
        </w:rPr>
        <w:t xml:space="preserve">. </w:t>
      </w:r>
      <w:r w:rsidR="00F90CB3" w:rsidRPr="0010783F">
        <w:rPr>
          <w:color w:val="252525"/>
          <w:shd w:val="clear" w:color="auto" w:fill="FFFFFF"/>
        </w:rPr>
        <w:t>Предельные значения функции распределения таковы: F(-∞) = 0, F(∞) = 1.</w:t>
      </w:r>
      <w:r w:rsidR="00F90CB3" w:rsidRPr="0010783F">
        <w:rPr>
          <w:color w:val="252525"/>
          <w:shd w:val="clear" w:color="auto" w:fill="FFFFFF"/>
        </w:rPr>
        <w:t xml:space="preserve"> Любая функция, обладающая этими свойствами, является функцией распределения некоторой случайной величины. </w:t>
      </w:r>
      <w:proofErr w:type="gramStart"/>
      <w:r w:rsidR="00F90CB3" w:rsidRPr="0010783F">
        <w:rPr>
          <w:color w:val="252525"/>
          <w:shd w:val="clear" w:color="auto" w:fill="FFFFFF"/>
        </w:rPr>
        <w:t>Зная функцию распределения можно определить</w:t>
      </w:r>
      <w:r w:rsidR="00655C96" w:rsidRPr="0010783F">
        <w:rPr>
          <w:color w:val="252525"/>
          <w:shd w:val="clear" w:color="auto" w:fill="FFFFFF"/>
        </w:rPr>
        <w:t xml:space="preserve"> </w:t>
      </w:r>
      <w:r w:rsidR="00631312" w:rsidRPr="0010783F">
        <w:rPr>
          <w:color w:val="252525"/>
          <w:shd w:val="clear" w:color="auto" w:fill="FFFFFF"/>
        </w:rPr>
        <w:t>вероятность попадания значения случайной величины</w:t>
      </w:r>
      <w:r w:rsidR="00631312" w:rsidRPr="0010783F">
        <w:rPr>
          <w:color w:val="252525"/>
          <w:shd w:val="clear" w:color="auto" w:fill="FFFFFF"/>
        </w:rPr>
        <w:t xml:space="preserve"> в интервал</w:t>
      </w:r>
      <w:r w:rsidR="00631312" w:rsidRPr="0010783F">
        <w:rPr>
          <w:rStyle w:val="apple-converted-space"/>
          <w:color w:val="252525"/>
          <w:shd w:val="clear" w:color="auto" w:fill="FFFFFF"/>
        </w:rPr>
        <w:t> </w:t>
      </w:r>
      <w:r w:rsidR="00631312" w:rsidRPr="0010783F">
        <w:rPr>
          <w:color w:val="252525"/>
          <w:shd w:val="clear" w:color="auto" w:fill="FFFFFF"/>
        </w:rPr>
        <w:t>[a, b)</w:t>
      </w:r>
      <w:r w:rsidR="00F90CB3" w:rsidRPr="0010783F">
        <w:rPr>
          <w:color w:val="252525"/>
          <w:shd w:val="clear" w:color="auto" w:fill="FFFFFF"/>
        </w:rPr>
        <w:t>, которая</w:t>
      </w:r>
      <w:r w:rsidR="00631312" w:rsidRPr="0010783F">
        <w:rPr>
          <w:color w:val="252525"/>
          <w:shd w:val="clear" w:color="auto" w:fill="FFFFFF"/>
        </w:rPr>
        <w:t xml:space="preserve"> равна F(b)</w:t>
      </w:r>
      <w:r w:rsidR="001C0FD1" w:rsidRPr="0010783F">
        <w:rPr>
          <w:color w:val="252525"/>
          <w:shd w:val="clear" w:color="auto" w:fill="FFFFFF"/>
        </w:rPr>
        <w:t xml:space="preserve"> </w:t>
      </w:r>
      <w:r w:rsidR="00631312" w:rsidRPr="0010783F">
        <w:rPr>
          <w:color w:val="252525"/>
          <w:shd w:val="clear" w:color="auto" w:fill="FFFFFF"/>
        </w:rPr>
        <w:t>-</w:t>
      </w:r>
      <w:r w:rsidR="001C0FD1" w:rsidRPr="0010783F">
        <w:rPr>
          <w:color w:val="252525"/>
          <w:shd w:val="clear" w:color="auto" w:fill="FFFFFF"/>
        </w:rPr>
        <w:t xml:space="preserve"> </w:t>
      </w:r>
      <w:r w:rsidR="00631312" w:rsidRPr="0010783F">
        <w:rPr>
          <w:color w:val="252525"/>
          <w:shd w:val="clear" w:color="auto" w:fill="FFFFFF"/>
        </w:rPr>
        <w:t>F(a)</w:t>
      </w:r>
      <w:r w:rsidR="00631312" w:rsidRPr="0010783F">
        <w:rPr>
          <w:color w:val="252525"/>
          <w:shd w:val="clear" w:color="auto" w:fill="FFFFFF"/>
        </w:rPr>
        <w:t>.</w:t>
      </w:r>
      <w:proofErr w:type="gramEnd"/>
      <w:r w:rsidR="00655C96" w:rsidRPr="0010783F">
        <w:rPr>
          <w:color w:val="252525"/>
          <w:shd w:val="clear" w:color="auto" w:fill="FFFFFF"/>
        </w:rPr>
        <w:t xml:space="preserve"> </w:t>
      </w:r>
      <w:r w:rsidR="001C0FD1" w:rsidRPr="0010783F">
        <w:rPr>
          <w:color w:val="252525"/>
          <w:shd w:val="clear" w:color="auto" w:fill="FFFFFF"/>
        </w:rPr>
        <w:t>Производная от функции распределения (там, где она существует) также может быть использована для описания случайной величины и называется плотностью распределения.</w:t>
      </w:r>
    </w:p>
    <w:p w:rsidR="00323881" w:rsidRPr="0010783F" w:rsidRDefault="00323881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 xml:space="preserve">При компьютерном моделировании значения случайных величин получают с помощью преобразования некоторой стандартной случайной величины, в качестве которой почти </w:t>
      </w:r>
      <w:r w:rsidRPr="0010783F">
        <w:rPr>
          <w:color w:val="252525"/>
          <w:shd w:val="clear" w:color="auto" w:fill="FFFFFF"/>
        </w:rPr>
        <w:t>всегда</w:t>
      </w:r>
      <w:r w:rsidRPr="0010783F">
        <w:rPr>
          <w:color w:val="252525"/>
          <w:shd w:val="clear" w:color="auto" w:fill="FFFFFF"/>
        </w:rPr>
        <w:t xml:space="preserve"> выбирают равномерно распределённую случайную величину. Плотность распределения этой случайной величины равна константе </w:t>
      </w:r>
      <w:r w:rsidR="00292CBA" w:rsidRPr="0010783F">
        <w:rPr>
          <w:color w:val="252525"/>
          <w:shd w:val="clear" w:color="auto" w:fill="FFFFFF"/>
        </w:rPr>
        <w:t>внутри интервала, на котором она распределена и равна 0 вне этого интервала.</w:t>
      </w:r>
    </w:p>
    <w:p w:rsidR="004D3ACE" w:rsidRPr="0010783F" w:rsidRDefault="004D3ACE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 xml:space="preserve">Понятно, что детерминированный алгоритм не может давать случайных результатов. Это делает невозможным </w:t>
      </w:r>
      <w:r w:rsidR="00646E33" w:rsidRPr="0010783F">
        <w:rPr>
          <w:color w:val="252525"/>
          <w:shd w:val="clear" w:color="auto" w:fill="FFFFFF"/>
        </w:rPr>
        <w:t>применение</w:t>
      </w:r>
      <w:r w:rsidRPr="0010783F">
        <w:rPr>
          <w:color w:val="252525"/>
          <w:shd w:val="clear" w:color="auto" w:fill="FFFFFF"/>
        </w:rPr>
        <w:t xml:space="preserve"> в компьютерных программах настоящих случайных величин без </w:t>
      </w:r>
      <w:r w:rsidR="00646E33" w:rsidRPr="0010783F">
        <w:rPr>
          <w:color w:val="252525"/>
          <w:shd w:val="clear" w:color="auto" w:fill="FFFFFF"/>
        </w:rPr>
        <w:t xml:space="preserve">использования специальных технических средств. Кроме того, </w:t>
      </w:r>
      <w:proofErr w:type="gramStart"/>
      <w:r w:rsidR="00646E33" w:rsidRPr="0010783F">
        <w:rPr>
          <w:color w:val="252525"/>
          <w:shd w:val="clear" w:color="auto" w:fill="FFFFFF"/>
        </w:rPr>
        <w:t>принципиальная</w:t>
      </w:r>
      <w:proofErr w:type="gramEnd"/>
      <w:r w:rsidR="00646E33" w:rsidRPr="0010783F">
        <w:rPr>
          <w:color w:val="252525"/>
          <w:shd w:val="clear" w:color="auto" w:fill="FFFFFF"/>
        </w:rPr>
        <w:t xml:space="preserve"> невоспроизводимость случайных величин создаёт большие сложности при разработке программных продуктов, оперирующих со случайностями. </w:t>
      </w:r>
    </w:p>
    <w:p w:rsidR="0081212F" w:rsidRPr="0010783F" w:rsidRDefault="0081212F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 xml:space="preserve">Поэтому вместо истинно случайных используются «псевдослучайные» числа, получаемые с помощью специальной программы, называемой «Генератором псевдослучайных чисел» (ГПСЧ). </w:t>
      </w:r>
      <w:r w:rsidR="002965CB" w:rsidRPr="0010783F">
        <w:rPr>
          <w:color w:val="252525"/>
          <w:shd w:val="clear" w:color="auto" w:fill="FFFFFF"/>
        </w:rPr>
        <w:t xml:space="preserve">Последовательности псевдослучайных чисел полностью детерминированы, но по свойствам аналогичны </w:t>
      </w:r>
      <w:r w:rsidRPr="0010783F">
        <w:rPr>
          <w:color w:val="252525"/>
          <w:shd w:val="clear" w:color="auto" w:fill="FFFFFF"/>
        </w:rPr>
        <w:t xml:space="preserve"> </w:t>
      </w:r>
      <w:r w:rsidR="002965CB" w:rsidRPr="0010783F">
        <w:rPr>
          <w:color w:val="252525"/>
          <w:shd w:val="clear" w:color="auto" w:fill="FFFFFF"/>
        </w:rPr>
        <w:t xml:space="preserve">случайным величинам, что позволяет использовать </w:t>
      </w:r>
      <w:r w:rsidR="002965CB" w:rsidRPr="0010783F">
        <w:rPr>
          <w:color w:val="252525"/>
          <w:shd w:val="clear" w:color="auto" w:fill="FFFFFF"/>
        </w:rPr>
        <w:t>псевдослучайные</w:t>
      </w:r>
      <w:r w:rsidR="002965CB" w:rsidRPr="0010783F">
        <w:rPr>
          <w:color w:val="252525"/>
          <w:shd w:val="clear" w:color="auto" w:fill="FFFFFF"/>
        </w:rPr>
        <w:t xml:space="preserve"> числа при моделировании и в других случаях.</w:t>
      </w:r>
    </w:p>
    <w:p w:rsidR="00BC1DB1" w:rsidRDefault="005327C8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rStyle w:val="apple-converted-space"/>
          <w:color w:val="252525"/>
          <w:shd w:val="clear" w:color="auto" w:fill="FFFFFF"/>
        </w:rPr>
        <w:t>О</w:t>
      </w:r>
      <w:r w:rsidRPr="0010783F">
        <w:rPr>
          <w:color w:val="252525"/>
          <w:shd w:val="clear" w:color="auto" w:fill="FFFFFF"/>
        </w:rPr>
        <w:t>т качества используемых ГПСЧ напрямую зависит качество получаемых результатов. Это обстоятельство подчёркивает афоризм математика</w:t>
      </w:r>
      <w:r w:rsidR="009559AA" w:rsidRPr="0010783F">
        <w:rPr>
          <w:color w:val="252525"/>
          <w:shd w:val="clear" w:color="auto" w:fill="FFFFFF"/>
        </w:rPr>
        <w:t xml:space="preserve"> Роберта </w:t>
      </w:r>
      <w:proofErr w:type="spellStart"/>
      <w:r w:rsidR="009559AA" w:rsidRPr="0010783F">
        <w:rPr>
          <w:color w:val="252525"/>
          <w:shd w:val="clear" w:color="auto" w:fill="FFFFFF"/>
        </w:rPr>
        <w:t>Кавью</w:t>
      </w:r>
      <w:proofErr w:type="spellEnd"/>
      <w:r w:rsidRPr="0010783F">
        <w:rPr>
          <w:color w:val="252525"/>
          <w:shd w:val="clear" w:color="auto" w:fill="FFFFFF"/>
        </w:rPr>
        <w:t>: «</w:t>
      </w:r>
      <w:r w:rsidRPr="0010783F">
        <w:rPr>
          <w:i/>
          <w:iCs/>
          <w:color w:val="252525"/>
          <w:shd w:val="clear" w:color="auto" w:fill="FFFFFF"/>
        </w:rPr>
        <w:t>генерация случайных чисел слишком важна, чтобы оставлять её на волю случая</w:t>
      </w:r>
      <w:r w:rsidRPr="0010783F">
        <w:rPr>
          <w:color w:val="252525"/>
          <w:shd w:val="clear" w:color="auto" w:fill="FFFFFF"/>
        </w:rPr>
        <w:t>».</w:t>
      </w:r>
    </w:p>
    <w:p w:rsidR="005327C8" w:rsidRPr="0010783F" w:rsidRDefault="009559AA" w:rsidP="00EC4A8A">
      <w:pPr>
        <w:ind w:firstLine="708"/>
        <w:rPr>
          <w:b/>
          <w:bCs/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 xml:space="preserve"> Разработать качественный ГПСЧ весьма непросто. </w:t>
      </w:r>
      <w:proofErr w:type="gramStart"/>
      <w:r w:rsidRPr="0010783F">
        <w:rPr>
          <w:color w:val="252525"/>
          <w:shd w:val="clear" w:color="auto" w:fill="FFFFFF"/>
        </w:rPr>
        <w:t>Одним из наиболее распространённых является «</w:t>
      </w:r>
      <w:r w:rsidRPr="0010783F">
        <w:rPr>
          <w:b/>
          <w:bCs/>
          <w:color w:val="252525"/>
          <w:shd w:val="clear" w:color="auto" w:fill="FFFFFF"/>
        </w:rPr>
        <w:t>Линейный конгруэнтный метод</w:t>
      </w:r>
      <w:r w:rsidRPr="0010783F">
        <w:rPr>
          <w:b/>
          <w:bCs/>
          <w:color w:val="252525"/>
          <w:shd w:val="clear" w:color="auto" w:fill="FFFFFF"/>
        </w:rPr>
        <w:t>».</w:t>
      </w:r>
      <w:proofErr w:type="gramEnd"/>
    </w:p>
    <w:p w:rsidR="003C0F5F" w:rsidRPr="0010783F" w:rsidRDefault="003C0F5F" w:rsidP="003C0F5F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  <w:lang w:val="en-US"/>
        </w:rPr>
      </w:pPr>
      <w:r w:rsidRPr="0010783F">
        <w:rPr>
          <w:color w:val="252525"/>
        </w:rPr>
        <w:t>Линейный конгруэнтный метод был предложен</w:t>
      </w:r>
      <w:r w:rsidRPr="0010783F">
        <w:rPr>
          <w:rStyle w:val="apple-converted-space"/>
          <w:color w:val="252525"/>
        </w:rPr>
        <w:t> </w:t>
      </w:r>
      <w:proofErr w:type="spellStart"/>
      <w:r w:rsidRPr="0010783F">
        <w:rPr>
          <w:rStyle w:val="apple-converted-space"/>
          <w:color w:val="252525"/>
        </w:rPr>
        <w:t>Д.Лемером</w:t>
      </w:r>
      <w:proofErr w:type="spellEnd"/>
      <w:r w:rsidRPr="0010783F">
        <w:rPr>
          <w:rStyle w:val="apple-converted-space"/>
          <w:color w:val="252525"/>
        </w:rPr>
        <w:t xml:space="preserve"> </w:t>
      </w:r>
      <w:r w:rsidRPr="0010783F">
        <w:rPr>
          <w:color w:val="252525"/>
        </w:rPr>
        <w:t>в 1949 году.</w:t>
      </w:r>
      <w:r w:rsidRPr="0010783F">
        <w:rPr>
          <w:color w:val="252525"/>
          <w:vertAlign w:val="superscript"/>
        </w:rPr>
        <w:t xml:space="preserve"> </w:t>
      </w:r>
      <w:r w:rsidRPr="0010783F">
        <w:rPr>
          <w:color w:val="252525"/>
        </w:rPr>
        <w:t>Суть метода</w:t>
      </w:r>
      <w:r w:rsidRPr="0010783F">
        <w:rPr>
          <w:color w:val="252525"/>
        </w:rPr>
        <w:t xml:space="preserve"> </w:t>
      </w:r>
      <w:r w:rsidRPr="0010783F">
        <w:rPr>
          <w:color w:val="252525"/>
        </w:rPr>
        <w:t xml:space="preserve">заключается в вычислении последовательности </w:t>
      </w:r>
      <w:r w:rsidRPr="0010783F">
        <w:rPr>
          <w:color w:val="252525"/>
        </w:rPr>
        <w:t>псевдо</w:t>
      </w:r>
      <w:r w:rsidRPr="0010783F">
        <w:rPr>
          <w:color w:val="252525"/>
        </w:rPr>
        <w:t>случайных чисел</w:t>
      </w:r>
      <w:r w:rsidRPr="0010783F">
        <w:rPr>
          <w:color w:val="2525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52525"/>
              </w:rPr>
              <m:t>n</m:t>
            </m:r>
          </m:sub>
        </m:sSub>
      </m:oMath>
      <w:r w:rsidRPr="0010783F">
        <w:rPr>
          <w:color w:val="252525"/>
        </w:rPr>
        <w:t xml:space="preserve">, </w:t>
      </w:r>
    </w:p>
    <w:p w:rsidR="009559AA" w:rsidRPr="0010783F" w:rsidRDefault="003C0F5F" w:rsidP="003C0F5F">
      <w:pPr>
        <w:pStyle w:val="a4"/>
        <w:shd w:val="clear" w:color="auto" w:fill="FFFFFF"/>
        <w:spacing w:before="120" w:beforeAutospacing="0" w:after="120" w:afterAutospacing="0" w:line="220" w:lineRule="atLeast"/>
        <w:rPr>
          <w:b/>
          <w:color w:val="252525"/>
        </w:rPr>
      </w:pPr>
      <w:r w:rsidRPr="0010783F">
        <w:rPr>
          <w:color w:val="252525"/>
        </w:rPr>
        <w:t xml:space="preserve">полагая 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52525"/>
              </w:rPr>
              <m:t>n+1</m:t>
            </m:r>
          </m:sub>
        </m:sSub>
        <m:r>
          <w:rPr>
            <w:rFonts w:ascii="Cambria Math" w:hAnsi="Cambria Math"/>
            <w:color w:val="252525"/>
          </w:rPr>
          <m:t>=</m:t>
        </m:r>
        <m:d>
          <m:dPr>
            <m:ctrlPr>
              <w:rPr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Fonts w:ascii="Cambria Math" w:hAnsi="Cambria Math"/>
                <w:color w:val="252525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color w:val="252525"/>
                  </w:rPr>
                </m:ctrlPr>
              </m:sSubPr>
              <m:e>
                <m:r>
                  <w:rPr>
                    <w:rFonts w:ascii="Cambria Math" w:hAnsi="Cambria Math"/>
                    <w:color w:val="252525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52525"/>
                  </w:rPr>
                  <m:t>n</m:t>
                </m:r>
              </m:sub>
            </m:sSub>
            <m:r>
              <w:rPr>
                <w:rFonts w:ascii="Cambria Math" w:hAnsi="Cambria Math"/>
                <w:color w:val="252525"/>
              </w:rPr>
              <m:t>+c</m:t>
            </m:r>
          </m:e>
        </m:d>
        <m:r>
          <w:rPr>
            <w:rFonts w:ascii="Cambria Math" w:hAnsi="Cambria Math"/>
            <w:color w:val="252525"/>
          </w:rPr>
          <m:t xml:space="preserve"> mod m,</m:t>
        </m:r>
      </m:oMath>
    </w:p>
    <w:p w:rsidR="009559AA" w:rsidRPr="0010783F" w:rsidRDefault="003C0F5F" w:rsidP="009559AA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  <w:r w:rsidRPr="0010783F">
        <w:rPr>
          <w:color w:val="252525"/>
        </w:rPr>
        <w:t xml:space="preserve">где </w:t>
      </w:r>
      <w:r w:rsidRPr="0010783F">
        <w:rPr>
          <w:color w:val="252525"/>
          <w:lang w:val="en-US"/>
        </w:rPr>
        <w:t>m</w:t>
      </w:r>
      <w:r w:rsidR="002F4F71" w:rsidRPr="0010783F">
        <w:rPr>
          <w:color w:val="252525"/>
        </w:rPr>
        <w:t xml:space="preserve"> </w:t>
      </w:r>
      <w:r w:rsidRPr="0010783F">
        <w:rPr>
          <w:color w:val="252525"/>
        </w:rPr>
        <w:t>–</w:t>
      </w:r>
      <w:r w:rsidR="002F4F71" w:rsidRPr="0010783F">
        <w:rPr>
          <w:color w:val="252525"/>
        </w:rPr>
        <w:t xml:space="preserve"> </w:t>
      </w:r>
      <w:r w:rsidRPr="0010783F">
        <w:rPr>
          <w:color w:val="252525"/>
        </w:rPr>
        <w:t>модуль (</w:t>
      </w:r>
      <w:r w:rsidRPr="0010783F">
        <w:rPr>
          <w:color w:val="252525"/>
          <w:lang w:val="en-US"/>
        </w:rPr>
        <w:t>m</w:t>
      </w:r>
      <w:r w:rsidRPr="0010783F">
        <w:rPr>
          <w:color w:val="252525"/>
        </w:rPr>
        <w:t xml:space="preserve"> ≥ 2)</w:t>
      </w:r>
      <w:r w:rsidR="002F4F71" w:rsidRPr="0010783F">
        <w:rPr>
          <w:color w:val="252525"/>
        </w:rPr>
        <w:t xml:space="preserve">, </w:t>
      </w:r>
      <w:r w:rsidR="002F4F71" w:rsidRPr="0010783F">
        <w:rPr>
          <w:color w:val="252525"/>
          <w:lang w:val="en-US"/>
        </w:rPr>
        <w:t>a</w:t>
      </w:r>
      <w:r w:rsidRPr="0010783F">
        <w:rPr>
          <w:color w:val="252525"/>
        </w:rPr>
        <w:t xml:space="preserve"> </w:t>
      </w:r>
      <w:r w:rsidR="002F4F71" w:rsidRPr="0010783F">
        <w:rPr>
          <w:color w:val="252525"/>
        </w:rPr>
        <w:t>–</w:t>
      </w:r>
      <w:r w:rsidR="002F4F71" w:rsidRPr="0010783F">
        <w:rPr>
          <w:color w:val="252525"/>
        </w:rPr>
        <w:t xml:space="preserve"> </w:t>
      </w:r>
      <w:r w:rsidRPr="0010783F">
        <w:rPr>
          <w:color w:val="252525"/>
        </w:rPr>
        <w:t xml:space="preserve">множитель </w:t>
      </w:r>
      <w:r w:rsidR="002F4F71" w:rsidRPr="0010783F">
        <w:rPr>
          <w:color w:val="252525"/>
        </w:rPr>
        <w:t xml:space="preserve">(0 ≤ </w:t>
      </w:r>
      <w:r w:rsidR="002F4F71" w:rsidRPr="0010783F">
        <w:rPr>
          <w:color w:val="252525"/>
          <w:lang w:val="en-US"/>
        </w:rPr>
        <w:t>a</w:t>
      </w:r>
      <w:r w:rsidR="002F4F71" w:rsidRPr="0010783F">
        <w:rPr>
          <w:color w:val="252525"/>
        </w:rPr>
        <w:t xml:space="preserve"> &lt; </w:t>
      </w:r>
      <w:r w:rsidR="002F4F71" w:rsidRPr="0010783F">
        <w:rPr>
          <w:color w:val="252525"/>
          <w:lang w:val="en-US"/>
        </w:rPr>
        <w:t>m</w:t>
      </w:r>
      <w:r w:rsidR="002F4F71" w:rsidRPr="0010783F">
        <w:rPr>
          <w:color w:val="252525"/>
        </w:rPr>
        <w:t xml:space="preserve">), </w:t>
      </w:r>
      <w:r w:rsidR="002F4F71" w:rsidRPr="0010783F">
        <w:rPr>
          <w:color w:val="252525"/>
          <w:lang w:val="en-US"/>
        </w:rPr>
        <w:t>c</w:t>
      </w:r>
      <w:r w:rsidR="002F4F71" w:rsidRPr="0010783F">
        <w:rPr>
          <w:color w:val="252525"/>
        </w:rPr>
        <w:t xml:space="preserve"> </w:t>
      </w:r>
      <w:r w:rsidR="002F4F71" w:rsidRPr="0010783F">
        <w:rPr>
          <w:color w:val="252525"/>
        </w:rPr>
        <w:t xml:space="preserve">– </w:t>
      </w:r>
      <w:r w:rsidR="002F4F71" w:rsidRPr="0010783F">
        <w:rPr>
          <w:color w:val="252525"/>
        </w:rPr>
        <w:t>приращение</w:t>
      </w:r>
      <w:r w:rsidR="002F4F71" w:rsidRPr="0010783F">
        <w:rPr>
          <w:color w:val="252525"/>
        </w:rPr>
        <w:t xml:space="preserve"> (0 ≤ </w:t>
      </w:r>
      <w:r w:rsidR="002F4F71" w:rsidRPr="0010783F">
        <w:rPr>
          <w:color w:val="252525"/>
          <w:lang w:val="en-US"/>
        </w:rPr>
        <w:t>c</w:t>
      </w:r>
      <w:r w:rsidR="002F4F71" w:rsidRPr="0010783F">
        <w:rPr>
          <w:color w:val="252525"/>
        </w:rPr>
        <w:t xml:space="preserve"> &lt; </w:t>
      </w:r>
      <w:r w:rsidR="002F4F71" w:rsidRPr="0010783F">
        <w:rPr>
          <w:color w:val="252525"/>
          <w:lang w:val="en-US"/>
        </w:rPr>
        <w:t>m</w:t>
      </w:r>
      <w:r w:rsidR="002F4F71" w:rsidRPr="0010783F">
        <w:rPr>
          <w:color w:val="252525"/>
        </w:rPr>
        <w:t>),</w:t>
      </w:r>
      <w:r w:rsidR="002F4F71" w:rsidRPr="0010783F">
        <w:rPr>
          <w:color w:val="2525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52525"/>
              </w:rPr>
              <m:t>0</m:t>
            </m:r>
          </m:sub>
        </m:sSub>
      </m:oMath>
      <w:r w:rsidR="002F4F71" w:rsidRPr="0010783F">
        <w:rPr>
          <w:color w:val="252525"/>
        </w:rPr>
        <w:t xml:space="preserve"> – </w:t>
      </w:r>
      <w:r w:rsidR="002F4F71" w:rsidRPr="0010783F">
        <w:rPr>
          <w:color w:val="252525"/>
        </w:rPr>
        <w:t>начальное значение</w:t>
      </w:r>
      <w:r w:rsidR="002F4F71" w:rsidRPr="0010783F">
        <w:rPr>
          <w:color w:val="252525"/>
        </w:rPr>
        <w:t xml:space="preserve"> (0 ≤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</w:rPr>
              <m:t>X</m:t>
            </m:r>
          </m:e>
          <m:sub>
            <m:r>
              <w:rPr>
                <w:rFonts w:ascii="Cambria Math" w:hAnsi="Cambria Math"/>
                <w:color w:val="252525"/>
              </w:rPr>
              <m:t>0</m:t>
            </m:r>
          </m:sub>
        </m:sSub>
      </m:oMath>
      <w:r w:rsidR="002F4F71" w:rsidRPr="0010783F">
        <w:rPr>
          <w:color w:val="252525"/>
        </w:rPr>
        <w:t xml:space="preserve"> &lt; </w:t>
      </w:r>
      <w:r w:rsidR="002F4F71" w:rsidRPr="0010783F">
        <w:rPr>
          <w:color w:val="252525"/>
          <w:lang w:val="en-US"/>
        </w:rPr>
        <w:t>m</w:t>
      </w:r>
      <w:r w:rsidR="002F4F71" w:rsidRPr="0010783F">
        <w:rPr>
          <w:color w:val="252525"/>
        </w:rPr>
        <w:t>),</w:t>
      </w:r>
    </w:p>
    <w:p w:rsidR="009C7745" w:rsidRPr="0010783F" w:rsidRDefault="009C7745" w:rsidP="003C4681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b/>
          <w:bCs/>
          <w:color w:val="252525"/>
          <w:shd w:val="clear" w:color="auto" w:fill="FFFFFF"/>
          <w:lang w:val="en-US"/>
        </w:rPr>
      </w:pPr>
      <w:r w:rsidRPr="0010783F">
        <w:rPr>
          <w:color w:val="252525"/>
          <w:shd w:val="clear" w:color="auto" w:fill="FFFFFF"/>
        </w:rPr>
        <w:lastRenderedPageBreak/>
        <w:t>Линейная конгруэнтная последовательность, определенная числами</w:t>
      </w:r>
      <w:r w:rsidRPr="0010783F">
        <w:rPr>
          <w:color w:val="252525"/>
          <w:shd w:val="clear" w:color="auto" w:fill="FFFFFF"/>
        </w:rPr>
        <w:t xml:space="preserve"> </w:t>
      </w:r>
      <w:r w:rsidRPr="0010783F">
        <w:rPr>
          <w:color w:val="252525"/>
          <w:shd w:val="clear" w:color="auto" w:fill="FFFFFF"/>
          <w:lang w:val="en-US"/>
        </w:rPr>
        <w:t>m</w:t>
      </w:r>
      <w:r w:rsidRPr="0010783F">
        <w:rPr>
          <w:color w:val="252525"/>
          <w:shd w:val="clear" w:color="auto" w:fill="FFFFFF"/>
        </w:rPr>
        <w:t xml:space="preserve">, </w:t>
      </w:r>
      <w:r w:rsidRPr="0010783F">
        <w:rPr>
          <w:color w:val="252525"/>
          <w:shd w:val="clear" w:color="auto" w:fill="FFFFFF"/>
          <w:lang w:val="en-US"/>
        </w:rPr>
        <w:t>a</w:t>
      </w:r>
      <w:r w:rsidRPr="0010783F">
        <w:rPr>
          <w:color w:val="252525"/>
          <w:shd w:val="clear" w:color="auto" w:fill="FFFFFF"/>
        </w:rPr>
        <w:t xml:space="preserve">, </w:t>
      </w:r>
      <w:r w:rsidRPr="0010783F">
        <w:rPr>
          <w:color w:val="252525"/>
          <w:shd w:val="clear" w:color="auto" w:fill="FFFFFF"/>
          <w:lang w:val="en-US"/>
        </w:rPr>
        <w:t>c</w:t>
      </w:r>
      <w:r w:rsidRPr="0010783F">
        <w:rPr>
          <w:color w:val="252525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</w:rPr>
              <m:t>0</m:t>
            </m:r>
          </m:sub>
        </m:sSub>
      </m:oMath>
      <w:r w:rsidRPr="0010783F">
        <w:rPr>
          <w:b/>
          <w:color w:val="252525"/>
        </w:rPr>
        <w:t xml:space="preserve"> </w:t>
      </w:r>
      <w:r w:rsidRPr="0010783F">
        <w:rPr>
          <w:color w:val="252525"/>
          <w:shd w:val="clear" w:color="auto" w:fill="FFFFFF"/>
        </w:rPr>
        <w:t>периодична с периодом, не превышающим</w:t>
      </w:r>
      <w:r w:rsidRPr="0010783F">
        <w:rPr>
          <w:rStyle w:val="apple-converted-space"/>
          <w:color w:val="252525"/>
          <w:shd w:val="clear" w:color="auto" w:fill="FFFFFF"/>
        </w:rPr>
        <w:t xml:space="preserve"> </w:t>
      </w:r>
      <w:r w:rsidRPr="0010783F">
        <w:rPr>
          <w:rStyle w:val="apple-converted-space"/>
          <w:color w:val="252525"/>
          <w:shd w:val="clear" w:color="auto" w:fill="FFFFFF"/>
          <w:lang w:val="en-US"/>
        </w:rPr>
        <w:t>m</w:t>
      </w:r>
      <w:r w:rsidR="003C4681" w:rsidRPr="0010783F">
        <w:rPr>
          <w:rStyle w:val="apple-converted-space"/>
          <w:color w:val="252525"/>
          <w:shd w:val="clear" w:color="auto" w:fill="FFFFFF"/>
        </w:rPr>
        <w:t xml:space="preserve">. </w:t>
      </w:r>
      <w:r w:rsidR="003C4681" w:rsidRPr="0010783F">
        <w:rPr>
          <w:color w:val="252525"/>
          <w:shd w:val="clear" w:color="auto" w:fill="FFFFFF"/>
        </w:rPr>
        <w:t xml:space="preserve">Метод генерации линейной конгруэнтной последовательности </w:t>
      </w:r>
      <w:r w:rsidR="003C4681" w:rsidRPr="0010783F">
        <w:rPr>
          <w:color w:val="252525"/>
          <w:shd w:val="clear" w:color="auto" w:fill="FFFFFF"/>
        </w:rPr>
        <w:t xml:space="preserve">при </w:t>
      </w:r>
      <w:r w:rsidR="003C4681" w:rsidRPr="0010783F">
        <w:rPr>
          <w:color w:val="252525"/>
          <w:shd w:val="clear" w:color="auto" w:fill="FFFFFF"/>
          <w:lang w:val="en-US"/>
        </w:rPr>
        <w:t>c</w:t>
      </w:r>
      <w:r w:rsidR="003C4681" w:rsidRPr="0010783F">
        <w:rPr>
          <w:color w:val="252525"/>
          <w:shd w:val="clear" w:color="auto" w:fill="FFFFFF"/>
        </w:rPr>
        <w:t xml:space="preserve">=0 называют </w:t>
      </w:r>
      <w:r w:rsidR="003C4681" w:rsidRPr="0010783F">
        <w:rPr>
          <w:b/>
          <w:bCs/>
          <w:color w:val="252525"/>
          <w:shd w:val="clear" w:color="auto" w:fill="FFFFFF"/>
        </w:rPr>
        <w:t>мультипликативным конгруэнтным методом</w:t>
      </w:r>
      <w:r w:rsidR="003C4681" w:rsidRPr="0010783F">
        <w:rPr>
          <w:b/>
          <w:bCs/>
          <w:color w:val="252525"/>
          <w:shd w:val="clear" w:color="auto" w:fill="FFFFFF"/>
        </w:rPr>
        <w:t xml:space="preserve">, </w:t>
      </w:r>
      <w:r w:rsidR="003C4681" w:rsidRPr="0010783F">
        <w:rPr>
          <w:bCs/>
          <w:color w:val="252525"/>
          <w:shd w:val="clear" w:color="auto" w:fill="FFFFFF"/>
        </w:rPr>
        <w:t xml:space="preserve">а при </w:t>
      </w:r>
      <w:r w:rsidR="003C4681" w:rsidRPr="0010783F">
        <w:rPr>
          <w:bCs/>
          <w:color w:val="252525"/>
          <w:shd w:val="clear" w:color="auto" w:fill="FFFFFF"/>
          <w:lang w:val="en-US"/>
        </w:rPr>
        <w:t>c</w:t>
      </w:r>
      <w:r w:rsidR="003C4681" w:rsidRPr="0010783F">
        <w:rPr>
          <w:bCs/>
          <w:color w:val="252525"/>
          <w:shd w:val="clear" w:color="auto" w:fill="FFFFFF"/>
        </w:rPr>
        <w:t xml:space="preserve"> ≠ 0 </w:t>
      </w:r>
      <w:r w:rsidR="003C4681" w:rsidRPr="0010783F">
        <w:rPr>
          <w:b/>
          <w:bCs/>
          <w:color w:val="252525"/>
          <w:shd w:val="clear" w:color="auto" w:fill="FFFFFF"/>
        </w:rPr>
        <w:t>смешанным конгруэнтным методом</w:t>
      </w:r>
    </w:p>
    <w:p w:rsidR="003C4681" w:rsidRPr="0010783F" w:rsidRDefault="003C4681" w:rsidP="003C4681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b/>
          <w:bCs/>
          <w:color w:val="252525"/>
          <w:shd w:val="clear" w:color="auto" w:fill="FFFFFF"/>
          <w:lang w:val="en-US"/>
        </w:rPr>
      </w:pPr>
    </w:p>
    <w:p w:rsidR="003C4681" w:rsidRPr="0010783F" w:rsidRDefault="003C4681" w:rsidP="003C4681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b/>
          <w:bCs/>
          <w:color w:val="252525"/>
          <w:shd w:val="clear" w:color="auto" w:fill="FFFFFF"/>
        </w:rPr>
      </w:pPr>
      <w:r w:rsidRPr="0010783F">
        <w:rPr>
          <w:b/>
          <w:bCs/>
          <w:color w:val="252525"/>
          <w:shd w:val="clear" w:color="auto" w:fill="FFFFFF"/>
        </w:rPr>
        <w:t>Задание:</w:t>
      </w:r>
    </w:p>
    <w:p w:rsidR="003C4681" w:rsidRPr="0010783F" w:rsidRDefault="003C4681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</w:rPr>
        <w:t xml:space="preserve">Разработать </w:t>
      </w:r>
      <w:r w:rsidRPr="0010783F">
        <w:rPr>
          <w:color w:val="252525"/>
          <w:shd w:val="clear" w:color="auto" w:fill="FFFFFF"/>
        </w:rPr>
        <w:t>линейный конгруэнтный ГПСЧ.</w:t>
      </w:r>
    </w:p>
    <w:p w:rsidR="003C4681" w:rsidRPr="0010783F" w:rsidRDefault="001A515E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  <w:shd w:val="clear" w:color="auto" w:fill="FFFFFF"/>
        </w:rPr>
        <w:t xml:space="preserve">Проверить равномерность распределения получаемой последовательности. Для этого построить гистограмму для получаемой последовательности и сравнить её с </w:t>
      </w:r>
      <w:r w:rsidR="000825E0" w:rsidRPr="0010783F">
        <w:rPr>
          <w:color w:val="252525"/>
          <w:shd w:val="clear" w:color="auto" w:fill="FFFFFF"/>
        </w:rPr>
        <w:t>идеальной теоретической формой.</w:t>
      </w:r>
    </w:p>
    <w:p w:rsidR="000825E0" w:rsidRPr="0010783F" w:rsidRDefault="000825E0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  <w:shd w:val="clear" w:color="auto" w:fill="FFFFFF"/>
        </w:rPr>
        <w:t>Найти длину периода генератора. Для этого определить элемент последовательности, заведомо лежащий внутри периода и подсчитать количество итераций до повторного появления в последовательности этого элемента.</w:t>
      </w:r>
    </w:p>
    <w:p w:rsidR="000825E0" w:rsidRPr="0010783F" w:rsidRDefault="000825E0" w:rsidP="002C0F95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  <w:shd w:val="clear" w:color="auto" w:fill="FFFFFF"/>
        </w:rPr>
        <w:t>Проверить качество младших разрядов последовательности. Для этого построить новую последовательность</w:t>
      </w:r>
      <w:r w:rsidR="002C0F95" w:rsidRPr="0010783F">
        <w:rPr>
          <w:color w:val="252525"/>
          <w:shd w:val="clear" w:color="auto" w:fill="FFFFFF"/>
        </w:rPr>
        <w:t>, элементы которой состоят из нескольких м</w:t>
      </w:r>
      <w:r w:rsidRPr="0010783F">
        <w:rPr>
          <w:color w:val="252525"/>
          <w:shd w:val="clear" w:color="auto" w:fill="FFFFFF"/>
        </w:rPr>
        <w:t>ладших разрядов</w:t>
      </w:r>
      <w:r w:rsidR="002C0F95" w:rsidRPr="0010783F">
        <w:rPr>
          <w:color w:val="252525"/>
          <w:shd w:val="clear" w:color="auto" w:fill="FFFFFF"/>
        </w:rPr>
        <w:t xml:space="preserve"> </w:t>
      </w:r>
      <w:r w:rsidR="00306BC6" w:rsidRPr="0010783F">
        <w:rPr>
          <w:color w:val="252525"/>
          <w:shd w:val="clear" w:color="auto" w:fill="FFFFFF"/>
        </w:rPr>
        <w:t xml:space="preserve">членов </w:t>
      </w:r>
      <w:r w:rsidR="002C0F95" w:rsidRPr="0010783F">
        <w:rPr>
          <w:color w:val="252525"/>
          <w:shd w:val="clear" w:color="auto" w:fill="FFFFFF"/>
        </w:rPr>
        <w:t xml:space="preserve">основной </w:t>
      </w:r>
      <w:proofErr w:type="gramStart"/>
      <w:r w:rsidR="002C0F95" w:rsidRPr="0010783F">
        <w:rPr>
          <w:color w:val="252525"/>
          <w:shd w:val="clear" w:color="auto" w:fill="FFFFFF"/>
        </w:rPr>
        <w:t>последовательности</w:t>
      </w:r>
      <w:proofErr w:type="gramEnd"/>
      <w:r w:rsidR="002C0F95" w:rsidRPr="0010783F">
        <w:rPr>
          <w:color w:val="252525"/>
          <w:shd w:val="clear" w:color="auto" w:fill="FFFFFF"/>
        </w:rPr>
        <w:t xml:space="preserve"> и выполнить для неё пункты 2 и 3 задания.</w:t>
      </w:r>
    </w:p>
    <w:p w:rsidR="002C0F95" w:rsidRPr="0010783F" w:rsidRDefault="002C0F95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  <w:shd w:val="clear" w:color="auto" w:fill="FFFFFF"/>
        </w:rPr>
      </w:pPr>
    </w:p>
    <w:p w:rsidR="002C0F95" w:rsidRPr="0010783F" w:rsidRDefault="00F12A96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  <w:shd w:val="clear" w:color="auto" w:fill="FFFFFF"/>
        </w:rPr>
      </w:pPr>
      <w:r w:rsidRPr="0010783F">
        <w:rPr>
          <w:b/>
          <w:bCs/>
          <w:color w:val="252525"/>
          <w:shd w:val="clear" w:color="auto" w:fill="FFFFFF"/>
        </w:rPr>
        <w:t>Нормальное</w:t>
      </w:r>
      <w:r w:rsidRPr="0010783F">
        <w:rPr>
          <w:b/>
          <w:bCs/>
          <w:color w:val="252525"/>
          <w:shd w:val="clear" w:color="auto" w:fill="FFFFFF"/>
        </w:rPr>
        <w:t xml:space="preserve"> </w:t>
      </w:r>
      <w:r w:rsidRPr="0010783F">
        <w:rPr>
          <w:b/>
          <w:bCs/>
          <w:color w:val="252525"/>
          <w:shd w:val="clear" w:color="auto" w:fill="FFFFFF"/>
        </w:rPr>
        <w:t>распределение</w:t>
      </w:r>
      <w:r w:rsidRPr="0010783F">
        <w:rPr>
          <w:color w:val="252525"/>
          <w:shd w:val="clear" w:color="auto" w:fill="FFFFFF"/>
        </w:rPr>
        <w:t>,</w:t>
      </w:r>
      <w:r w:rsidRPr="0010783F">
        <w:rPr>
          <w:color w:val="252525"/>
          <w:shd w:val="clear" w:color="auto" w:fill="FFFFFF"/>
          <w:vertAlign w:val="superscript"/>
        </w:rPr>
        <w:t xml:space="preserve"> </w:t>
      </w:r>
      <w:r w:rsidRPr="0010783F">
        <w:rPr>
          <w:color w:val="252525"/>
          <w:shd w:val="clear" w:color="auto" w:fill="FFFFFF"/>
        </w:rPr>
        <w:t>также называемое</w:t>
      </w:r>
      <w:r w:rsidRPr="0010783F">
        <w:rPr>
          <w:rStyle w:val="apple-converted-space"/>
          <w:color w:val="252525"/>
          <w:shd w:val="clear" w:color="auto" w:fill="FFFFFF"/>
        </w:rPr>
        <w:t xml:space="preserve"> </w:t>
      </w:r>
      <w:r w:rsidRPr="0010783F">
        <w:rPr>
          <w:bCs/>
          <w:color w:val="252525"/>
          <w:shd w:val="clear" w:color="auto" w:fill="FFFFFF"/>
        </w:rPr>
        <w:t>распределением</w:t>
      </w:r>
      <w:r w:rsidRPr="0010783F">
        <w:rPr>
          <w:rStyle w:val="apple-converted-space"/>
          <w:b/>
          <w:bCs/>
          <w:color w:val="252525"/>
          <w:shd w:val="clear" w:color="auto" w:fill="FFFFFF"/>
        </w:rPr>
        <w:t xml:space="preserve"> Гаусса </w:t>
      </w:r>
      <w:r w:rsidRPr="0010783F">
        <w:rPr>
          <w:color w:val="252525"/>
          <w:shd w:val="clear" w:color="auto" w:fill="FFFFFF"/>
        </w:rPr>
        <w:t>—</w:t>
      </w:r>
      <w:r w:rsidRPr="0010783F">
        <w:rPr>
          <w:color w:val="252525"/>
          <w:shd w:val="clear" w:color="auto" w:fill="FFFFFF"/>
        </w:rPr>
        <w:t xml:space="preserve"> распределение</w:t>
      </w:r>
      <w:r w:rsidRPr="0010783F">
        <w:rPr>
          <w:color w:val="252525"/>
          <w:shd w:val="clear" w:color="auto" w:fill="FFFFFF"/>
        </w:rPr>
        <w:t>,</w:t>
      </w:r>
      <w:r w:rsidR="00641204">
        <w:rPr>
          <w:color w:val="252525"/>
          <w:shd w:val="clear" w:color="auto" w:fill="FFFFFF"/>
        </w:rPr>
        <w:t xml:space="preserve"> плотность вероятности</w:t>
      </w:r>
      <w:r w:rsidRPr="0010783F">
        <w:rPr>
          <w:color w:val="252525"/>
          <w:shd w:val="clear" w:color="auto" w:fill="FFFFFF"/>
        </w:rPr>
        <w:t xml:space="preserve"> которо</w:t>
      </w:r>
      <w:r w:rsidR="00641204">
        <w:rPr>
          <w:color w:val="252525"/>
          <w:shd w:val="clear" w:color="auto" w:fill="FFFFFF"/>
        </w:rPr>
        <w:t>го</w:t>
      </w:r>
      <w:r w:rsidRPr="0010783F">
        <w:rPr>
          <w:color w:val="252525"/>
          <w:shd w:val="clear" w:color="auto" w:fill="FFFFFF"/>
        </w:rPr>
        <w:t xml:space="preserve"> в одномерном случае задаётся функцией</w:t>
      </w:r>
    </w:p>
    <w:p w:rsidR="00F12A96" w:rsidRPr="0010783F" w:rsidRDefault="00F12A96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252525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52525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52525"/>
                  <w:shd w:val="clear" w:color="auto" w:fill="FFFFFF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52525"/>
                      <w:shd w:val="clear" w:color="auto" w:fill="FFFFFF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2525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/>
                  <w:color w:val="252525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52525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52525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52525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81C9C" w:rsidRPr="0010783F" w:rsidRDefault="00764E17" w:rsidP="00981C9C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rStyle w:val="apple-converted-space"/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>где параметр</w:t>
      </w:r>
      <w:r w:rsidRPr="0010783F">
        <w:rPr>
          <w:color w:val="252525"/>
          <w:shd w:val="clear" w:color="auto" w:fill="FFFFFF"/>
        </w:rPr>
        <w:t xml:space="preserve"> </w:t>
      </w:r>
      <w:r w:rsidRPr="0010783F">
        <w:rPr>
          <w:rStyle w:val="math-template"/>
          <w:i/>
          <w:iCs/>
          <w:color w:val="252525"/>
          <w:shd w:val="clear" w:color="auto" w:fill="FFFFFF"/>
        </w:rPr>
        <w:t>μ</w:t>
      </w:r>
      <w:r w:rsidRPr="0010783F">
        <w:rPr>
          <w:rStyle w:val="math-template"/>
          <w:i/>
          <w:iCs/>
          <w:color w:val="252525"/>
          <w:shd w:val="clear" w:color="auto" w:fill="FFFFFF"/>
        </w:rPr>
        <w:t xml:space="preserve"> </w:t>
      </w:r>
      <w:r w:rsidRPr="0010783F">
        <w:rPr>
          <w:color w:val="252525"/>
          <w:shd w:val="clear" w:color="auto" w:fill="FFFFFF"/>
        </w:rPr>
        <w:t>—</w:t>
      </w:r>
      <w:r w:rsidRPr="0010783F">
        <w:rPr>
          <w:color w:val="252525"/>
          <w:shd w:val="clear" w:color="auto" w:fill="FFFFFF"/>
        </w:rPr>
        <w:t xml:space="preserve"> математическое ожидание </w:t>
      </w:r>
      <w:r w:rsidRPr="0010783F">
        <w:rPr>
          <w:color w:val="252525"/>
          <w:shd w:val="clear" w:color="auto" w:fill="FFFFFF"/>
        </w:rPr>
        <w:t>(среднее значение), а параметр</w:t>
      </w:r>
      <w:r w:rsidRPr="0010783F">
        <w:rPr>
          <w:color w:val="252525"/>
          <w:shd w:val="clear" w:color="auto" w:fill="FFFFFF"/>
        </w:rPr>
        <w:t xml:space="preserve"> </w:t>
      </w:r>
      <w:r w:rsidRPr="0010783F">
        <w:rPr>
          <w:rStyle w:val="math-template"/>
          <w:i/>
          <w:iCs/>
          <w:color w:val="252525"/>
          <w:shd w:val="clear" w:color="auto" w:fill="FFFFFF"/>
        </w:rPr>
        <w:t>σ</w:t>
      </w:r>
      <w:r w:rsidRPr="0010783F">
        <w:rPr>
          <w:rStyle w:val="math-template"/>
          <w:i/>
          <w:iCs/>
          <w:color w:val="252525"/>
          <w:shd w:val="clear" w:color="auto" w:fill="FFFFFF"/>
        </w:rPr>
        <w:t xml:space="preserve"> </w:t>
      </w:r>
      <w:proofErr w:type="gramStart"/>
      <w:r w:rsidRPr="0010783F">
        <w:rPr>
          <w:color w:val="252525"/>
          <w:shd w:val="clear" w:color="auto" w:fill="FFFFFF"/>
        </w:rPr>
        <w:t>—</w:t>
      </w:r>
      <w:r w:rsidRPr="0010783F">
        <w:rPr>
          <w:color w:val="252525"/>
          <w:shd w:val="clear" w:color="auto" w:fill="FFFFFF"/>
        </w:rPr>
        <w:t>с</w:t>
      </w:r>
      <w:proofErr w:type="gramEnd"/>
      <w:r w:rsidRPr="0010783F">
        <w:rPr>
          <w:color w:val="252525"/>
          <w:shd w:val="clear" w:color="auto" w:fill="FFFFFF"/>
        </w:rPr>
        <w:t xml:space="preserve">реднеквадратическое отклонение </w:t>
      </w:r>
      <w:r w:rsidRPr="0010783F">
        <w:rPr>
          <w:color w:val="252525"/>
          <w:shd w:val="clear" w:color="auto" w:fill="FFFFFF"/>
        </w:rPr>
        <w:t>(</w:t>
      </w:r>
      <w:r w:rsidRPr="0010783F">
        <w:rPr>
          <w:rStyle w:val="math-template"/>
          <w:i/>
          <w:iCs/>
          <w:color w:val="252525"/>
          <w:shd w:val="clear" w:color="auto" w:fill="FFFFFF"/>
        </w:rPr>
        <w:t>σ</w:t>
      </w:r>
      <w:r w:rsidRPr="0010783F">
        <w:rPr>
          <w:rStyle w:val="math-template"/>
          <w:color w:val="252525"/>
          <w:shd w:val="clear" w:color="auto" w:fill="FFFFFF"/>
        </w:rPr>
        <w:t> ²</w:t>
      </w:r>
      <w:r w:rsidRPr="0010783F">
        <w:rPr>
          <w:color w:val="252525"/>
          <w:shd w:val="clear" w:color="auto" w:fill="FFFFFF"/>
        </w:rPr>
        <w:t>—</w:t>
      </w:r>
      <w:r w:rsidRPr="0010783F">
        <w:rPr>
          <w:color w:val="252525"/>
          <w:shd w:val="clear" w:color="auto" w:fill="FFFFFF"/>
        </w:rPr>
        <w:t>дисперсия</w:t>
      </w:r>
      <w:r w:rsidRPr="0010783F">
        <w:rPr>
          <w:color w:val="252525"/>
          <w:shd w:val="clear" w:color="auto" w:fill="FFFFFF"/>
        </w:rPr>
        <w:t>) распределения.</w:t>
      </w:r>
      <w:r w:rsidRPr="0010783F">
        <w:rPr>
          <w:color w:val="252525"/>
          <w:shd w:val="clear" w:color="auto" w:fill="FFFFFF"/>
        </w:rPr>
        <w:t xml:space="preserve"> </w:t>
      </w:r>
      <w:r w:rsidRPr="0010783F">
        <w:rPr>
          <w:color w:val="252525"/>
          <w:shd w:val="clear" w:color="auto" w:fill="FFFFFF"/>
        </w:rPr>
        <w:t>Таким образом, одномерное нормальное распределение является двухпараметрическим семейством распределений.</w:t>
      </w:r>
    </w:p>
    <w:p w:rsidR="007F1B44" w:rsidRDefault="00306BC6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</w:rPr>
      </w:pPr>
      <w:r w:rsidRPr="0010783F">
        <w:rPr>
          <w:noProof/>
          <w:color w:val="252525"/>
        </w:rPr>
        <w:drawing>
          <wp:inline distT="0" distB="0" distL="0" distR="0" wp14:anchorId="7B6BD585" wp14:editId="72EB4B78">
            <wp:extent cx="4294207" cy="313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Normal_distribution_p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82" cy="31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04" w:rsidRPr="0010783F" w:rsidRDefault="00641204" w:rsidP="00641204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noProof/>
          <w:color w:val="252525"/>
        </w:rPr>
      </w:pPr>
      <w:r w:rsidRPr="0010783F">
        <w:rPr>
          <w:color w:val="252525"/>
          <w:shd w:val="clear" w:color="auto" w:fill="FFFFFF"/>
        </w:rPr>
        <w:t>Нормальное распределение Плотность вероятности</w:t>
      </w:r>
    </w:p>
    <w:p w:rsidR="00981C9C" w:rsidRPr="0010783F" w:rsidRDefault="00981C9C" w:rsidP="00981C9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  <w:proofErr w:type="gramStart"/>
      <w:r w:rsidRPr="0010783F">
        <w:rPr>
          <w:color w:val="252525"/>
        </w:rPr>
        <w:lastRenderedPageBreak/>
        <w:t>Важное значение</w:t>
      </w:r>
      <w:proofErr w:type="gramEnd"/>
      <w:r w:rsidRPr="0010783F">
        <w:rPr>
          <w:color w:val="252525"/>
        </w:rPr>
        <w:t xml:space="preserve"> нормального распределения</w:t>
      </w:r>
      <w:r w:rsidRPr="0010783F">
        <w:rPr>
          <w:color w:val="252525"/>
        </w:rPr>
        <w:t xml:space="preserve"> </w:t>
      </w:r>
      <w:r w:rsidRPr="0010783F">
        <w:rPr>
          <w:color w:val="252525"/>
        </w:rPr>
        <w:t>вытекает из</w:t>
      </w:r>
      <w:r w:rsidRPr="0010783F">
        <w:rPr>
          <w:color w:val="252525"/>
        </w:rPr>
        <w:t xml:space="preserve"> </w:t>
      </w:r>
      <w:r w:rsidRPr="0010783F">
        <w:rPr>
          <w:b/>
          <w:color w:val="252525"/>
        </w:rPr>
        <w:t xml:space="preserve">центральной предельной теоремы </w:t>
      </w:r>
      <w:r w:rsidRPr="0010783F">
        <w:rPr>
          <w:color w:val="252525"/>
        </w:rPr>
        <w:t>теории вероятностей</w:t>
      </w:r>
      <w:r w:rsidRPr="0010783F">
        <w:rPr>
          <w:color w:val="252525"/>
        </w:rPr>
        <w:t xml:space="preserve">. </w:t>
      </w:r>
      <w:r w:rsidRPr="00BC1DB1">
        <w:rPr>
          <w:i/>
          <w:color w:val="252525"/>
        </w:rPr>
        <w:t xml:space="preserve">Если результат наблюдения является суммой многих случайных слабо взаимозависимых величин, каждая из которых вносит малый вклад относительно общей суммы, то при </w:t>
      </w:r>
      <w:r w:rsidR="00BC1DB1" w:rsidRPr="00BC1DB1">
        <w:rPr>
          <w:i/>
          <w:color w:val="252525"/>
        </w:rPr>
        <w:t>увеличении</w:t>
      </w:r>
      <w:r w:rsidRPr="00BC1DB1">
        <w:rPr>
          <w:i/>
          <w:color w:val="252525"/>
        </w:rPr>
        <w:t xml:space="preserve"> числа слагаемых распределение центрированного и нормированного результата стремится к нормальному.</w:t>
      </w:r>
      <w:bookmarkStart w:id="0" w:name="_GoBack"/>
      <w:bookmarkEnd w:id="0"/>
      <w:r w:rsidRPr="0010783F">
        <w:rPr>
          <w:color w:val="252525"/>
        </w:rPr>
        <w:t xml:space="preserve"> </w:t>
      </w:r>
      <w:proofErr w:type="gramStart"/>
      <w:r w:rsidRPr="0010783F">
        <w:rPr>
          <w:color w:val="252525"/>
        </w:rPr>
        <w:t>Э</w:t>
      </w:r>
      <w:proofErr w:type="gramEnd"/>
      <w:r w:rsidRPr="0010783F">
        <w:rPr>
          <w:color w:val="252525"/>
        </w:rPr>
        <w:t>тот закон теории вероятностей имеет следствием широкое распространение нормального распределения, что и стало одной из причин его наименования.</w:t>
      </w:r>
    </w:p>
    <w:p w:rsidR="00F31A94" w:rsidRPr="0010783F" w:rsidRDefault="00F31A94" w:rsidP="00981C9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</w:p>
    <w:p w:rsidR="002D7348" w:rsidRPr="00641204" w:rsidRDefault="002D7348" w:rsidP="007E3433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</w:rPr>
      </w:pPr>
      <w:r w:rsidRPr="0010783F">
        <w:rPr>
          <w:color w:val="252525"/>
          <w:shd w:val="clear" w:color="auto" w:fill="FFFFFF"/>
        </w:rPr>
        <w:t>Простейшие приближённые методы моделирования основываются на</w:t>
      </w:r>
      <w:r w:rsidRPr="0010783F">
        <w:rPr>
          <w:color w:val="252525"/>
          <w:shd w:val="clear" w:color="auto" w:fill="FFFFFF"/>
        </w:rPr>
        <w:t xml:space="preserve"> </w:t>
      </w:r>
      <w:r w:rsidRPr="0010783F">
        <w:rPr>
          <w:color w:val="252525"/>
        </w:rPr>
        <w:t xml:space="preserve">центральной предельной теореме. Рассмотрим сумму </w:t>
      </w:r>
      <w:r w:rsidR="00641204">
        <w:rPr>
          <w:color w:val="252525"/>
        </w:rPr>
        <w:t xml:space="preserve">независимых, равномерно распределённых на отрезке </w:t>
      </w:r>
      <w:r w:rsidR="00641204" w:rsidRPr="00641204">
        <w:rPr>
          <w:color w:val="252525"/>
        </w:rPr>
        <w:t xml:space="preserve">[0,1] </w:t>
      </w:r>
      <w:r w:rsidR="00641204">
        <w:rPr>
          <w:color w:val="252525"/>
        </w:rPr>
        <w:t>величин</w:t>
      </w:r>
      <m:oMath>
        <m:r>
          <w:rPr>
            <w:rFonts w:ascii="Cambria Math" w:hAnsi="Cambria Math"/>
            <w:color w:val="252525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52525"/>
                </w:rPr>
              </m:ctrlPr>
            </m:naryPr>
            <m:sub>
              <m:r>
                <w:rPr>
                  <w:rFonts w:ascii="Cambria Math" w:hAnsi="Cambria Math"/>
                  <w:color w:val="252525"/>
                </w:rPr>
                <m:t>i=1</m:t>
              </m:r>
            </m:sub>
            <m:sup>
              <m:r>
                <w:rPr>
                  <w:rFonts w:ascii="Cambria Math" w:hAnsi="Cambria Math"/>
                  <w:color w:val="252525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52525"/>
                    </w:rPr>
                    <m:t>i</m:t>
                  </m:r>
                </m:sub>
              </m:sSub>
            </m:e>
          </m:nary>
        </m:oMath>
      </m:oMathPara>
    </w:p>
    <w:p w:rsidR="002D7348" w:rsidRPr="0010783F" w:rsidRDefault="002D7348" w:rsidP="007E3433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</w:rPr>
      </w:pPr>
      <w:r w:rsidRPr="0010783F">
        <w:rPr>
          <w:color w:val="252525"/>
        </w:rPr>
        <w:t xml:space="preserve">Её среднее значение равно </w:t>
      </w:r>
      <w:r w:rsidRPr="0010783F">
        <w:rPr>
          <w:color w:val="252525"/>
          <w:lang w:val="en-US"/>
        </w:rPr>
        <w:t>n</w:t>
      </w:r>
      <w:r w:rsidRPr="0010783F">
        <w:rPr>
          <w:color w:val="252525"/>
        </w:rPr>
        <w:t xml:space="preserve">/2 и дисперсия </w:t>
      </w:r>
      <w:r w:rsidRPr="0010783F">
        <w:rPr>
          <w:color w:val="252525"/>
          <w:lang w:val="en-US"/>
        </w:rPr>
        <w:t>n</w:t>
      </w:r>
      <w:r w:rsidRPr="0010783F">
        <w:rPr>
          <w:color w:val="252525"/>
        </w:rPr>
        <w:t>/12. Следовательно, случайная величина</w:t>
      </w:r>
    </w:p>
    <w:p w:rsidR="002D7348" w:rsidRPr="0010783F" w:rsidRDefault="002D7348" w:rsidP="002D7348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θ</m:t>
              </m:r>
            </m:e>
            <m:sup>
              <m:r>
                <w:rPr>
                  <w:rFonts w:ascii="Cambria Math" w:hAnsi="Cambria Math"/>
                  <w:color w:val="252525"/>
                </w:rPr>
                <m:t>(</m:t>
              </m:r>
              <m:r>
                <w:rPr>
                  <w:rFonts w:ascii="Cambria Math" w:hAnsi="Cambria Math"/>
                  <w:color w:val="252525"/>
                  <w:lang w:val="en-US"/>
                </w:rPr>
                <m:t>n</m:t>
              </m:r>
              <m:r>
                <w:rPr>
                  <w:rFonts w:ascii="Cambria Math" w:hAnsi="Cambria Math"/>
                  <w:color w:val="252525"/>
                </w:rPr>
                <m:t>)</m:t>
              </m:r>
            </m:sup>
          </m:sSup>
          <m:r>
            <w:rPr>
              <w:rFonts w:ascii="Cambria Math" w:hAnsi="Cambria Math"/>
              <w:color w:val="252525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525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52525"/>
                </w:rPr>
              </m:ctrlPr>
            </m:naryPr>
            <m:sub>
              <m:r>
                <w:rPr>
                  <w:rFonts w:ascii="Cambria Math" w:hAnsi="Cambria Math"/>
                  <w:color w:val="252525"/>
                </w:rPr>
                <m:t>i=1</m:t>
              </m:r>
            </m:sub>
            <m:sup>
              <m:r>
                <w:rPr>
                  <w:rFonts w:ascii="Cambria Math" w:hAnsi="Cambria Math"/>
                  <w:color w:val="252525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</w:rPr>
                    <m:t>(</m:t>
                  </m:r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5252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52525"/>
                </w:rPr>
                <m:t>-1/2)</m:t>
              </m:r>
            </m:e>
          </m:nary>
        </m:oMath>
      </m:oMathPara>
    </w:p>
    <w:p w:rsidR="007E3433" w:rsidRPr="0010783F" w:rsidRDefault="007E3433" w:rsidP="0010783F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</w:rPr>
        <w:t xml:space="preserve">имеет среднее 0, дисперсию 1 и при </w:t>
      </w:r>
      <m:oMath>
        <m:r>
          <w:rPr>
            <w:rFonts w:ascii="Cambria Math" w:hAnsi="Cambria Math"/>
            <w:color w:val="252525"/>
          </w:rPr>
          <m:t>n→ ∞</m:t>
        </m:r>
      </m:oMath>
      <w:r w:rsidRPr="0010783F">
        <w:rPr>
          <w:color w:val="252525"/>
        </w:rPr>
        <w:t xml:space="preserve"> её распределение стремится к </w:t>
      </w:r>
      <w:proofErr w:type="gramStart"/>
      <w:r w:rsidRPr="0010783F">
        <w:rPr>
          <w:color w:val="252525"/>
        </w:rPr>
        <w:t>нормальному</w:t>
      </w:r>
      <w:proofErr w:type="gramEnd"/>
      <w:r w:rsidRPr="0010783F">
        <w:rPr>
          <w:color w:val="252525"/>
        </w:rPr>
        <w:t xml:space="preserve">. Практически считают, что при </w:t>
      </w:r>
      <w:r w:rsidRPr="0010783F">
        <w:rPr>
          <w:color w:val="252525"/>
          <w:lang w:val="en-US"/>
        </w:rPr>
        <w:t>n</w:t>
      </w:r>
      <w:r w:rsidRPr="0010783F">
        <w:rPr>
          <w:color w:val="252525"/>
        </w:rPr>
        <w:t xml:space="preserve"> = 12</w:t>
      </w:r>
      <w:r w:rsidR="0010783F" w:rsidRPr="0010783F">
        <w:rPr>
          <w:color w:val="252525"/>
        </w:rPr>
        <w:t xml:space="preserve"> получается достаточно хорошее приближение. Ф</w:t>
      </w:r>
      <w:r w:rsidRPr="0010783F">
        <w:rPr>
          <w:color w:val="252525"/>
        </w:rPr>
        <w:t xml:space="preserve">ормула </w:t>
      </w:r>
      <w:r w:rsidR="0010783F" w:rsidRPr="0010783F">
        <w:rPr>
          <w:color w:val="252525"/>
        </w:rPr>
        <w:t xml:space="preserve">при этом </w:t>
      </w:r>
      <w:r w:rsidRPr="0010783F">
        <w:rPr>
          <w:color w:val="252525"/>
        </w:rPr>
        <w:t>имеет особенно простой вид</w:t>
      </w:r>
      <w:r w:rsidR="0010783F" w:rsidRPr="0010783F">
        <w:rPr>
          <w:color w:val="252525"/>
        </w:rPr>
        <w:t>:</w:t>
      </w:r>
    </w:p>
    <w:p w:rsidR="0010783F" w:rsidRPr="0010783F" w:rsidRDefault="0010783F" w:rsidP="0010783F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θ</m:t>
              </m:r>
            </m:e>
            <m:sup>
              <m:r>
                <w:rPr>
                  <w:rFonts w:ascii="Cambria Math" w:hAnsi="Cambria Math"/>
                  <w:color w:val="252525"/>
                </w:rPr>
                <m:t>(12)</m:t>
              </m:r>
            </m:sup>
          </m:sSup>
          <m:r>
            <w:rPr>
              <w:rFonts w:ascii="Cambria Math" w:hAnsi="Cambria Math"/>
              <w:color w:val="252525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52525"/>
                </w:rPr>
              </m:ctrlPr>
            </m:naryPr>
            <m:sub>
              <m:r>
                <w:rPr>
                  <w:rFonts w:ascii="Cambria Math" w:hAnsi="Cambria Math"/>
                  <w:color w:val="252525"/>
                </w:rPr>
                <m:t>i=1</m:t>
              </m:r>
            </m:sub>
            <m:sup>
              <m:r>
                <w:rPr>
                  <w:rFonts w:ascii="Cambria Math" w:hAnsi="Cambria Math"/>
                  <w:color w:val="252525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52525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252525"/>
            </w:rPr>
            <m:t>-6</m:t>
          </m:r>
        </m:oMath>
      </m:oMathPara>
    </w:p>
    <w:p w:rsidR="00F31A94" w:rsidRPr="0010783F" w:rsidRDefault="00F31A94" w:rsidP="00981C9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</w:p>
    <w:p w:rsidR="00F5630C" w:rsidRPr="0010783F" w:rsidRDefault="00F5630C" w:rsidP="00F5630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  <w:r w:rsidRPr="0010783F">
        <w:rPr>
          <w:color w:val="252525"/>
        </w:rPr>
        <w:t xml:space="preserve">Для программного генерирования нормально распределённых псевдослучайных величин </w:t>
      </w:r>
      <w:r w:rsidRPr="0010783F">
        <w:rPr>
          <w:color w:val="252525"/>
        </w:rPr>
        <w:t>можно</w:t>
      </w:r>
      <w:r w:rsidRPr="0010783F">
        <w:rPr>
          <w:color w:val="252525"/>
        </w:rPr>
        <w:t xml:space="preserve"> использовать</w:t>
      </w:r>
      <w:r w:rsidRPr="0010783F">
        <w:rPr>
          <w:color w:val="252525"/>
        </w:rPr>
        <w:t xml:space="preserve"> преобразование Бокса-Мюллера</w:t>
      </w:r>
      <w:r w:rsidRPr="0010783F">
        <w:rPr>
          <w:color w:val="252525"/>
        </w:rPr>
        <w:t xml:space="preserve">. Оно позволяет </w:t>
      </w:r>
      <w:r w:rsidRPr="0010783F">
        <w:rPr>
          <w:color w:val="252525"/>
        </w:rPr>
        <w:t>с</w:t>
      </w:r>
      <w:r w:rsidRPr="0010783F">
        <w:rPr>
          <w:color w:val="252525"/>
        </w:rPr>
        <w:t xml:space="preserve">генерировать </w:t>
      </w:r>
      <w:r w:rsidRPr="0010783F">
        <w:rPr>
          <w:color w:val="252525"/>
        </w:rPr>
        <w:t>две нормально распределённые величины</w:t>
      </w:r>
      <w:r w:rsidRPr="0010783F">
        <w:rPr>
          <w:color w:val="252525"/>
        </w:rPr>
        <w:t xml:space="preserve"> на базе </w:t>
      </w:r>
      <w:r w:rsidRPr="0010783F">
        <w:rPr>
          <w:color w:val="252525"/>
        </w:rPr>
        <w:t>двух равномерно распределённых</w:t>
      </w:r>
      <w:r w:rsidRPr="0010783F">
        <w:rPr>
          <w:color w:val="252525"/>
        </w:rPr>
        <w:t>.</w:t>
      </w:r>
    </w:p>
    <w:p w:rsidR="00F31A94" w:rsidRPr="0010783F" w:rsidRDefault="00F31A94" w:rsidP="00F5630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color w:val="252525"/>
        </w:rPr>
      </w:pPr>
      <w:r w:rsidRPr="0010783F">
        <w:rPr>
          <w:color w:val="252525"/>
        </w:rPr>
        <w:t>Пусть</w:t>
      </w:r>
      <w:r w:rsidRPr="0010783F">
        <w:rPr>
          <w:color w:val="252525"/>
        </w:rPr>
        <w:t xml:space="preserve"> </w:t>
      </w:r>
      <w:r w:rsidRPr="0010783F">
        <w:rPr>
          <w:color w:val="252525"/>
          <w:lang w:val="en-US"/>
        </w:rPr>
        <w:t>X</w:t>
      </w:r>
      <w:r w:rsidRPr="0010783F">
        <w:rPr>
          <w:color w:val="252525"/>
        </w:rPr>
        <w:t xml:space="preserve"> </w:t>
      </w:r>
      <w:r w:rsidRPr="0010783F">
        <w:rPr>
          <w:color w:val="252525"/>
        </w:rPr>
        <w:t>и</w:t>
      </w:r>
      <w:r w:rsidRPr="0010783F">
        <w:rPr>
          <w:color w:val="252525"/>
        </w:rPr>
        <w:t xml:space="preserve"> </w:t>
      </w:r>
      <w:r w:rsidRPr="0010783F">
        <w:rPr>
          <w:color w:val="252525"/>
          <w:lang w:val="en-US"/>
        </w:rPr>
        <w:t>Y</w:t>
      </w:r>
      <w:r w:rsidRPr="0010783F">
        <w:rPr>
          <w:color w:val="252525"/>
        </w:rPr>
        <w:t>— независимые случайные величины, равномерно распределённые на отрезке [−1,1]. Вычислим</w:t>
      </w:r>
      <w:r w:rsidRPr="0010783F">
        <w:rPr>
          <w:color w:val="252525"/>
        </w:rPr>
        <w:t xml:space="preserve"> </w:t>
      </w:r>
      <m:oMath>
        <m:r>
          <w:rPr>
            <w:rFonts w:ascii="Cambria Math" w:hAnsi="Cambria Math"/>
            <w:color w:val="252525"/>
          </w:rPr>
          <m:t xml:space="preserve"> S= </m:t>
        </m:r>
        <m:sSup>
          <m:sSupPr>
            <m:ctrlPr>
              <w:rPr>
                <w:rFonts w:ascii="Cambria Math" w:hAnsi="Cambria Math"/>
                <w:i/>
                <w:color w:val="252525"/>
              </w:rPr>
            </m:ctrlPr>
          </m:sSupPr>
          <m:e>
            <m:r>
              <w:rPr>
                <w:rFonts w:ascii="Cambria Math" w:hAnsi="Cambria Math"/>
                <w:color w:val="252525"/>
              </w:rPr>
              <m:t>X</m:t>
            </m:r>
          </m:e>
          <m:sup>
            <m:r>
              <w:rPr>
                <w:rFonts w:ascii="Cambria Math" w:hAnsi="Cambria Math"/>
                <w:color w:val="252525"/>
              </w:rPr>
              <m:t>2</m:t>
            </m:r>
          </m:sup>
        </m:sSup>
        <m:r>
          <w:rPr>
            <w:rFonts w:ascii="Cambria Math" w:hAnsi="Cambria Math"/>
            <w:color w:val="252525"/>
          </w:rPr>
          <m:t>+</m:t>
        </m:r>
        <m:sSup>
          <m:sSupPr>
            <m:ctrlPr>
              <w:rPr>
                <w:rFonts w:ascii="Cambria Math" w:hAnsi="Cambria Math"/>
                <w:i/>
                <w:color w:val="252525"/>
              </w:rPr>
            </m:ctrlPr>
          </m:sSupPr>
          <m:e>
            <m:r>
              <w:rPr>
                <w:rFonts w:ascii="Cambria Math" w:hAnsi="Cambria Math"/>
                <w:color w:val="252525"/>
              </w:rPr>
              <m:t>Y</m:t>
            </m:r>
          </m:e>
          <m:sup>
            <m:r>
              <w:rPr>
                <w:rFonts w:ascii="Cambria Math" w:hAnsi="Cambria Math"/>
                <w:color w:val="252525"/>
              </w:rPr>
              <m:t>2</m:t>
            </m:r>
          </m:sup>
        </m:sSup>
      </m:oMath>
      <w:r w:rsidRPr="0010783F">
        <w:rPr>
          <w:color w:val="252525"/>
        </w:rPr>
        <w:t>. Если окажется, что</w:t>
      </w:r>
      <w:r w:rsidR="00E624D7" w:rsidRPr="0010783F">
        <w:rPr>
          <w:color w:val="252525"/>
        </w:rPr>
        <w:t xml:space="preserve"> </w:t>
      </w:r>
      <w:r w:rsidR="00E624D7" w:rsidRPr="0010783F">
        <w:rPr>
          <w:color w:val="252525"/>
          <w:lang w:val="en-US"/>
        </w:rPr>
        <w:t>S</w:t>
      </w:r>
      <w:r w:rsidR="00E624D7" w:rsidRPr="0010783F">
        <w:rPr>
          <w:color w:val="252525"/>
        </w:rPr>
        <w:t xml:space="preserve"> &gt; 1</w:t>
      </w:r>
      <w:r w:rsidRPr="0010783F">
        <w:rPr>
          <w:color w:val="252525"/>
        </w:rPr>
        <w:t>или</w:t>
      </w:r>
      <w:r w:rsidR="00E624D7" w:rsidRPr="0010783F">
        <w:rPr>
          <w:rStyle w:val="apple-converted-space"/>
          <w:color w:val="252525"/>
        </w:rPr>
        <w:t xml:space="preserve"> </w:t>
      </w:r>
      <w:r w:rsidR="00E624D7" w:rsidRPr="0010783F">
        <w:rPr>
          <w:rStyle w:val="apple-converted-space"/>
          <w:color w:val="252525"/>
          <w:lang w:val="en-US"/>
        </w:rPr>
        <w:t>S</w:t>
      </w:r>
      <w:r w:rsidR="00E624D7" w:rsidRPr="0010783F">
        <w:rPr>
          <w:rStyle w:val="apple-converted-space"/>
          <w:color w:val="252525"/>
        </w:rPr>
        <w:t xml:space="preserve"> = 0,</w:t>
      </w:r>
      <w:r w:rsidRPr="0010783F">
        <w:rPr>
          <w:color w:val="252525"/>
        </w:rPr>
        <w:t xml:space="preserve"> то значения</w:t>
      </w:r>
      <w:r w:rsidR="00E624D7" w:rsidRPr="0010783F">
        <w:rPr>
          <w:color w:val="252525"/>
        </w:rPr>
        <w:t xml:space="preserve"> </w:t>
      </w:r>
      <w:r w:rsidR="00E624D7" w:rsidRPr="0010783F">
        <w:rPr>
          <w:color w:val="252525"/>
          <w:lang w:val="en-US"/>
        </w:rPr>
        <w:t>X</w:t>
      </w:r>
      <w:r w:rsidR="00E624D7" w:rsidRPr="0010783F">
        <w:rPr>
          <w:color w:val="252525"/>
        </w:rPr>
        <w:t xml:space="preserve"> </w:t>
      </w:r>
      <w:r w:rsidRPr="0010783F">
        <w:rPr>
          <w:color w:val="252525"/>
        </w:rPr>
        <w:t>и</w:t>
      </w:r>
      <w:r w:rsidR="00E624D7" w:rsidRPr="0010783F">
        <w:rPr>
          <w:color w:val="252525"/>
        </w:rPr>
        <w:t xml:space="preserve"> </w:t>
      </w:r>
      <w:r w:rsidR="00E624D7" w:rsidRPr="0010783F">
        <w:rPr>
          <w:color w:val="252525"/>
          <w:lang w:val="en-US"/>
        </w:rPr>
        <w:t>Y</w:t>
      </w:r>
      <w:r w:rsidR="00E624D7" w:rsidRPr="0010783F">
        <w:rPr>
          <w:color w:val="252525"/>
        </w:rPr>
        <w:t xml:space="preserve"> </w:t>
      </w:r>
      <w:r w:rsidRPr="0010783F">
        <w:rPr>
          <w:color w:val="252525"/>
        </w:rPr>
        <w:t>следует «выброс</w:t>
      </w:r>
      <w:r w:rsidR="00E624D7" w:rsidRPr="0010783F">
        <w:rPr>
          <w:color w:val="252525"/>
        </w:rPr>
        <w:t>ить» и сгенерировать заново. Когда</w:t>
      </w:r>
      <w:r w:rsidRPr="0010783F">
        <w:rPr>
          <w:color w:val="252525"/>
        </w:rPr>
        <w:t xml:space="preserve"> </w:t>
      </w:r>
      <w:r w:rsidR="00E624D7" w:rsidRPr="0010783F">
        <w:rPr>
          <w:color w:val="252525"/>
        </w:rPr>
        <w:t>будет</w:t>
      </w:r>
      <w:r w:rsidRPr="0010783F">
        <w:rPr>
          <w:color w:val="252525"/>
        </w:rPr>
        <w:t xml:space="preserve"> выполн</w:t>
      </w:r>
      <w:r w:rsidR="00E624D7" w:rsidRPr="0010783F">
        <w:rPr>
          <w:color w:val="252525"/>
        </w:rPr>
        <w:t>ено</w:t>
      </w:r>
      <w:r w:rsidRPr="0010783F">
        <w:rPr>
          <w:color w:val="252525"/>
        </w:rPr>
        <w:t xml:space="preserve"> условие,</w:t>
      </w:r>
      <w:r w:rsidR="00641204" w:rsidRPr="00641204">
        <w:rPr>
          <w:color w:val="252525"/>
        </w:rPr>
        <w:t xml:space="preserve">           </w:t>
      </w:r>
      <w:r w:rsidRPr="0010783F">
        <w:rPr>
          <w:color w:val="252525"/>
        </w:rPr>
        <w:t xml:space="preserve"> </w:t>
      </w:r>
      <w:r w:rsidR="00E624D7" w:rsidRPr="0010783F">
        <w:rPr>
          <w:color w:val="252525"/>
        </w:rPr>
        <w:t xml:space="preserve">0 &lt; </w:t>
      </w:r>
      <w:r w:rsidR="00E624D7" w:rsidRPr="0010783F">
        <w:rPr>
          <w:color w:val="252525"/>
          <w:lang w:val="en-US"/>
        </w:rPr>
        <w:t>S</w:t>
      </w:r>
      <w:r w:rsidR="00E624D7" w:rsidRPr="0010783F">
        <w:rPr>
          <w:color w:val="252525"/>
        </w:rPr>
        <w:t xml:space="preserve"> ≤</w:t>
      </w:r>
      <w:r w:rsidR="0010783F" w:rsidRPr="0010783F">
        <w:rPr>
          <w:color w:val="252525"/>
        </w:rPr>
        <w:t xml:space="preserve"> 1</w:t>
      </w:r>
      <w:r w:rsidR="00E624D7" w:rsidRPr="0010783F">
        <w:rPr>
          <w:color w:val="252525"/>
        </w:rPr>
        <w:t xml:space="preserve"> , </w:t>
      </w:r>
      <w:r w:rsidR="00E624D7" w:rsidRPr="0010783F">
        <w:rPr>
          <w:color w:val="252525"/>
          <w:lang w:val="en-US"/>
        </w:rPr>
        <w:t>X</w:t>
      </w:r>
      <w:r w:rsidR="00E624D7" w:rsidRPr="0010783F">
        <w:rPr>
          <w:color w:val="252525"/>
        </w:rPr>
        <w:t xml:space="preserve"> и </w:t>
      </w:r>
      <w:r w:rsidR="00E624D7" w:rsidRPr="0010783F">
        <w:rPr>
          <w:color w:val="252525"/>
          <w:lang w:val="en-US"/>
        </w:rPr>
        <w:t>Y</w:t>
      </w:r>
      <w:r w:rsidR="00E624D7" w:rsidRPr="0010783F">
        <w:rPr>
          <w:color w:val="252525"/>
        </w:rPr>
        <w:t xml:space="preserve"> будут координатами случайного вектора, равномерно распределённого в круге с центром в начале координат и с радиусом 1. Далее </w:t>
      </w:r>
      <w:proofErr w:type="spellStart"/>
      <w:r w:rsidR="00E624D7" w:rsidRPr="0010783F">
        <w:rPr>
          <w:color w:val="252525"/>
        </w:rPr>
        <w:t>расчитаем</w:t>
      </w:r>
      <w:proofErr w:type="spellEnd"/>
      <w:r w:rsidR="00E624D7" w:rsidRPr="0010783F">
        <w:rPr>
          <w:color w:val="252525"/>
        </w:rPr>
        <w:t xml:space="preserve"> </w:t>
      </w:r>
      <w:r w:rsidRPr="0010783F">
        <w:rPr>
          <w:color w:val="252525"/>
        </w:rPr>
        <w:t>по формулам</w:t>
      </w:r>
      <w:r w:rsidR="002479EE" w:rsidRPr="0010783F">
        <w:rPr>
          <w:color w:val="2525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252525"/>
              </w:rPr>
              <m:t>1</m:t>
            </m:r>
          </m:sub>
        </m:sSub>
      </m:oMath>
      <w:r w:rsidR="002479EE" w:rsidRPr="0010783F">
        <w:rPr>
          <w:color w:val="252525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252525"/>
              </w:rPr>
              <m:t>2</m:t>
            </m:r>
          </m:sub>
        </m:sSub>
      </m:oMath>
      <w:r w:rsidR="00F5630C" w:rsidRPr="0010783F">
        <w:rPr>
          <w:color w:val="252525"/>
        </w:rPr>
        <w:t>:</w:t>
      </w:r>
    </w:p>
    <w:p w:rsidR="00F31A94" w:rsidRPr="0010783F" w:rsidRDefault="002479EE" w:rsidP="00981C9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i/>
          <w:color w:val="252525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252525"/>
                </w:rPr>
                <m:t>1</m:t>
              </m:r>
            </m:sub>
          </m:sSub>
          <m:r>
            <w:rPr>
              <w:rFonts w:ascii="Cambria Math" w:hAnsi="Cambria Math"/>
              <w:color w:val="252525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525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</w:rPr>
                    <m:t>-2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252525"/>
                    </w:rPr>
                    <m:t>ln</m:t>
                  </m:r>
                  <m:r>
                    <w:rPr>
                      <w:rFonts w:ascii="Cambria Math" w:hAnsi="Cambria Math"/>
                      <w:color w:val="252525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</w:rPr>
                    <m:t>S</m:t>
                  </m:r>
                </m:den>
              </m:f>
            </m:e>
          </m:rad>
        </m:oMath>
      </m:oMathPara>
    </w:p>
    <w:p w:rsidR="002479EE" w:rsidRPr="0010783F" w:rsidRDefault="002479EE" w:rsidP="00981C9C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i/>
          <w:color w:val="252525"/>
          <w:lang w:val="en-US"/>
        </w:rPr>
      </w:pPr>
    </w:p>
    <w:p w:rsidR="002479EE" w:rsidRPr="0010783F" w:rsidRDefault="002479EE" w:rsidP="002479EE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i/>
          <w:color w:val="252525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252525"/>
                </w:rPr>
                <m:t>2</m:t>
              </m:r>
            </m:sub>
          </m:sSub>
          <m:r>
            <w:rPr>
              <w:rFonts w:ascii="Cambria Math" w:hAnsi="Cambria Math"/>
              <w:color w:val="252525"/>
            </w:rPr>
            <m:t>=</m:t>
          </m:r>
          <m:r>
            <w:rPr>
              <w:rFonts w:ascii="Cambria Math" w:hAnsi="Cambria Math"/>
              <w:color w:val="252525"/>
            </w:rPr>
            <m:t>Y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525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52525"/>
                    </w:rPr>
                    <m:t>-2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252525"/>
                    </w:rPr>
                    <m:t>ln</m:t>
                  </m:r>
                  <m:r>
                    <w:rPr>
                      <w:rFonts w:ascii="Cambria Math" w:hAnsi="Cambria Math"/>
                      <w:color w:val="252525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color w:val="252525"/>
                    </w:rPr>
                    <m:t>S</m:t>
                  </m:r>
                </m:den>
              </m:f>
            </m:e>
          </m:rad>
        </m:oMath>
      </m:oMathPara>
    </w:p>
    <w:p w:rsidR="00981C9C" w:rsidRPr="0010783F" w:rsidRDefault="00981C9C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</w:rPr>
      </w:pPr>
    </w:p>
    <w:p w:rsidR="002479EE" w:rsidRPr="0010783F" w:rsidRDefault="002479EE" w:rsidP="002479EE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252525"/>
              </w:rPr>
              <m:t>1</m:t>
            </m:r>
          </m:sub>
        </m:sSub>
      </m:oMath>
      <w:r w:rsidRPr="0010783F">
        <w:rPr>
          <w:color w:val="252525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Fonts w:ascii="Cambria Math" w:hAnsi="Cambria Math"/>
                <w:color w:val="252525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252525"/>
              </w:rPr>
              <m:t>2</m:t>
            </m:r>
          </m:sub>
        </m:sSub>
      </m:oMath>
      <w:r w:rsidR="00F5630C" w:rsidRPr="0010783F">
        <w:rPr>
          <w:color w:val="252525"/>
        </w:rPr>
        <w:t xml:space="preserve"> будут независимы и распределены нормально с </w:t>
      </w:r>
      <w:proofErr w:type="spellStart"/>
      <w:r w:rsidR="00F5630C" w:rsidRPr="0010783F">
        <w:rPr>
          <w:color w:val="252525"/>
        </w:rPr>
        <w:t>матожиданием</w:t>
      </w:r>
      <w:proofErr w:type="spellEnd"/>
      <w:r w:rsidR="00F5630C" w:rsidRPr="0010783F">
        <w:rPr>
          <w:color w:val="252525"/>
        </w:rPr>
        <w:t xml:space="preserve"> 0 и дисперсией 1.</w:t>
      </w:r>
    </w:p>
    <w:p w:rsidR="00306BC6" w:rsidRDefault="00306BC6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</w:rPr>
      </w:pPr>
    </w:p>
    <w:p w:rsidR="0010783F" w:rsidRDefault="0010783F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</w:rPr>
      </w:pPr>
    </w:p>
    <w:p w:rsidR="0010783F" w:rsidRDefault="0010783F" w:rsidP="002C0F95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b/>
          <w:color w:val="252525"/>
        </w:rPr>
      </w:pPr>
      <w:r w:rsidRPr="0010783F">
        <w:rPr>
          <w:b/>
          <w:color w:val="252525"/>
        </w:rPr>
        <w:t>Задание:</w:t>
      </w:r>
    </w:p>
    <w:p w:rsidR="0010783F" w:rsidRDefault="0010783F" w:rsidP="0010783F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>Разработать генератор</w:t>
      </w:r>
      <w:r w:rsidR="00D30127">
        <w:rPr>
          <w:color w:val="252525"/>
        </w:rPr>
        <w:t>ы</w:t>
      </w:r>
      <w:r>
        <w:rPr>
          <w:color w:val="252525"/>
        </w:rPr>
        <w:t xml:space="preserve"> нормально распределённых </w:t>
      </w:r>
      <w:r w:rsidR="00D30127">
        <w:rPr>
          <w:color w:val="252525"/>
        </w:rPr>
        <w:t>случайных чисел на основе центральной предельной теоремы и на основе преобразования</w:t>
      </w:r>
      <w:r w:rsidR="00D30127" w:rsidRPr="0010783F">
        <w:rPr>
          <w:color w:val="252525"/>
        </w:rPr>
        <w:t xml:space="preserve"> Бокса-Мюллера</w:t>
      </w:r>
      <w:r w:rsidR="00D30127">
        <w:rPr>
          <w:color w:val="252525"/>
        </w:rPr>
        <w:t>.</w:t>
      </w:r>
    </w:p>
    <w:p w:rsidR="00D30127" w:rsidRPr="0010783F" w:rsidRDefault="00D30127" w:rsidP="0010783F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 xml:space="preserve">Проверить нормальность полученных последовательностей с помощью сравнения эмпирических гистограмм и </w:t>
      </w:r>
      <w:r w:rsidR="00BC1DB1">
        <w:rPr>
          <w:color w:val="252525"/>
        </w:rPr>
        <w:t>теоретически точных значений, полученных по формуле Гаусса.</w:t>
      </w:r>
    </w:p>
    <w:sectPr w:rsidR="00D30127" w:rsidRPr="0010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2226"/>
    <w:multiLevelType w:val="hybridMultilevel"/>
    <w:tmpl w:val="2E4A377C"/>
    <w:lvl w:ilvl="0" w:tplc="9EF80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A2B50BA"/>
    <w:multiLevelType w:val="hybridMultilevel"/>
    <w:tmpl w:val="155AA530"/>
    <w:lvl w:ilvl="0" w:tplc="CAC6AA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F2"/>
    <w:rsid w:val="000825E0"/>
    <w:rsid w:val="0010783F"/>
    <w:rsid w:val="001A515E"/>
    <w:rsid w:val="001C0FD1"/>
    <w:rsid w:val="002479EE"/>
    <w:rsid w:val="00282925"/>
    <w:rsid w:val="00292CBA"/>
    <w:rsid w:val="002965CB"/>
    <w:rsid w:val="002C0F95"/>
    <w:rsid w:val="002D7348"/>
    <w:rsid w:val="002F4F71"/>
    <w:rsid w:val="00306BC6"/>
    <w:rsid w:val="00323881"/>
    <w:rsid w:val="003C0F5F"/>
    <w:rsid w:val="003C4681"/>
    <w:rsid w:val="004D3ACE"/>
    <w:rsid w:val="005327C8"/>
    <w:rsid w:val="00631312"/>
    <w:rsid w:val="00641204"/>
    <w:rsid w:val="00646E33"/>
    <w:rsid w:val="00655C96"/>
    <w:rsid w:val="006A72B8"/>
    <w:rsid w:val="00764E17"/>
    <w:rsid w:val="007E3433"/>
    <w:rsid w:val="007F1B44"/>
    <w:rsid w:val="0081212F"/>
    <w:rsid w:val="009559AA"/>
    <w:rsid w:val="00981C9C"/>
    <w:rsid w:val="009C7745"/>
    <w:rsid w:val="00A3688C"/>
    <w:rsid w:val="00A712F2"/>
    <w:rsid w:val="00B27C34"/>
    <w:rsid w:val="00BC1DB1"/>
    <w:rsid w:val="00D30127"/>
    <w:rsid w:val="00DA7D1B"/>
    <w:rsid w:val="00E624D7"/>
    <w:rsid w:val="00EC4A8A"/>
    <w:rsid w:val="00F12A96"/>
    <w:rsid w:val="00F31A94"/>
    <w:rsid w:val="00F5630C"/>
    <w:rsid w:val="00F90CB3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2016-03-23T20:12:00Z</dcterms:created>
  <dcterms:modified xsi:type="dcterms:W3CDTF">2016-03-23T20:12:00Z</dcterms:modified>
</cp:coreProperties>
</file>