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BA" w:rsidRDefault="00412EBA" w:rsidP="00412EBA">
      <w:r>
        <w:t>Начало правления Ивана Грозного можно назвать удачным. Его реформы в сфере управления были направлены на укрепление центр</w:t>
      </w:r>
      <w:r w:rsidR="00F11288">
        <w:t>альной власти (Земский собор, но</w:t>
      </w:r>
      <w:r>
        <w:t>в</w:t>
      </w:r>
      <w:r w:rsidR="00F11288">
        <w:t>ый Судебник) и ограничение приви</w:t>
      </w:r>
      <w:r>
        <w:t>легий крупной аристократии (ликвидация "кормлений", изменение системы налогообложения), на местах стала создаваться единая система управления(создание приказов).Так же была проведена военная реформа(было издано "Уложение о службе", создано постоянное стрелецкое войско, введен запрет мес</w:t>
      </w:r>
      <w:r w:rsidR="00F11288">
        <w:t>т</w:t>
      </w:r>
      <w:r>
        <w:t>нических споров на военное время).Эти реформы</w:t>
      </w:r>
      <w:r w:rsidR="00F11288">
        <w:t xml:space="preserve"> усилили положение царя, увеличи</w:t>
      </w:r>
      <w:r>
        <w:t>ли военную мощь страны. Так же в этот период было проведено несколько удачных военных походов: Казанский, Астраханс</w:t>
      </w:r>
      <w:bookmarkStart w:id="0" w:name="_GoBack"/>
      <w:bookmarkEnd w:id="0"/>
      <w:r>
        <w:t>кие. В результате Казанских походов было полностью уничтожено Казанское ханство, было присоединено Среднее Поволжье, начали появлят</w:t>
      </w:r>
      <w:r w:rsidR="00F11288">
        <w:t>ь</w:t>
      </w:r>
      <w:r>
        <w:t xml:space="preserve">ся торговые связи с Кавказом и странами Востока. </w:t>
      </w:r>
      <w:r w:rsidR="00F11288">
        <w:t>В результате Астраханских похо</w:t>
      </w:r>
      <w:r>
        <w:t>дов Астраханское ханство было подчинено Русскому царству.</w:t>
      </w:r>
    </w:p>
    <w:p w:rsidR="00412EBA" w:rsidRDefault="00F11288" w:rsidP="00412EBA">
      <w:r>
        <w:t>Втора</w:t>
      </w:r>
      <w:r w:rsidR="00412EBA">
        <w:t>я половина правления Ивана Грозного становится менее удачной. Так он проводит неудачную Ливонскую войну, в результате которой государство оказалось разорено. Так же вводит опричнину, которая отличается своей жестокостью и большим количеством репрессий.</w:t>
      </w:r>
    </w:p>
    <w:p w:rsidR="00412EBA" w:rsidRDefault="00F11288" w:rsidP="00412EBA">
      <w:r>
        <w:t>В последние</w:t>
      </w:r>
      <w:r w:rsidR="00412EBA">
        <w:t xml:space="preserve"> годы правления Ивана IV начинается покорение Сибири Ермаком. Разгром Сибирского ханства и присоединение новых земель.</w:t>
      </w:r>
    </w:p>
    <w:p w:rsidR="00412EBA" w:rsidRDefault="00412EBA" w:rsidP="00412EBA"/>
    <w:p w:rsidR="00AB5436" w:rsidRDefault="00412EBA" w:rsidP="00412EBA">
      <w:r>
        <w:t>Политику Ивана Грозного нельзя оценить однозначно, но я считаю, что положительные моменты его политической деятельности важнее.</w:t>
      </w:r>
    </w:p>
    <w:sectPr w:rsidR="00AB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BA"/>
    <w:rsid w:val="00412EBA"/>
    <w:rsid w:val="00AB5436"/>
    <w:rsid w:val="00F1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0732"/>
  <w15:chartTrackingRefBased/>
  <w15:docId w15:val="{004F1BD8-F3F6-43BC-A0C4-6CEDEEBA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Тюльников</dc:creator>
  <cp:keywords/>
  <dc:description/>
  <cp:lastModifiedBy>Михаил Тюльников</cp:lastModifiedBy>
  <cp:revision>2</cp:revision>
  <dcterms:created xsi:type="dcterms:W3CDTF">2020-04-06T12:07:00Z</dcterms:created>
  <dcterms:modified xsi:type="dcterms:W3CDTF">2020-04-06T12:08:00Z</dcterms:modified>
</cp:coreProperties>
</file>