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2526950"/>
        <w:docPartObj>
          <w:docPartGallery w:val="Cover Pages"/>
          <w:docPartUnique/>
        </w:docPartObj>
      </w:sdtPr>
      <w:sdtContent>
        <w:p w:rsidR="000B0D09" w:rsidRDefault="000B0D09"/>
        <w:p w:rsidR="000B0D09" w:rsidRDefault="000B0D0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1122045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0D09" w:rsidRDefault="000262A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262A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Эссе на тему «Инклюзивное и раздельное обучение: плюсы и минусы»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B0D09" w:rsidRDefault="000B0D0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B0D09" w:rsidRDefault="000B0D0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Михаил Тюльников Пин-22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0B0D09" w:rsidRDefault="000262AC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262A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Эссе на тему «Инклюзивное и раздельное обучение: плюсы и минусы»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B0D09" w:rsidRDefault="000B0D0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B0D09" w:rsidRDefault="000B0D0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Михаил Тюльников Пин-22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B0D09" w:rsidRDefault="000B0D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0D09" w:rsidRDefault="000B0D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262AC" w:rsidRDefault="000262AC" w:rsidP="000B0D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Проблема социализации и адаптации людей с ОВЗ актуальна в современном мире. Население стран с каждым годом становится все больше и больше, как следствие с каждым годом все больше и больше рождается детей с ОВЗ. Образование – это один из способов социализации и адаптации, именно в школе учатся строить отношения и работать в команде, усваивают правила поведения. Поэтому очень важно, чтобы дети с ОВЗ и без них общались друг с другом.</w:t>
      </w:r>
    </w:p>
    <w:p w:rsidR="000262AC" w:rsidRDefault="00DB7609" w:rsidP="000B0D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 развитием технологий людям с ОВЗ становиться проще общ</w:t>
      </w:r>
      <w:r w:rsidR="00EF52A8">
        <w:rPr>
          <w:rFonts w:ascii="Times New Roman" w:hAnsi="Times New Roman" w:cs="Times New Roman"/>
          <w:sz w:val="28"/>
          <w:szCs w:val="28"/>
        </w:rPr>
        <w:t xml:space="preserve">аться с другими людьми через </w:t>
      </w:r>
      <w:r w:rsidR="00EF52A8" w:rsidRPr="00EF52A8">
        <w:rPr>
          <w:rFonts w:ascii="Times New Roman" w:hAnsi="Times New Roman" w:cs="Times New Roman"/>
          <w:sz w:val="28"/>
          <w:szCs w:val="28"/>
        </w:rPr>
        <w:t>мессенджер</w:t>
      </w:r>
      <w:r w:rsidR="00EF52A8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 xml:space="preserve">и социальные сети, но это не решение проблемы социализации, а избегание её. Именно поэтому важно, чтобы социализация проходила своевременно и в полном объёме. Большая часть социализации проходит в детстве: в школе и детском саду, поэтому важно, чтобы в этот период времени дети общались с как можно большим количеством сверстников, как с ОВЗ, так и без них. Так, дети научаться общаться со всеми, не делая поспешных выводов, исходя только из внешнего вида или других не объективных признаков. </w:t>
      </w:r>
      <w:r w:rsidR="00300DD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ети с ОВЗ начнут общаться не только с семьёй, но и с другими деть</w:t>
      </w:r>
      <w:r w:rsidR="00300DD5">
        <w:rPr>
          <w:rFonts w:ascii="Times New Roman" w:hAnsi="Times New Roman" w:cs="Times New Roman"/>
          <w:sz w:val="28"/>
          <w:szCs w:val="28"/>
        </w:rPr>
        <w:t>ми, воспитателями и учителями. В школе ребёнок увидит на что он способен, и в дальнейшем будет развивать свои навыки. С другой стороны, к детям с ОВЗ зачастую нужен особый подход, что идет в разрез с современной системой образования. Система оценок, также остаётся под вопросом, потому что применять одну и туже систему к детям с ОВЗ и без ОВЗ может быть некорректно. Также остается проблема непринятия себя со стороны ребёнка с ОВЗ. Видя людей вокруг себя, он может начать считать, что он хуже, чем они, это повлияет на самооценку и дальнейшую адаптацию.</w:t>
      </w:r>
    </w:p>
    <w:p w:rsidR="00300DD5" w:rsidRDefault="00300DD5" w:rsidP="000B0D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считаю, что инклюзивное обучение стоит постепенно вводить в школы. Да, это требует больших материальных затрат, это требуе</w:t>
      </w:r>
      <w:r w:rsidR="00645047">
        <w:rPr>
          <w:rFonts w:ascii="Times New Roman" w:hAnsi="Times New Roman" w:cs="Times New Roman"/>
          <w:sz w:val="28"/>
          <w:szCs w:val="28"/>
        </w:rPr>
        <w:t>т большого количества новых педагогов, которые будут работать с детьми с ОВЗ дополнительно, но в длительной перспективе требующиеся вложения не выглядят большими. Тем более в современном мире, особенно в Европе, всё больше стремятся к равенству, а равенство должно начинаться с детства.</w:t>
      </w:r>
    </w:p>
    <w:p w:rsidR="00AE4FDA" w:rsidRDefault="00AE4FDA" w:rsidP="00AE4FD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доказательство того, что инклюзивное образование благоприятно сказывается на детях с ОВЗ, можно привести пример школы №1231 в Хамовниках, по словам её директора, </w:t>
      </w:r>
      <w:r w:rsidRPr="00AE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дети с особенностями развития, погружаясь в общеобразовательную среду и наблюдая достижения св</w:t>
      </w:r>
      <w:bookmarkStart w:id="0" w:name="_GoBack"/>
      <w:bookmarkEnd w:id="0"/>
      <w:r w:rsidRPr="00AE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ерстников в освоении основной программы, раскрывают в се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бе мотивацию добиваться успеха</w:t>
      </w:r>
      <w:sdt>
        <w:sdtPr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id w:val="201146778"/>
          <w:citation/>
        </w:sdtPr>
        <w:sdtContent>
          <w:r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  <w:lang w:val="en-US"/>
            </w:rPr>
            <w:instrText>CITATION</w:instrText>
          </w:r>
          <w:r w:rsidRPr="00AE4FDA"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</w:rPr>
            <w:instrText xml:space="preserve"> Инк \</w:instrText>
          </w:r>
          <w:r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  <w:lang w:val="en-US"/>
            </w:rPr>
            <w:instrText>l</w:instrText>
          </w:r>
          <w:r w:rsidRPr="00AE4FDA"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</w:rPr>
            <w:instrText xml:space="preserve"> 1033 </w:instrText>
          </w:r>
          <w:r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</w:rPr>
            <w:fldChar w:fldCharType="separate"/>
          </w:r>
          <w:r w:rsidRPr="00AE4FDA">
            <w:rPr>
              <w:rFonts w:ascii="Times New Roman" w:hAnsi="Times New Roman" w:cs="Times New Roman"/>
              <w:noProof/>
              <w:color w:val="333333"/>
              <w:sz w:val="28"/>
              <w:szCs w:val="28"/>
              <w:shd w:val="clear" w:color="auto" w:fill="FFFFFF"/>
            </w:rPr>
            <w:t>(Монина, 2019)</w:t>
          </w:r>
          <w:r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</w:rPr>
            <w:fldChar w:fldCharType="end"/>
          </w:r>
        </w:sdtContent>
      </w:sdt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:rsidR="00AE4FDA" w:rsidRPr="00AE4FDA" w:rsidRDefault="00AE4FDA" w:rsidP="00AE4F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D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 отдельных школ показывает, что </w:t>
      </w:r>
      <w:r w:rsidRPr="00AE4FDA">
        <w:rPr>
          <w:rStyle w:val="a5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преодолеть консерватизм системы образования можно</w:t>
      </w:r>
      <w:r w:rsidRPr="00AE4F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E4FDA">
        <w:rPr>
          <w:rFonts w:ascii="Times New Roman" w:hAnsi="Times New Roman" w:cs="Times New Roman"/>
          <w:sz w:val="28"/>
          <w:szCs w:val="28"/>
          <w:shd w:val="clear" w:color="auto" w:fill="FFFFFF"/>
        </w:rPr>
        <w:t>Как?</w:t>
      </w:r>
      <w:r w:rsidRPr="00AE4F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AE4FDA">
        <w:rPr>
          <w:rStyle w:val="a5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Упорной практикой, последовательным внедрением других моделей и образцов образования и постоянным предъявлением успешного опыта</w:t>
      </w:r>
      <w:r w:rsidRPr="00AE4FDA">
        <w:rPr>
          <w:rFonts w:ascii="Times New Roman" w:hAnsi="Times New Roman" w:cs="Times New Roman"/>
          <w:sz w:val="28"/>
          <w:szCs w:val="28"/>
          <w:shd w:val="clear" w:color="auto" w:fill="FFFFFF"/>
        </w:rPr>
        <w:t> — того, как на самом деле можно и нужно</w:t>
      </w:r>
      <w:r w:rsidRPr="00AE4F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dt>
      <w:sdtPr>
        <w:id w:val="6757722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E4FDA" w:rsidRDefault="00AE4FDA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AE4FDA" w:rsidRDefault="00AE4FDA" w:rsidP="00AE4FDA">
              <w:pPr>
                <w:pStyle w:val="a6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Монина, О. (2019). </w:t>
              </w:r>
              <w:r>
                <w:rPr>
                  <w:i/>
                  <w:iCs/>
                  <w:noProof/>
                </w:rPr>
                <w:t>Инклюзивное образование: московские проблемы и пример школы №1231 в Хамовниках</w:t>
              </w:r>
              <w:r>
                <w:rPr>
                  <w:noProof/>
                </w:rPr>
                <w:t>. Получено из http://moh.moscow/inclusion/</w:t>
              </w:r>
            </w:p>
            <w:p w:rsidR="00AE4FDA" w:rsidRDefault="00AE4FDA" w:rsidP="00AE4F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E4FDA" w:rsidRPr="00AE4FDA" w:rsidRDefault="00AE4FDA" w:rsidP="000B0D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047" w:rsidRPr="00DB7609" w:rsidRDefault="00645047" w:rsidP="000B0D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45047" w:rsidRPr="00DB7609" w:rsidSect="000262AC"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3D"/>
    <w:rsid w:val="000262AC"/>
    <w:rsid w:val="000B0D09"/>
    <w:rsid w:val="00300DD5"/>
    <w:rsid w:val="00645047"/>
    <w:rsid w:val="0089463D"/>
    <w:rsid w:val="008C59EF"/>
    <w:rsid w:val="00AE4FDA"/>
    <w:rsid w:val="00DB7609"/>
    <w:rsid w:val="00E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8470"/>
  <w15:chartTrackingRefBased/>
  <w15:docId w15:val="{440CA3A9-FF28-4B89-9C1A-4E362FA1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B0D0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B0D09"/>
    <w:rPr>
      <w:rFonts w:eastAsiaTheme="minorEastAsia"/>
      <w:lang w:eastAsia="ru-RU"/>
    </w:rPr>
  </w:style>
  <w:style w:type="character" w:styleId="a5">
    <w:name w:val="Strong"/>
    <w:basedOn w:val="a0"/>
    <w:uiPriority w:val="22"/>
    <w:qFormat/>
    <w:rsid w:val="00AE4FD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E4F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Bibliography"/>
    <w:basedOn w:val="a"/>
    <w:next w:val="a"/>
    <w:uiPriority w:val="37"/>
    <w:unhideWhenUsed/>
    <w:rsid w:val="00AE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Инк</b:Tag>
    <b:SourceType>InternetSite</b:SourceType>
    <b:Guid>{5A88B10F-F08F-40B2-9CE1-AB89A2565E48}</b:Guid>
    <b:Title>Инклюзивное образование: московские проблемы и пример школы №1231 в Хамовниках</b:Title>
    <b:URL>http://moh.moscow/inclusion/</b:URL>
    <b:Author>
      <b:Author>
        <b:NameList>
          <b:Person>
            <b:Last>Монина</b:Last>
            <b:First>Ольга</b:First>
          </b:Person>
        </b:NameList>
      </b:Author>
    </b:Author>
    <b:Year>2019</b:Year>
    <b:RefOrder>1</b:RefOrder>
  </b:Source>
</b:Sources>
</file>

<file path=customXml/itemProps1.xml><?xml version="1.0" encoding="utf-8"?>
<ds:datastoreItem xmlns:ds="http://schemas.openxmlformats.org/officeDocument/2006/customXml" ds:itemID="{142C2B05-CDA6-4398-B7F9-8D06BDFA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Эссе на тему «Инклюзивное и раздельное обучение: плюсы и минусы»</dc:title>
  <dc:subject/>
  <dc:creator>Михаил Тюльников Пин-22</dc:creator>
  <cp:keywords/>
  <dc:description/>
  <cp:lastModifiedBy>Михаил Тюльников</cp:lastModifiedBy>
  <cp:revision>2</cp:revision>
  <dcterms:created xsi:type="dcterms:W3CDTF">2020-12-13T13:40:00Z</dcterms:created>
  <dcterms:modified xsi:type="dcterms:W3CDTF">2020-12-13T18:25:00Z</dcterms:modified>
</cp:coreProperties>
</file>