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9254" w14:textId="383C77DC" w:rsidR="006C4DE0" w:rsidRPr="006F7792" w:rsidRDefault="006F7792">
      <w:pPr>
        <w:rPr>
          <w:lang w:val="ru-RU"/>
        </w:rPr>
      </w:pPr>
      <w:r>
        <w:rPr>
          <w:b/>
          <w:bCs/>
          <w:sz w:val="24"/>
          <w:szCs w:val="24"/>
          <w:lang w:val="ru-RU"/>
        </w:rPr>
        <w:t>Задача</w:t>
      </w:r>
      <w:r w:rsidRPr="006F7792">
        <w:rPr>
          <w:b/>
          <w:bCs/>
          <w:sz w:val="24"/>
          <w:szCs w:val="24"/>
          <w:lang w:val="ru-RU"/>
        </w:rPr>
        <w:t>:</w:t>
      </w:r>
      <w:r>
        <w:rPr>
          <w:b/>
          <w:bCs/>
          <w:sz w:val="24"/>
          <w:szCs w:val="24"/>
          <w:lang w:val="ru-RU"/>
        </w:rPr>
        <w:t xml:space="preserve"> </w:t>
      </w:r>
      <w:r w:rsidRPr="006F7792">
        <w:rPr>
          <w:lang w:val="ru-RU"/>
        </w:rPr>
        <w:t>Девушка собирает в лесу за час 2 кг ягод, парень – 3 кг. Сколько кг они за час соберут вместе?</w:t>
      </w:r>
    </w:p>
    <w:p w14:paraId="67122DFF" w14:textId="3F7B7743" w:rsidR="006F7792" w:rsidRPr="006F7792" w:rsidRDefault="006F7792">
      <w:pPr>
        <w:rPr>
          <w:lang w:val="ru-RU"/>
        </w:rPr>
      </w:pPr>
    </w:p>
    <w:p w14:paraId="18A169E8" w14:textId="77777777" w:rsidR="006F7792" w:rsidRDefault="006F7792">
      <w:pPr>
        <w:rPr>
          <w:b/>
          <w:bCs/>
          <w:sz w:val="24"/>
          <w:szCs w:val="24"/>
          <w:lang w:val="ru-RU"/>
        </w:rPr>
      </w:pPr>
      <w:r w:rsidRPr="006F7792">
        <w:rPr>
          <w:b/>
          <w:bCs/>
          <w:sz w:val="24"/>
          <w:szCs w:val="24"/>
          <w:lang w:val="ru-RU"/>
        </w:rPr>
        <w:t>Решение:</w:t>
      </w:r>
    </w:p>
    <w:p w14:paraId="7E9B2731" w14:textId="5E4BF09B" w:rsidR="006F7792" w:rsidRDefault="006F7792" w:rsidP="006F7792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Пусть количество ягод в корзине изменяется по закону</w:t>
      </w:r>
    </w:p>
    <w:p w14:paraId="17269443" w14:textId="08CCED8F" w:rsidR="006F7792" w:rsidRPr="006F7792" w:rsidRDefault="006F7792">
      <w:pPr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dN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=x+y-kN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024DC041" w14:textId="47B18EFB" w:rsidR="006F7792" w:rsidRDefault="006F7792">
      <w:pPr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 xml:space="preserve">где </w:t>
      </w:r>
      <w:r>
        <w:rPr>
          <w:rFonts w:eastAsiaTheme="minorEastAsia"/>
          <w:iCs/>
          <w:sz w:val="24"/>
          <w:szCs w:val="24"/>
        </w:rPr>
        <w:t>N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–</w:t>
      </w:r>
      <w:r>
        <w:rPr>
          <w:rFonts w:eastAsiaTheme="minorEastAsia"/>
          <w:iCs/>
          <w:sz w:val="24"/>
          <w:szCs w:val="24"/>
          <w:lang w:val="ru-RU"/>
        </w:rPr>
        <w:t xml:space="preserve"> количество собранных ягод, </w:t>
      </w:r>
      <w:r>
        <w:rPr>
          <w:rFonts w:eastAsiaTheme="minorEastAsia"/>
          <w:iCs/>
          <w:sz w:val="24"/>
          <w:szCs w:val="24"/>
        </w:rPr>
        <w:t>x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– скорость девушки, </w:t>
      </w:r>
      <w:r>
        <w:rPr>
          <w:rFonts w:eastAsiaTheme="minorEastAsia"/>
          <w:iCs/>
          <w:sz w:val="24"/>
          <w:szCs w:val="24"/>
        </w:rPr>
        <w:t>y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>–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скорость парня, </w:t>
      </w:r>
      <w:r>
        <w:rPr>
          <w:rFonts w:eastAsiaTheme="minorEastAsia"/>
          <w:iCs/>
          <w:sz w:val="24"/>
          <w:szCs w:val="24"/>
        </w:rPr>
        <w:t>k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>–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коэффициент, влияющий на замедление скорости сбора. Представим, что </w:t>
      </w:r>
      <w:r>
        <w:rPr>
          <w:rFonts w:eastAsiaTheme="minorEastAsia"/>
          <w:iCs/>
          <w:sz w:val="24"/>
          <w:szCs w:val="24"/>
        </w:rPr>
        <w:t>k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выражается следующей формулой </w:t>
      </w:r>
    </w:p>
    <w:p w14:paraId="17214E63" w14:textId="61675659" w:rsidR="006F7792" w:rsidRPr="006F7792" w:rsidRDefault="006F7792">
      <w:pPr>
        <w:rPr>
          <w:rFonts w:eastAsiaTheme="minorEastAsia"/>
          <w:iCs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k=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+xN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)-b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</m:oMath>
      </m:oMathPara>
    </w:p>
    <w:p w14:paraId="69F73726" w14:textId="70CB983D" w:rsidR="006F7792" w:rsidRDefault="006F7792">
      <w:pPr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 xml:space="preserve">где </w:t>
      </w:r>
      <w:r>
        <w:rPr>
          <w:rFonts w:eastAsiaTheme="minorEastAsia"/>
          <w:iCs/>
          <w:sz w:val="24"/>
          <w:szCs w:val="24"/>
        </w:rPr>
        <w:t>a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– </w:t>
      </w:r>
      <w:r>
        <w:rPr>
          <w:rFonts w:eastAsiaTheme="minorEastAsia"/>
          <w:iCs/>
          <w:sz w:val="24"/>
          <w:szCs w:val="24"/>
          <w:lang w:val="ru-RU"/>
        </w:rPr>
        <w:t>коэффициент выносливости парня</w:t>
      </w:r>
      <w:r w:rsidR="00B35CF0">
        <w:rPr>
          <w:rFonts w:eastAsiaTheme="minorEastAsia"/>
          <w:iCs/>
          <w:sz w:val="24"/>
          <w:szCs w:val="24"/>
          <w:lang w:val="ru-RU"/>
        </w:rPr>
        <w:t xml:space="preserve"> и девушки</w:t>
      </w:r>
      <w:r>
        <w:rPr>
          <w:rFonts w:eastAsiaTheme="minorEastAsia"/>
          <w:iCs/>
          <w:sz w:val="24"/>
          <w:szCs w:val="24"/>
          <w:lang w:val="ru-RU"/>
        </w:rPr>
        <w:t xml:space="preserve">, а </w:t>
      </w:r>
      <w:r>
        <w:rPr>
          <w:rFonts w:eastAsiaTheme="minorEastAsia"/>
          <w:iCs/>
          <w:sz w:val="24"/>
          <w:szCs w:val="24"/>
        </w:rPr>
        <w:t>b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>–</w:t>
      </w:r>
      <w:r w:rsidRPr="006F7792">
        <w:rPr>
          <w:rFonts w:eastAsiaTheme="minorEastAsia"/>
          <w:iCs/>
          <w:sz w:val="24"/>
          <w:szCs w:val="24"/>
          <w:lang w:val="ru-RU"/>
        </w:rPr>
        <w:t xml:space="preserve"> </w:t>
      </w:r>
      <w:r w:rsidR="00B35CF0">
        <w:rPr>
          <w:rFonts w:eastAsiaTheme="minorEastAsia"/>
          <w:iCs/>
          <w:sz w:val="24"/>
          <w:szCs w:val="24"/>
          <w:lang w:val="ru-RU"/>
        </w:rPr>
        <w:t>коэффициент мотивации, побуждающий собирать яблоки дальше</w:t>
      </w:r>
      <w:r>
        <w:rPr>
          <w:rFonts w:eastAsiaTheme="minorEastAsia"/>
          <w:iCs/>
          <w:sz w:val="24"/>
          <w:szCs w:val="24"/>
          <w:lang w:val="ru-RU"/>
        </w:rPr>
        <w:t>. Отсюда</w:t>
      </w:r>
    </w:p>
    <w:p w14:paraId="08783632" w14:textId="71360B44" w:rsidR="006F7792" w:rsidRPr="00B35CF0" w:rsidRDefault="006F7792" w:rsidP="006F7792">
      <w:pPr>
        <w:jc w:val="center"/>
        <w:rPr>
          <w:rFonts w:eastAsiaTheme="minorEastAsia"/>
          <w:iCs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=x+y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-yaN-xa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+bN</m:t>
        </m:r>
      </m:oMath>
      <w:r w:rsidR="00B35CF0" w:rsidRPr="00B35CF0">
        <w:rPr>
          <w:rFonts w:eastAsiaTheme="minorEastAsia"/>
          <w:iCs/>
          <w:sz w:val="24"/>
          <w:szCs w:val="24"/>
          <w:lang w:val="ru-RU"/>
        </w:rPr>
        <w:t>,</w:t>
      </w:r>
    </w:p>
    <w:p w14:paraId="3AA4A2BD" w14:textId="7033AAC9" w:rsidR="006F7792" w:rsidRDefault="00B35CF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то есть чем больше парень с девушкой собирают ягод, тем больше они устают.</w:t>
      </w:r>
    </w:p>
    <w:p w14:paraId="092BDDA1" w14:textId="5CE94998" w:rsidR="00B35CF0" w:rsidRDefault="00B35CF0">
      <w:pPr>
        <w:rPr>
          <w:rFonts w:eastAsiaTheme="minorEastAsia"/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 условию </w:t>
      </w:r>
      <m:oMath>
        <m:r>
          <w:rPr>
            <w:rFonts w:ascii="Cambria Math" w:hAnsi="Cambria Math"/>
            <w:sz w:val="24"/>
            <w:szCs w:val="24"/>
            <w:lang w:val="ru-RU"/>
          </w:rPr>
          <m:t>x=2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, y=3</m:t>
        </m:r>
      </m:oMath>
      <w:r>
        <w:rPr>
          <w:rFonts w:eastAsiaTheme="minorEastAsia"/>
          <w:iCs/>
          <w:sz w:val="24"/>
          <w:szCs w:val="24"/>
          <w:lang w:val="ru-RU"/>
        </w:rPr>
        <w:t>. Тогда уравнение имеет вид</w:t>
      </w:r>
    </w:p>
    <w:p w14:paraId="7CB94081" w14:textId="249F3598" w:rsidR="00B35CF0" w:rsidRPr="009F3802" w:rsidRDefault="00B35CF0">
      <w:pPr>
        <w:rPr>
          <w:rFonts w:eastAsiaTheme="minorEastAsia"/>
          <w:i/>
          <w:iCs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=5</m:t>
          </m:r>
          <m:r>
            <w:rPr>
              <w:rFonts w:ascii="Cambria Math" w:hAnsi="Cambria Math"/>
              <w:sz w:val="24"/>
              <w:szCs w:val="24"/>
              <w:lang w:val="ru-RU"/>
            </w:rPr>
            <m:t>-3aN-2a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+bN=-2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b-3a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N+5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.</m:t>
          </m:r>
        </m:oMath>
      </m:oMathPara>
    </w:p>
    <w:p w14:paraId="403CFE2C" w14:textId="059CA03F" w:rsidR="009F3802" w:rsidRDefault="009F3802">
      <w:pPr>
        <w:rPr>
          <w:rFonts w:eastAsiaTheme="minorEastAsia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простоты применим </w:t>
      </w:r>
      <w:r>
        <w:rPr>
          <w:sz w:val="24"/>
          <w:szCs w:val="24"/>
        </w:rPr>
        <w:t>a</w:t>
      </w:r>
      <w:r w:rsidRPr="009F3802">
        <w:rPr>
          <w:sz w:val="24"/>
          <w:szCs w:val="24"/>
          <w:lang w:val="ru-RU"/>
        </w:rPr>
        <w:t xml:space="preserve"> = 0, </w:t>
      </w:r>
      <w:r>
        <w:rPr>
          <w:sz w:val="24"/>
          <w:szCs w:val="24"/>
        </w:rPr>
        <w:t>b</w:t>
      </w:r>
      <w:r w:rsidRPr="009F3802">
        <w:rPr>
          <w:sz w:val="24"/>
          <w:szCs w:val="24"/>
          <w:lang w:val="ru-RU"/>
        </w:rPr>
        <w:t xml:space="preserve"> = 0</w:t>
      </w:r>
      <w:r>
        <w:rPr>
          <w:sz w:val="24"/>
          <w:szCs w:val="24"/>
          <w:lang w:val="ru-RU"/>
        </w:rPr>
        <w:t xml:space="preserve">. Тогда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= 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+5</m:t>
        </m:r>
      </m:oMath>
      <w:r w:rsidRPr="009F3802">
        <w:rPr>
          <w:rFonts w:eastAsiaTheme="minorEastAsia"/>
          <w:sz w:val="24"/>
          <w:szCs w:val="24"/>
          <w:lang w:val="ru-RU"/>
        </w:rPr>
        <w:t xml:space="preserve">. </w:t>
      </w:r>
      <w:r>
        <w:rPr>
          <w:rFonts w:eastAsiaTheme="minorEastAsia"/>
          <w:sz w:val="24"/>
          <w:szCs w:val="24"/>
          <w:lang w:val="ru-RU"/>
        </w:rPr>
        <w:t>Найдем стационарное состояние</w:t>
      </w:r>
    </w:p>
    <w:p w14:paraId="79395AAC" w14:textId="32F12F81" w:rsidR="009F3802" w:rsidRPr="009F3802" w:rsidRDefault="009F3802">
      <w:pPr>
        <w:rPr>
          <w:rFonts w:eastAsiaTheme="minorEastAsia"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= 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+5</m:t>
          </m:r>
          <m:r>
            <w:rPr>
              <w:rFonts w:ascii="Cambria Math" w:hAnsi="Cambria Math"/>
              <w:sz w:val="24"/>
              <w:szCs w:val="24"/>
              <w:lang w:val="ru-RU"/>
            </w:rPr>
            <m:t>=0</m:t>
          </m:r>
        </m:oMath>
      </m:oMathPara>
    </w:p>
    <w:p w14:paraId="69B8418D" w14:textId="3819146A" w:rsidR="009F3802" w:rsidRPr="009F3802" w:rsidRDefault="009F380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rad>
        </m:oMath>
      </m:oMathPara>
    </w:p>
    <w:p w14:paraId="35310944" w14:textId="1C13474E" w:rsidR="009F3802" w:rsidRPr="00D97345" w:rsidRDefault="009F3802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ab/>
      </w:r>
      <w:r w:rsidR="00D97345">
        <w:rPr>
          <w:rFonts w:eastAsiaTheme="minorEastAsia"/>
          <w:noProof/>
          <w:sz w:val="24"/>
          <w:szCs w:val="24"/>
        </w:rPr>
        <w:drawing>
          <wp:inline distT="0" distB="0" distL="0" distR="0" wp14:anchorId="6976BA1E" wp14:editId="6F249B9C">
            <wp:extent cx="5381625" cy="2953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99" cy="29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802" w:rsidRPr="00D973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EA"/>
    <w:rsid w:val="006C4DE0"/>
    <w:rsid w:val="006F7792"/>
    <w:rsid w:val="009F3802"/>
    <w:rsid w:val="00B35CF0"/>
    <w:rsid w:val="00BB14EA"/>
    <w:rsid w:val="00C06474"/>
    <w:rsid w:val="00D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5B9A"/>
  <w15:chartTrackingRefBased/>
  <w15:docId w15:val="{11EEE20E-5738-47F8-8C0F-E3C30B76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</cp:revision>
  <dcterms:created xsi:type="dcterms:W3CDTF">2023-10-14T06:10:00Z</dcterms:created>
  <dcterms:modified xsi:type="dcterms:W3CDTF">2023-10-14T06:59:00Z</dcterms:modified>
</cp:coreProperties>
</file>