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CED738" w14:textId="77777777" w:rsidR="00C81F86" w:rsidRPr="003B4A7A" w:rsidRDefault="00C81F86" w:rsidP="00C81F86"/>
    <w:p w14:paraId="592354C3" w14:textId="77777777" w:rsidR="00C81F86" w:rsidRPr="009B2960" w:rsidRDefault="00C81F86" w:rsidP="00C81F86">
      <w:pPr>
        <w:rPr>
          <w:sz w:val="14"/>
          <w:szCs w:val="14"/>
        </w:rPr>
      </w:pPr>
      <w:r>
        <w:rPr>
          <w:sz w:val="14"/>
          <w:szCs w:val="14"/>
        </w:rPr>
        <w:t>WARCHLAK100/14</w:t>
      </w:r>
    </w:p>
    <w:p w14:paraId="3B779960" w14:textId="4874979C" w:rsidR="00C81F86" w:rsidRPr="009B2960" w:rsidRDefault="00C81F86" w:rsidP="00C81F86">
      <w:pPr>
        <w:jc w:val="center"/>
        <w:rPr>
          <w:b/>
        </w:rPr>
      </w:pPr>
      <w:r w:rsidRPr="009B2960">
        <w:rPr>
          <w:b/>
        </w:rPr>
        <w:t xml:space="preserve">UMOWA Nr </w:t>
      </w:r>
      <w:r w:rsidR="00382560">
        <w:rPr>
          <w:b/>
        </w:rPr>
        <w:t>${number}</w:t>
      </w:r>
    </w:p>
    <w:p w14:paraId="7643DE39" w14:textId="77777777" w:rsidR="00C81F86" w:rsidRPr="009B2960" w:rsidRDefault="00C81F86" w:rsidP="00C81F86">
      <w:pPr>
        <w:jc w:val="center"/>
        <w:rPr>
          <w:b/>
        </w:rPr>
      </w:pPr>
      <w:r w:rsidRPr="009B2960">
        <w:rPr>
          <w:b/>
        </w:rPr>
        <w:t xml:space="preserve">na ZAKUP WARCHLAKÓW </w:t>
      </w:r>
    </w:p>
    <w:p w14:paraId="24B1358F" w14:textId="752C13D5" w:rsidR="00C81F86" w:rsidRPr="009B2960" w:rsidRDefault="00C81F86" w:rsidP="00C81F86">
      <w:pPr>
        <w:jc w:val="both"/>
        <w:rPr>
          <w:sz w:val="20"/>
          <w:szCs w:val="20"/>
        </w:rPr>
      </w:pPr>
      <w:r>
        <w:rPr>
          <w:sz w:val="20"/>
          <w:szCs w:val="20"/>
        </w:rPr>
        <w:t>z</w:t>
      </w:r>
      <w:r w:rsidRPr="009B2960">
        <w:rPr>
          <w:sz w:val="20"/>
          <w:szCs w:val="20"/>
        </w:rPr>
        <w:t>awarta w dniu</w:t>
      </w:r>
      <w:r>
        <w:rPr>
          <w:sz w:val="20"/>
          <w:szCs w:val="20"/>
        </w:rPr>
        <w:t xml:space="preserve"> </w:t>
      </w:r>
      <w:r w:rsidRPr="009B2960">
        <w:rPr>
          <w:sz w:val="20"/>
          <w:szCs w:val="20"/>
        </w:rPr>
        <w:t xml:space="preserve"> </w:t>
      </w:r>
      <w:r w:rsidR="00382560">
        <w:rPr>
          <w:bCs/>
          <w:sz w:val="20"/>
          <w:szCs w:val="20"/>
        </w:rPr>
        <w:t xml:space="preserve">${datestart} </w:t>
      </w:r>
      <w:r>
        <w:rPr>
          <w:bCs/>
          <w:sz w:val="20"/>
          <w:szCs w:val="20"/>
        </w:rPr>
        <w:t xml:space="preserve"> roku, </w:t>
      </w:r>
      <w:r w:rsidRPr="00E53720">
        <w:rPr>
          <w:sz w:val="20"/>
          <w:szCs w:val="20"/>
        </w:rPr>
        <w:t xml:space="preserve">w </w:t>
      </w:r>
      <w:r w:rsidRPr="00C24509">
        <w:rPr>
          <w:bCs/>
          <w:sz w:val="20"/>
          <w:szCs w:val="20"/>
        </w:rPr>
        <w:t>Szewcach</w:t>
      </w:r>
      <w:r w:rsidRPr="009B2960">
        <w:rPr>
          <w:sz w:val="20"/>
          <w:szCs w:val="20"/>
        </w:rPr>
        <w:t>, której Stronami są:</w:t>
      </w:r>
    </w:p>
    <w:p w14:paraId="3D606460" w14:textId="77777777" w:rsidR="00C81F86" w:rsidRDefault="00C81F86" w:rsidP="00C81F86">
      <w:pPr>
        <w:pStyle w:val="Stopka"/>
        <w:spacing w:line="360" w:lineRule="auto"/>
        <w:jc w:val="both"/>
        <w:rPr>
          <w:b/>
          <w:sz w:val="20"/>
          <w:szCs w:val="20"/>
        </w:rPr>
      </w:pPr>
      <w:r w:rsidRPr="009B2960">
        <w:rPr>
          <w:b/>
          <w:sz w:val="20"/>
          <w:szCs w:val="20"/>
        </w:rPr>
        <w:t xml:space="preserve">Agro-Transhandel Spółka z ograniczoną odpowiedzialnością </w:t>
      </w:r>
      <w:r w:rsidRPr="009B2960">
        <w:rPr>
          <w:sz w:val="20"/>
          <w:szCs w:val="20"/>
        </w:rPr>
        <w:t xml:space="preserve">z siedzibą w Szewcach, ul. Mylna 12, 64-320 Buk, wpisana do rejestru przedsiębiorców przez Sąd Rejonowy Poznań Nowe Miasto i Wilda, VIII Wydział Gospodarczy Krajowego Rejestru Sądowego pod nr KRS 0000314803, NIP 777-30-79-562, zwana dalej </w:t>
      </w:r>
      <w:r w:rsidRPr="009B2960">
        <w:rPr>
          <w:b/>
          <w:sz w:val="20"/>
          <w:szCs w:val="20"/>
        </w:rPr>
        <w:t xml:space="preserve">Spółką, </w:t>
      </w:r>
      <w:r>
        <w:rPr>
          <w:b/>
          <w:sz w:val="20"/>
          <w:szCs w:val="20"/>
        </w:rPr>
        <w:t>reprezentowaną przez Edytę Młynarczyk-Prezesa Zarządu,</w:t>
      </w:r>
    </w:p>
    <w:p w14:paraId="35F77DE8" w14:textId="77777777" w:rsidR="00C81F86" w:rsidRDefault="00C81F86" w:rsidP="00C81F86">
      <w:pPr>
        <w:pStyle w:val="Stopka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a </w:t>
      </w:r>
    </w:p>
    <w:p w14:paraId="72A60E9C" w14:textId="77777777" w:rsidR="00C81F86" w:rsidRPr="009B2960" w:rsidRDefault="00C81F86" w:rsidP="00C81F86">
      <w:pPr>
        <w:pStyle w:val="Stopka"/>
        <w:jc w:val="both"/>
        <w:rPr>
          <w:sz w:val="20"/>
          <w:szCs w:val="20"/>
        </w:rPr>
      </w:pPr>
    </w:p>
    <w:p w14:paraId="678B7500" w14:textId="1169A618" w:rsidR="00C81F86" w:rsidRDefault="00C81F86" w:rsidP="00C81F8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1) </w:t>
      </w:r>
      <w:r w:rsidRPr="009B2960">
        <w:rPr>
          <w:sz w:val="20"/>
          <w:szCs w:val="20"/>
        </w:rPr>
        <w:t>Pan</w:t>
      </w:r>
      <w:r>
        <w:rPr>
          <w:sz w:val="20"/>
          <w:szCs w:val="20"/>
        </w:rPr>
        <w:t xml:space="preserve">em </w:t>
      </w:r>
      <w:r w:rsidR="00382560">
        <w:rPr>
          <w:sz w:val="20"/>
          <w:szCs w:val="20"/>
        </w:rPr>
        <w:t>${farmer};</w:t>
      </w:r>
      <w:r>
        <w:rPr>
          <w:sz w:val="20"/>
          <w:szCs w:val="20"/>
        </w:rPr>
        <w:t xml:space="preserve"> PESEL </w:t>
      </w:r>
      <w:r w:rsidR="00382560">
        <w:rPr>
          <w:sz w:val="20"/>
          <w:szCs w:val="20"/>
        </w:rPr>
        <w:t xml:space="preserve">${farmerpesel} </w:t>
      </w:r>
      <w:r>
        <w:rPr>
          <w:sz w:val="20"/>
          <w:szCs w:val="20"/>
        </w:rPr>
        <w:t xml:space="preserve"> adres</w:t>
      </w:r>
      <w:r w:rsidR="00382560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zamieszkania: </w:t>
      </w:r>
      <w:r w:rsidR="00382560">
        <w:rPr>
          <w:sz w:val="20"/>
          <w:szCs w:val="20"/>
        </w:rPr>
        <w:t>${</w:t>
      </w:r>
      <w:r w:rsidR="00382560" w:rsidRPr="00382560">
        <w:rPr>
          <w:sz w:val="20"/>
          <w:szCs w:val="20"/>
        </w:rPr>
        <w:t>farmer</w:t>
      </w:r>
      <w:r w:rsidR="00382560">
        <w:rPr>
          <w:sz w:val="20"/>
          <w:szCs w:val="20"/>
        </w:rPr>
        <w:t>a</w:t>
      </w:r>
      <w:r w:rsidR="00382560" w:rsidRPr="00382560">
        <w:rPr>
          <w:sz w:val="20"/>
          <w:szCs w:val="20"/>
        </w:rPr>
        <w:t>ddress</w:t>
      </w:r>
      <w:r w:rsidR="00382560">
        <w:rPr>
          <w:sz w:val="20"/>
          <w:szCs w:val="20"/>
        </w:rPr>
        <w:t>}</w:t>
      </w:r>
    </w:p>
    <w:p w14:paraId="6C14646D" w14:textId="3EEE9A70" w:rsidR="00C81F86" w:rsidRPr="009B2960" w:rsidRDefault="00C81F86" w:rsidP="00C81F8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2) Panią </w:t>
      </w:r>
      <w:r w:rsidR="00382560">
        <w:rPr>
          <w:sz w:val="20"/>
          <w:szCs w:val="20"/>
        </w:rPr>
        <w:t>${pelnomocnik2}</w:t>
      </w:r>
      <w:r>
        <w:rPr>
          <w:sz w:val="20"/>
          <w:szCs w:val="20"/>
        </w:rPr>
        <w:t xml:space="preserve"> PESEL </w:t>
      </w:r>
      <w:r w:rsidR="00382560">
        <w:rPr>
          <w:sz w:val="20"/>
          <w:szCs w:val="20"/>
        </w:rPr>
        <w:t>${pelnomocnik2pesel};</w:t>
      </w:r>
      <w:r>
        <w:rPr>
          <w:sz w:val="20"/>
          <w:szCs w:val="20"/>
        </w:rPr>
        <w:t xml:space="preserve"> adres zamieszkania: </w:t>
      </w:r>
      <w:r w:rsidR="00382560">
        <w:rPr>
          <w:sz w:val="20"/>
          <w:szCs w:val="20"/>
        </w:rPr>
        <w:t>${farmeraddress}</w:t>
      </w:r>
    </w:p>
    <w:p w14:paraId="26278504" w14:textId="293E121F" w:rsidR="00382560" w:rsidRDefault="00C81F86" w:rsidP="00C81F86">
      <w:pPr>
        <w:jc w:val="both"/>
        <w:rPr>
          <w:sz w:val="20"/>
          <w:szCs w:val="20"/>
        </w:rPr>
      </w:pPr>
      <w:r>
        <w:rPr>
          <w:sz w:val="20"/>
          <w:szCs w:val="20"/>
        </w:rPr>
        <w:t>p</w:t>
      </w:r>
      <w:r w:rsidRPr="009B2960">
        <w:rPr>
          <w:sz w:val="20"/>
          <w:szCs w:val="20"/>
        </w:rPr>
        <w:t>rowadzący</w:t>
      </w:r>
      <w:r>
        <w:rPr>
          <w:sz w:val="20"/>
          <w:szCs w:val="20"/>
        </w:rPr>
        <w:t xml:space="preserve"> </w:t>
      </w:r>
      <w:r w:rsidRPr="009B2960">
        <w:rPr>
          <w:sz w:val="20"/>
          <w:szCs w:val="20"/>
        </w:rPr>
        <w:t>gospodarstwo rolne</w:t>
      </w:r>
      <w:r>
        <w:rPr>
          <w:sz w:val="20"/>
          <w:szCs w:val="20"/>
        </w:rPr>
        <w:t xml:space="preserve"> w  </w:t>
      </w:r>
      <w:r w:rsidR="00382560">
        <w:rPr>
          <w:sz w:val="20"/>
          <w:szCs w:val="20"/>
        </w:rPr>
        <w:t>${</w:t>
      </w:r>
      <w:r w:rsidR="00382560" w:rsidRPr="00382560">
        <w:rPr>
          <w:sz w:val="20"/>
          <w:szCs w:val="20"/>
        </w:rPr>
        <w:t>farmer</w:t>
      </w:r>
      <w:r w:rsidR="00382560">
        <w:rPr>
          <w:sz w:val="20"/>
          <w:szCs w:val="20"/>
        </w:rPr>
        <w:t>a</w:t>
      </w:r>
      <w:r w:rsidR="00382560" w:rsidRPr="00382560">
        <w:rPr>
          <w:sz w:val="20"/>
          <w:szCs w:val="20"/>
        </w:rPr>
        <w:t>ddress</w:t>
      </w:r>
      <w:r w:rsidR="00382560">
        <w:rPr>
          <w:sz w:val="20"/>
          <w:szCs w:val="20"/>
        </w:rPr>
        <w:t>w</w:t>
      </w:r>
      <w:r w:rsidR="00382560" w:rsidRPr="00382560">
        <w:rPr>
          <w:sz w:val="20"/>
          <w:szCs w:val="20"/>
        </w:rPr>
        <w:t>ork</w:t>
      </w:r>
      <w:r w:rsidR="00382560">
        <w:rPr>
          <w:sz w:val="20"/>
          <w:szCs w:val="20"/>
        </w:rPr>
        <w:t xml:space="preserve">}  </w:t>
      </w:r>
    </w:p>
    <w:p w14:paraId="655DAB39" w14:textId="05D0610B" w:rsidR="00C81F86" w:rsidRPr="009B2960" w:rsidRDefault="00C81F86" w:rsidP="00C81F8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9B2960">
        <w:rPr>
          <w:sz w:val="20"/>
          <w:szCs w:val="20"/>
        </w:rPr>
        <w:t>zwan</w:t>
      </w:r>
      <w:r>
        <w:rPr>
          <w:sz w:val="20"/>
          <w:szCs w:val="20"/>
        </w:rPr>
        <w:t>i</w:t>
      </w:r>
      <w:r w:rsidRPr="009B2960">
        <w:rPr>
          <w:sz w:val="20"/>
          <w:szCs w:val="20"/>
        </w:rPr>
        <w:t xml:space="preserve"> w dalszej części umowy</w:t>
      </w:r>
      <w:r>
        <w:rPr>
          <w:sz w:val="20"/>
          <w:szCs w:val="20"/>
        </w:rPr>
        <w:t xml:space="preserve"> łącznie</w:t>
      </w:r>
      <w:r w:rsidRPr="009B2960">
        <w:rPr>
          <w:sz w:val="20"/>
          <w:szCs w:val="20"/>
        </w:rPr>
        <w:t xml:space="preserve"> </w:t>
      </w:r>
      <w:r w:rsidRPr="009B2960">
        <w:rPr>
          <w:b/>
          <w:sz w:val="20"/>
          <w:szCs w:val="20"/>
        </w:rPr>
        <w:t>Producentem</w:t>
      </w:r>
      <w:r w:rsidRPr="009B2960">
        <w:rPr>
          <w:sz w:val="20"/>
          <w:szCs w:val="20"/>
        </w:rPr>
        <w:t>, o następującej treści:</w:t>
      </w:r>
    </w:p>
    <w:p w14:paraId="557E8CD6" w14:textId="77777777" w:rsidR="00C81F86" w:rsidRPr="009B2960" w:rsidRDefault="00C81F86" w:rsidP="00C81F86">
      <w:pPr>
        <w:pStyle w:val="Numeracjaparagrafu"/>
        <w:tabs>
          <w:tab w:val="clear" w:pos="720"/>
          <w:tab w:val="num" w:pos="0"/>
        </w:tabs>
        <w:ind w:left="0" w:firstLine="0"/>
        <w:rPr>
          <w:rFonts w:ascii="Calibri" w:hAnsi="Calibri"/>
          <w:b/>
          <w:sz w:val="20"/>
          <w:szCs w:val="20"/>
        </w:rPr>
      </w:pPr>
    </w:p>
    <w:p w14:paraId="72EDD37E" w14:textId="77777777" w:rsidR="00C81F86" w:rsidRPr="009B2960" w:rsidRDefault="00C81F86" w:rsidP="00C81F86">
      <w:pPr>
        <w:pStyle w:val="Numeracjaparagrafu"/>
        <w:numPr>
          <w:ilvl w:val="0"/>
          <w:numId w:val="0"/>
        </w:numPr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>PRZEDMIOT UMOWY</w:t>
      </w:r>
    </w:p>
    <w:p w14:paraId="28D77C3D" w14:textId="77777777" w:rsidR="00C81F86" w:rsidRPr="009B2960" w:rsidRDefault="00C81F86" w:rsidP="00C81F86">
      <w:pPr>
        <w:spacing w:after="0" w:line="360" w:lineRule="auto"/>
        <w:ind w:left="641"/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1. </w:t>
      </w:r>
      <w:r w:rsidRPr="009B2960">
        <w:rPr>
          <w:b/>
          <w:sz w:val="20"/>
          <w:szCs w:val="20"/>
        </w:rPr>
        <w:t xml:space="preserve">Producent </w:t>
      </w:r>
      <w:r w:rsidRPr="009B2960">
        <w:rPr>
          <w:sz w:val="20"/>
          <w:szCs w:val="20"/>
        </w:rPr>
        <w:t xml:space="preserve">zobowiązuje się nabywać od </w:t>
      </w:r>
      <w:r w:rsidRPr="009B2960">
        <w:rPr>
          <w:b/>
          <w:sz w:val="20"/>
          <w:szCs w:val="20"/>
        </w:rPr>
        <w:t xml:space="preserve">Spółki </w:t>
      </w:r>
      <w:r w:rsidRPr="009B2960">
        <w:rPr>
          <w:sz w:val="20"/>
          <w:szCs w:val="20"/>
        </w:rPr>
        <w:t>warchlaki każdorazowo wskazane</w:t>
      </w:r>
      <w:r>
        <w:rPr>
          <w:sz w:val="20"/>
          <w:szCs w:val="20"/>
        </w:rPr>
        <w:t xml:space="preserve"> w zamówieniach szczegółowych, na które składają się </w:t>
      </w:r>
      <w:r w:rsidRPr="009B2960">
        <w:rPr>
          <w:sz w:val="20"/>
          <w:szCs w:val="20"/>
        </w:rPr>
        <w:t>dokument</w:t>
      </w:r>
      <w:r>
        <w:rPr>
          <w:sz w:val="20"/>
          <w:szCs w:val="20"/>
        </w:rPr>
        <w:t xml:space="preserve">y </w:t>
      </w:r>
      <w:r w:rsidRPr="009B2960">
        <w:rPr>
          <w:sz w:val="20"/>
          <w:szCs w:val="20"/>
        </w:rPr>
        <w:t>, o któr</w:t>
      </w:r>
      <w:r>
        <w:rPr>
          <w:sz w:val="20"/>
          <w:szCs w:val="20"/>
        </w:rPr>
        <w:t xml:space="preserve">ych mowa w § 3 ust. 1 niniejszej umowy. </w:t>
      </w:r>
    </w:p>
    <w:p w14:paraId="6DC6068D" w14:textId="77777777" w:rsidR="00C81F86" w:rsidRDefault="00C81F86" w:rsidP="00C81F86">
      <w:pPr>
        <w:pStyle w:val="Akapitzlist"/>
        <w:spacing w:line="360" w:lineRule="auto"/>
        <w:ind w:left="64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2.  </w:t>
      </w:r>
      <w:r w:rsidRPr="00F86F06">
        <w:rPr>
          <w:rFonts w:ascii="Calibri" w:hAnsi="Calibri"/>
          <w:sz w:val="20"/>
          <w:szCs w:val="20"/>
        </w:rPr>
        <w:t xml:space="preserve">Strony ustalają, że </w:t>
      </w:r>
      <w:r w:rsidRPr="00F86F06">
        <w:rPr>
          <w:rFonts w:ascii="Calibri" w:hAnsi="Calibri"/>
          <w:b/>
          <w:sz w:val="20"/>
          <w:szCs w:val="20"/>
        </w:rPr>
        <w:t>Spółce</w:t>
      </w:r>
      <w:r w:rsidRPr="00F86F06">
        <w:rPr>
          <w:rFonts w:ascii="Calibri" w:hAnsi="Calibri"/>
          <w:sz w:val="20"/>
          <w:szCs w:val="20"/>
        </w:rPr>
        <w:t xml:space="preserve"> przysługuje wyłączne prawo zakupu tuczników odchowanych z każdej partii dostarczonych warchlaków</w:t>
      </w:r>
      <w:r>
        <w:rPr>
          <w:rFonts w:ascii="Calibri" w:hAnsi="Calibri"/>
          <w:sz w:val="20"/>
          <w:szCs w:val="20"/>
        </w:rPr>
        <w:t xml:space="preserve"> i strony zobowiązują się do zawarcia odrębnej umowy w tym zakresie określającej szczegółowe warunki sprzedaży tuczników.</w:t>
      </w:r>
    </w:p>
    <w:p w14:paraId="60F6399F" w14:textId="77777777" w:rsidR="00C81F86" w:rsidRDefault="00C81F86" w:rsidP="00C81F86">
      <w:pPr>
        <w:pStyle w:val="Akapitzlist"/>
        <w:spacing w:line="360" w:lineRule="auto"/>
        <w:ind w:left="64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3. W przypadku braku zapłaty w terminie za daną partię dostarczonych warchlaków i jednoczesnego braku zawarcia przez strony umowy, o której mowa w ust. 2 powyżej co do danej partii warchlaków – </w:t>
      </w:r>
      <w:r w:rsidRPr="000E2B47">
        <w:rPr>
          <w:rFonts w:ascii="Calibri" w:hAnsi="Calibri"/>
          <w:b/>
          <w:sz w:val="20"/>
          <w:szCs w:val="20"/>
        </w:rPr>
        <w:t>Spółce</w:t>
      </w:r>
      <w:r>
        <w:rPr>
          <w:rFonts w:ascii="Calibri" w:hAnsi="Calibri"/>
          <w:sz w:val="20"/>
          <w:szCs w:val="20"/>
        </w:rPr>
        <w:t xml:space="preserve"> przysługuje </w:t>
      </w:r>
      <w:r w:rsidRPr="00F86F06">
        <w:rPr>
          <w:rFonts w:ascii="Calibri" w:hAnsi="Calibri"/>
          <w:sz w:val="20"/>
          <w:szCs w:val="20"/>
        </w:rPr>
        <w:t xml:space="preserve">wyłączne prawo zakupu tuczników odchowanych z </w:t>
      </w:r>
      <w:r>
        <w:rPr>
          <w:rFonts w:ascii="Calibri" w:hAnsi="Calibri"/>
          <w:sz w:val="20"/>
          <w:szCs w:val="20"/>
        </w:rPr>
        <w:t>danej</w:t>
      </w:r>
      <w:r w:rsidRPr="00F86F06">
        <w:rPr>
          <w:rFonts w:ascii="Calibri" w:hAnsi="Calibri"/>
          <w:sz w:val="20"/>
          <w:szCs w:val="20"/>
        </w:rPr>
        <w:t xml:space="preserve"> partii dostarczonych warchlaków</w:t>
      </w:r>
      <w:r>
        <w:rPr>
          <w:rFonts w:ascii="Calibri" w:hAnsi="Calibri"/>
          <w:sz w:val="20"/>
          <w:szCs w:val="20"/>
        </w:rPr>
        <w:t xml:space="preserve"> (w tym prawo pierwokupu)</w:t>
      </w:r>
      <w:r w:rsidRPr="00F86F06">
        <w:rPr>
          <w:rFonts w:ascii="Calibri" w:hAnsi="Calibri"/>
          <w:sz w:val="20"/>
          <w:szCs w:val="20"/>
        </w:rPr>
        <w:t xml:space="preserve"> według ceny rynkowej </w:t>
      </w:r>
      <w:r>
        <w:rPr>
          <w:rFonts w:ascii="Calibri" w:hAnsi="Calibri"/>
          <w:sz w:val="20"/>
          <w:szCs w:val="20"/>
        </w:rPr>
        <w:t xml:space="preserve">na dzień sprzedaży tuczników </w:t>
      </w:r>
      <w:r w:rsidRPr="00F86F06">
        <w:rPr>
          <w:rFonts w:ascii="Calibri" w:hAnsi="Calibri"/>
          <w:sz w:val="20"/>
          <w:szCs w:val="20"/>
        </w:rPr>
        <w:t>opartej na cenie bazowej WBC z dnia sprzedaży tuczników</w:t>
      </w:r>
      <w:r>
        <w:rPr>
          <w:rFonts w:ascii="Calibri" w:hAnsi="Calibri"/>
          <w:sz w:val="20"/>
          <w:szCs w:val="20"/>
        </w:rPr>
        <w:t xml:space="preserve">, z zastrzeżeniem, że maksymalna kwota z tytułu obligatoryjnej sprzedaży tuczników będzie pokrywała się z kwotą zaległości </w:t>
      </w:r>
      <w:r w:rsidRPr="000E2B47">
        <w:rPr>
          <w:rFonts w:ascii="Calibri" w:hAnsi="Calibri"/>
          <w:b/>
          <w:sz w:val="20"/>
          <w:szCs w:val="20"/>
        </w:rPr>
        <w:t>Producenta</w:t>
      </w:r>
      <w:r>
        <w:rPr>
          <w:rFonts w:ascii="Calibri" w:hAnsi="Calibri"/>
          <w:sz w:val="20"/>
          <w:szCs w:val="20"/>
        </w:rPr>
        <w:t xml:space="preserve"> w stosunku do</w:t>
      </w:r>
      <w:r w:rsidRPr="000E2B47">
        <w:rPr>
          <w:rFonts w:ascii="Calibri" w:hAnsi="Calibri"/>
          <w:b/>
          <w:sz w:val="20"/>
          <w:szCs w:val="20"/>
        </w:rPr>
        <w:t xml:space="preserve"> Spółki</w:t>
      </w:r>
      <w:r>
        <w:rPr>
          <w:rFonts w:ascii="Calibri" w:hAnsi="Calibri"/>
          <w:sz w:val="20"/>
          <w:szCs w:val="20"/>
        </w:rPr>
        <w:t xml:space="preserve"> z jakiegokolwiek tytułu.  </w:t>
      </w:r>
    </w:p>
    <w:p w14:paraId="610D5FE7" w14:textId="77777777" w:rsidR="00C81F86" w:rsidRPr="008E50A0" w:rsidRDefault="00C81F86" w:rsidP="00C81F86">
      <w:pPr>
        <w:spacing w:line="360" w:lineRule="auto"/>
        <w:ind w:left="641"/>
        <w:jc w:val="both"/>
        <w:rPr>
          <w:sz w:val="20"/>
          <w:szCs w:val="20"/>
        </w:rPr>
      </w:pPr>
      <w:r>
        <w:rPr>
          <w:sz w:val="20"/>
          <w:szCs w:val="20"/>
        </w:rPr>
        <w:t>4.</w:t>
      </w:r>
      <w:r w:rsidRPr="00972FD7">
        <w:rPr>
          <w:sz w:val="20"/>
          <w:szCs w:val="20"/>
        </w:rPr>
        <w:t xml:space="preserve"> </w:t>
      </w:r>
      <w:r w:rsidRPr="008E50A0">
        <w:rPr>
          <w:sz w:val="20"/>
          <w:szCs w:val="20"/>
        </w:rPr>
        <w:t xml:space="preserve">Rozliczenie za dostarczone przez </w:t>
      </w:r>
      <w:r w:rsidRPr="008E50A0">
        <w:rPr>
          <w:b/>
          <w:sz w:val="20"/>
          <w:szCs w:val="20"/>
        </w:rPr>
        <w:t>Producenta</w:t>
      </w:r>
      <w:r w:rsidRPr="008E50A0">
        <w:rPr>
          <w:sz w:val="20"/>
          <w:szCs w:val="20"/>
        </w:rPr>
        <w:t xml:space="preserve"> tuczniki odbywać się będzie po uboju</w:t>
      </w:r>
      <w:r>
        <w:rPr>
          <w:sz w:val="20"/>
          <w:szCs w:val="20"/>
        </w:rPr>
        <w:t>, według zasad określonych w tabelach „Dodatki i potrącenia za mięsność” i „Potrącenia za limity wagowe”</w:t>
      </w:r>
      <w:r w:rsidRPr="008E50A0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i </w:t>
      </w:r>
      <w:r w:rsidRPr="008E50A0">
        <w:rPr>
          <w:sz w:val="20"/>
          <w:szCs w:val="20"/>
        </w:rPr>
        <w:t>akceptowany</w:t>
      </w:r>
      <w:r>
        <w:rPr>
          <w:sz w:val="20"/>
          <w:szCs w:val="20"/>
        </w:rPr>
        <w:t>ch</w:t>
      </w:r>
      <w:r w:rsidRPr="008E50A0">
        <w:rPr>
          <w:sz w:val="20"/>
          <w:szCs w:val="20"/>
        </w:rPr>
        <w:t xml:space="preserve"> przez Strony, ze szczególnym uwzględnieniem obowiązujących limitów:</w:t>
      </w:r>
    </w:p>
    <w:p w14:paraId="59250446" w14:textId="77777777" w:rsidR="00C81F86" w:rsidRPr="008E50A0" w:rsidRDefault="00C81F86" w:rsidP="00C81F86">
      <w:pPr>
        <w:pStyle w:val="Akapitzlist"/>
        <w:spacing w:line="276" w:lineRule="auto"/>
        <w:ind w:left="714"/>
        <w:jc w:val="both"/>
        <w:rPr>
          <w:rFonts w:ascii="Calibri" w:hAnsi="Calibri"/>
          <w:sz w:val="20"/>
          <w:szCs w:val="20"/>
        </w:rPr>
      </w:pPr>
      <w:r w:rsidRPr="008E50A0">
        <w:rPr>
          <w:rFonts w:ascii="Calibri" w:hAnsi="Calibri"/>
          <w:sz w:val="20"/>
          <w:szCs w:val="20"/>
        </w:rPr>
        <w:t xml:space="preserve">- wagowe, tj. </w:t>
      </w:r>
      <w:r w:rsidRPr="008E50A0">
        <w:rPr>
          <w:rFonts w:ascii="Calibri" w:hAnsi="Calibri"/>
          <w:b/>
          <w:sz w:val="20"/>
          <w:szCs w:val="20"/>
        </w:rPr>
        <w:t>78,</w:t>
      </w:r>
      <w:r>
        <w:rPr>
          <w:rFonts w:ascii="Calibri" w:hAnsi="Calibri"/>
          <w:b/>
          <w:sz w:val="20"/>
          <w:szCs w:val="20"/>
        </w:rPr>
        <w:t>00</w:t>
      </w:r>
      <w:r w:rsidRPr="008E50A0">
        <w:rPr>
          <w:rFonts w:ascii="Calibri" w:hAnsi="Calibri"/>
          <w:b/>
          <w:sz w:val="20"/>
          <w:szCs w:val="20"/>
        </w:rPr>
        <w:t>-1</w:t>
      </w:r>
      <w:r>
        <w:rPr>
          <w:rFonts w:ascii="Calibri" w:hAnsi="Calibri"/>
          <w:b/>
          <w:sz w:val="20"/>
          <w:szCs w:val="20"/>
        </w:rPr>
        <w:t>10</w:t>
      </w:r>
      <w:r w:rsidRPr="008E50A0">
        <w:rPr>
          <w:rFonts w:ascii="Calibri" w:hAnsi="Calibri"/>
          <w:b/>
          <w:sz w:val="20"/>
          <w:szCs w:val="20"/>
        </w:rPr>
        <w:t>,0 kg</w:t>
      </w:r>
      <w:r w:rsidRPr="008E50A0">
        <w:rPr>
          <w:rFonts w:ascii="Calibri" w:hAnsi="Calibri"/>
          <w:sz w:val="20"/>
          <w:szCs w:val="20"/>
        </w:rPr>
        <w:t xml:space="preserve"> wagi poubojowej, </w:t>
      </w:r>
    </w:p>
    <w:p w14:paraId="7C21C5B8" w14:textId="77777777" w:rsidR="00C81F86" w:rsidRDefault="00C81F86" w:rsidP="00C81F86">
      <w:pPr>
        <w:pStyle w:val="Akapitzlist"/>
        <w:spacing w:line="276" w:lineRule="auto"/>
        <w:ind w:left="714"/>
        <w:jc w:val="both"/>
        <w:rPr>
          <w:rFonts w:ascii="Calibri" w:hAnsi="Calibri"/>
          <w:sz w:val="20"/>
          <w:szCs w:val="20"/>
        </w:rPr>
      </w:pPr>
      <w:r w:rsidRPr="008E50A0">
        <w:rPr>
          <w:rFonts w:ascii="Calibri" w:hAnsi="Calibri"/>
          <w:sz w:val="20"/>
          <w:szCs w:val="20"/>
        </w:rPr>
        <w:t xml:space="preserve">- wydajnościowe, tj. </w:t>
      </w:r>
      <w:r w:rsidRPr="008E50A0">
        <w:rPr>
          <w:rFonts w:ascii="Calibri" w:hAnsi="Calibri"/>
          <w:b/>
          <w:sz w:val="20"/>
          <w:szCs w:val="20"/>
        </w:rPr>
        <w:t>5</w:t>
      </w:r>
      <w:r>
        <w:rPr>
          <w:rFonts w:ascii="Calibri" w:hAnsi="Calibri"/>
          <w:b/>
          <w:sz w:val="20"/>
          <w:szCs w:val="20"/>
        </w:rPr>
        <w:t>7,0</w:t>
      </w:r>
      <w:r w:rsidRPr="008E50A0">
        <w:rPr>
          <w:rFonts w:ascii="Calibri" w:hAnsi="Calibri"/>
          <w:b/>
          <w:sz w:val="20"/>
          <w:szCs w:val="20"/>
        </w:rPr>
        <w:t>-57,</w:t>
      </w:r>
      <w:r>
        <w:rPr>
          <w:rFonts w:ascii="Calibri" w:hAnsi="Calibri"/>
          <w:b/>
          <w:sz w:val="20"/>
          <w:szCs w:val="20"/>
        </w:rPr>
        <w:t>9</w:t>
      </w:r>
      <w:r w:rsidRPr="008E50A0">
        <w:rPr>
          <w:rFonts w:ascii="Calibri" w:hAnsi="Calibri"/>
          <w:b/>
          <w:sz w:val="20"/>
          <w:szCs w:val="20"/>
        </w:rPr>
        <w:t xml:space="preserve"> %</w:t>
      </w:r>
      <w:r w:rsidRPr="008E50A0">
        <w:rPr>
          <w:rFonts w:ascii="Calibri" w:hAnsi="Calibri"/>
          <w:sz w:val="20"/>
          <w:szCs w:val="20"/>
        </w:rPr>
        <w:t xml:space="preserve"> mięsności tusz wieprzowych.</w:t>
      </w:r>
    </w:p>
    <w:p w14:paraId="36AB314F" w14:textId="77777777" w:rsidR="00C81F86" w:rsidRDefault="00C81F86" w:rsidP="00C81F86">
      <w:pPr>
        <w:pStyle w:val="Akapitzlist"/>
        <w:spacing w:line="276" w:lineRule="auto"/>
        <w:ind w:left="714"/>
        <w:jc w:val="both"/>
        <w:rPr>
          <w:rFonts w:ascii="Calibri" w:hAnsi="Calibri"/>
          <w:sz w:val="20"/>
          <w:szCs w:val="20"/>
        </w:rPr>
      </w:pPr>
    </w:p>
    <w:p w14:paraId="608F7B24" w14:textId="77777777" w:rsidR="00C81F86" w:rsidRDefault="00C81F86" w:rsidP="00C81F86">
      <w:pPr>
        <w:pStyle w:val="Akapitzlist"/>
        <w:spacing w:line="276" w:lineRule="auto"/>
        <w:ind w:left="714"/>
        <w:jc w:val="both"/>
        <w:rPr>
          <w:rFonts w:ascii="Calibri" w:hAnsi="Calibri"/>
          <w:sz w:val="20"/>
          <w:szCs w:val="20"/>
        </w:rPr>
      </w:pPr>
    </w:p>
    <w:p w14:paraId="7B73ECF1" w14:textId="77777777" w:rsidR="00C81F86" w:rsidRDefault="00C81F86" w:rsidP="00C81F86">
      <w:pPr>
        <w:pStyle w:val="Akapitzlist"/>
        <w:spacing w:line="360" w:lineRule="auto"/>
        <w:jc w:val="both"/>
        <w:rPr>
          <w:rFonts w:ascii="Calibri" w:hAnsi="Calibri"/>
          <w:sz w:val="20"/>
          <w:szCs w:val="20"/>
        </w:rPr>
      </w:pPr>
    </w:p>
    <w:p w14:paraId="2955C3BA" w14:textId="77777777" w:rsidR="00C81F86" w:rsidRDefault="00C81F86" w:rsidP="00C81F86">
      <w:pPr>
        <w:pStyle w:val="Akapitzlist"/>
        <w:spacing w:line="360" w:lineRule="auto"/>
        <w:ind w:left="714" w:hanging="288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5. </w:t>
      </w:r>
      <w:r w:rsidRPr="008E50A0">
        <w:rPr>
          <w:rFonts w:ascii="Calibri" w:hAnsi="Calibri"/>
          <w:b/>
          <w:sz w:val="20"/>
          <w:szCs w:val="20"/>
        </w:rPr>
        <w:t>Spółka</w:t>
      </w:r>
      <w:r w:rsidRPr="008E50A0">
        <w:rPr>
          <w:rFonts w:ascii="Calibri" w:hAnsi="Calibri"/>
          <w:sz w:val="20"/>
          <w:szCs w:val="20"/>
        </w:rPr>
        <w:t xml:space="preserve"> zobowiązuje się do rozliczenia każdej zakupionej partii tuczników w przeciągu 3 (słownie: trzech) dni roboczych następujących po dniu uboju. </w:t>
      </w:r>
    </w:p>
    <w:p w14:paraId="5A4278E1" w14:textId="77777777" w:rsidR="00C81F86" w:rsidRPr="008E50A0" w:rsidRDefault="00C81F86" w:rsidP="00C81F86">
      <w:pPr>
        <w:pStyle w:val="Akapitzlist"/>
        <w:spacing w:line="360" w:lineRule="auto"/>
        <w:ind w:left="714" w:hanging="288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6. </w:t>
      </w:r>
      <w:r w:rsidRPr="008E50A0">
        <w:rPr>
          <w:rFonts w:ascii="Calibri" w:hAnsi="Calibri"/>
          <w:sz w:val="20"/>
          <w:szCs w:val="20"/>
        </w:rPr>
        <w:t xml:space="preserve">Po dokonaniu rozliczenia </w:t>
      </w:r>
      <w:r w:rsidRPr="008E50A0">
        <w:rPr>
          <w:rFonts w:ascii="Calibri" w:hAnsi="Calibri"/>
          <w:b/>
          <w:sz w:val="20"/>
          <w:szCs w:val="20"/>
        </w:rPr>
        <w:t>Spółka</w:t>
      </w:r>
      <w:r w:rsidRPr="008E50A0">
        <w:rPr>
          <w:rFonts w:ascii="Calibri" w:hAnsi="Calibri"/>
          <w:sz w:val="20"/>
          <w:szCs w:val="20"/>
        </w:rPr>
        <w:t xml:space="preserve"> wystawi i prześle drogą elektroniczną dokument rozliczeniowy dla </w:t>
      </w:r>
      <w:r w:rsidRPr="008E50A0">
        <w:rPr>
          <w:rFonts w:ascii="Calibri" w:hAnsi="Calibri"/>
          <w:b/>
          <w:sz w:val="20"/>
          <w:szCs w:val="20"/>
        </w:rPr>
        <w:t>Producenta</w:t>
      </w:r>
      <w:r w:rsidRPr="008E50A0">
        <w:rPr>
          <w:rFonts w:ascii="Calibri" w:hAnsi="Calibri"/>
          <w:sz w:val="20"/>
          <w:szCs w:val="20"/>
        </w:rPr>
        <w:t xml:space="preserve">, który z kolei na jego podstawie wystawi fakturę VAT obciążającą </w:t>
      </w:r>
      <w:r w:rsidRPr="000E2B47">
        <w:rPr>
          <w:rFonts w:ascii="Calibri" w:hAnsi="Calibri"/>
          <w:b/>
          <w:sz w:val="20"/>
          <w:szCs w:val="20"/>
        </w:rPr>
        <w:t>Spółkę</w:t>
      </w:r>
      <w:r w:rsidRPr="008E50A0">
        <w:rPr>
          <w:rFonts w:ascii="Calibri" w:hAnsi="Calibri"/>
          <w:sz w:val="20"/>
          <w:szCs w:val="20"/>
        </w:rPr>
        <w:t>.</w:t>
      </w:r>
    </w:p>
    <w:p w14:paraId="4324466D" w14:textId="77777777" w:rsidR="00C81F86" w:rsidRPr="009B2960" w:rsidRDefault="00C81F86" w:rsidP="00C81F86">
      <w:pPr>
        <w:pStyle w:val="Akapitzlist"/>
        <w:spacing w:line="360" w:lineRule="auto"/>
        <w:ind w:left="641"/>
        <w:jc w:val="both"/>
        <w:rPr>
          <w:rFonts w:ascii="Calibri" w:hAnsi="Calibri"/>
          <w:sz w:val="20"/>
          <w:szCs w:val="20"/>
        </w:rPr>
      </w:pPr>
    </w:p>
    <w:p w14:paraId="61AE92A5" w14:textId="77777777" w:rsidR="00C81F86" w:rsidRPr="009B2960" w:rsidRDefault="00C81F86" w:rsidP="00C81F86">
      <w:pPr>
        <w:pStyle w:val="Akapitzlist"/>
        <w:ind w:left="357"/>
        <w:jc w:val="center"/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>§ 2.</w:t>
      </w:r>
    </w:p>
    <w:p w14:paraId="013CB5FD" w14:textId="77777777" w:rsidR="00C81F86" w:rsidRPr="009B2960" w:rsidRDefault="00C81F86" w:rsidP="00C81F86">
      <w:pPr>
        <w:pStyle w:val="Akapitzlist"/>
        <w:ind w:left="357"/>
        <w:jc w:val="center"/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>OBOWIĄZKI PRODUCENTA</w:t>
      </w:r>
    </w:p>
    <w:p w14:paraId="111E498F" w14:textId="77777777" w:rsidR="00C81F86" w:rsidRPr="009B2960" w:rsidRDefault="00C81F86" w:rsidP="00C81F86">
      <w:pPr>
        <w:pStyle w:val="Akapitzlist"/>
        <w:ind w:left="357"/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 xml:space="preserve">  </w:t>
      </w:r>
    </w:p>
    <w:p w14:paraId="51F8B197" w14:textId="77777777" w:rsidR="00C81F86" w:rsidRPr="009B2960" w:rsidRDefault="00C81F86" w:rsidP="00C81F86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>Po</w:t>
      </w:r>
      <w:r>
        <w:rPr>
          <w:rFonts w:ascii="Calibri" w:hAnsi="Calibri"/>
          <w:sz w:val="20"/>
          <w:szCs w:val="20"/>
        </w:rPr>
        <w:t xml:space="preserve"> odbiorze</w:t>
      </w:r>
      <w:r w:rsidRPr="009B2960">
        <w:rPr>
          <w:rFonts w:ascii="Calibri" w:hAnsi="Calibri"/>
          <w:sz w:val="20"/>
          <w:szCs w:val="20"/>
        </w:rPr>
        <w:t xml:space="preserve"> warchlaków </w:t>
      </w:r>
      <w:r w:rsidRPr="009B2960">
        <w:rPr>
          <w:rFonts w:ascii="Calibri" w:hAnsi="Calibri"/>
          <w:b/>
          <w:sz w:val="20"/>
          <w:szCs w:val="20"/>
        </w:rPr>
        <w:t>Producent</w:t>
      </w:r>
      <w:r>
        <w:rPr>
          <w:rFonts w:ascii="Calibri" w:hAnsi="Calibri"/>
          <w:b/>
          <w:sz w:val="20"/>
          <w:szCs w:val="20"/>
        </w:rPr>
        <w:t xml:space="preserve"> </w:t>
      </w:r>
      <w:r w:rsidRPr="009B2960">
        <w:rPr>
          <w:rFonts w:ascii="Calibri" w:hAnsi="Calibri"/>
          <w:sz w:val="20"/>
          <w:szCs w:val="20"/>
        </w:rPr>
        <w:t xml:space="preserve">zobowiązuje się do stosowania </w:t>
      </w:r>
      <w:r>
        <w:rPr>
          <w:rFonts w:ascii="Calibri" w:hAnsi="Calibri"/>
          <w:sz w:val="20"/>
          <w:szCs w:val="20"/>
        </w:rPr>
        <w:t xml:space="preserve">w stosunku do dostarczonych warchlaków </w:t>
      </w:r>
      <w:r w:rsidRPr="009B2960">
        <w:rPr>
          <w:rFonts w:ascii="Calibri" w:hAnsi="Calibri"/>
          <w:sz w:val="20"/>
          <w:szCs w:val="20"/>
        </w:rPr>
        <w:t>odpowiedniej profilaktyki weterynaryjnej.</w:t>
      </w:r>
    </w:p>
    <w:p w14:paraId="4CC1CD80" w14:textId="77777777" w:rsidR="00C81F86" w:rsidRDefault="00C81F86" w:rsidP="00C81F86">
      <w:pPr>
        <w:pStyle w:val="Akapitzlist"/>
        <w:spacing w:line="360" w:lineRule="auto"/>
        <w:ind w:hanging="436"/>
        <w:jc w:val="both"/>
        <w:rPr>
          <w:rFonts w:ascii="Calibri" w:hAnsi="Calibri"/>
          <w:sz w:val="20"/>
          <w:szCs w:val="20"/>
        </w:rPr>
      </w:pPr>
      <w:r w:rsidRPr="00C24509">
        <w:rPr>
          <w:rFonts w:ascii="Calibri" w:hAnsi="Calibri"/>
          <w:sz w:val="20"/>
          <w:szCs w:val="20"/>
        </w:rPr>
        <w:t>2.</w:t>
      </w:r>
      <w:r w:rsidRPr="009B2960">
        <w:rPr>
          <w:rFonts w:ascii="Calibri" w:hAnsi="Calibri"/>
          <w:b/>
          <w:sz w:val="20"/>
          <w:szCs w:val="20"/>
        </w:rPr>
        <w:t xml:space="preserve"> </w:t>
      </w:r>
      <w:r>
        <w:rPr>
          <w:rFonts w:ascii="Calibri" w:hAnsi="Calibri"/>
          <w:b/>
          <w:sz w:val="20"/>
          <w:szCs w:val="20"/>
        </w:rPr>
        <w:tab/>
      </w:r>
      <w:r w:rsidRPr="009B2960">
        <w:rPr>
          <w:rFonts w:ascii="Calibri" w:hAnsi="Calibri"/>
          <w:b/>
          <w:sz w:val="20"/>
          <w:szCs w:val="20"/>
        </w:rPr>
        <w:t xml:space="preserve">Producent </w:t>
      </w:r>
      <w:r w:rsidRPr="009B2960">
        <w:rPr>
          <w:rFonts w:ascii="Calibri" w:hAnsi="Calibri"/>
          <w:sz w:val="20"/>
          <w:szCs w:val="20"/>
        </w:rPr>
        <w:t>w okresie tuczu</w:t>
      </w:r>
      <w:r>
        <w:rPr>
          <w:rFonts w:ascii="Calibri" w:hAnsi="Calibri"/>
          <w:sz w:val="20"/>
          <w:szCs w:val="20"/>
        </w:rPr>
        <w:t xml:space="preserve"> </w:t>
      </w:r>
      <w:r w:rsidRPr="009B2960">
        <w:rPr>
          <w:rFonts w:ascii="Calibri" w:hAnsi="Calibri"/>
          <w:sz w:val="20"/>
          <w:szCs w:val="20"/>
        </w:rPr>
        <w:t xml:space="preserve">nie może trzody stanowiącej przedmiot niniejszej umowy sprzedać (lub rozporządzić pod jakimkolwiek tytułem) innym podmiotom niż </w:t>
      </w:r>
      <w:r w:rsidRPr="009B2960">
        <w:rPr>
          <w:rFonts w:ascii="Calibri" w:hAnsi="Calibri"/>
          <w:b/>
          <w:sz w:val="20"/>
          <w:szCs w:val="20"/>
        </w:rPr>
        <w:t>Spółka</w:t>
      </w:r>
      <w:r w:rsidRPr="009B2960">
        <w:rPr>
          <w:rFonts w:ascii="Calibri" w:hAnsi="Calibri"/>
          <w:sz w:val="20"/>
          <w:szCs w:val="20"/>
        </w:rPr>
        <w:t>, przeznaczyć ich na rzeź, przetransportować poza miejsce tuczu</w:t>
      </w:r>
      <w:r>
        <w:rPr>
          <w:rFonts w:ascii="Calibri" w:hAnsi="Calibri"/>
          <w:sz w:val="20"/>
          <w:szCs w:val="20"/>
        </w:rPr>
        <w:t xml:space="preserve"> (dostawy)</w:t>
      </w:r>
      <w:r w:rsidRPr="009B2960">
        <w:rPr>
          <w:rFonts w:ascii="Calibri" w:hAnsi="Calibri"/>
          <w:sz w:val="20"/>
          <w:szCs w:val="20"/>
        </w:rPr>
        <w:t>.</w:t>
      </w:r>
    </w:p>
    <w:p w14:paraId="41F58F5A" w14:textId="77777777" w:rsidR="00C81F86" w:rsidRPr="000E2B47" w:rsidRDefault="00C81F86" w:rsidP="00C81F86">
      <w:pPr>
        <w:pStyle w:val="Akapitzlist"/>
        <w:spacing w:line="360" w:lineRule="auto"/>
        <w:ind w:hanging="436"/>
        <w:jc w:val="both"/>
      </w:pPr>
      <w:r w:rsidRPr="00C24509">
        <w:rPr>
          <w:sz w:val="20"/>
          <w:szCs w:val="20"/>
        </w:rPr>
        <w:t>3.</w:t>
      </w:r>
      <w:r>
        <w:rPr>
          <w:rFonts w:ascii="Calibri" w:hAnsi="Calibri"/>
          <w:b/>
          <w:sz w:val="20"/>
          <w:szCs w:val="20"/>
        </w:rPr>
        <w:t xml:space="preserve"> </w:t>
      </w:r>
      <w:r>
        <w:rPr>
          <w:rFonts w:ascii="Calibri" w:hAnsi="Calibri"/>
          <w:b/>
          <w:sz w:val="20"/>
          <w:szCs w:val="20"/>
        </w:rPr>
        <w:tab/>
        <w:t>Producent</w:t>
      </w:r>
      <w:r w:rsidRPr="000E2B47">
        <w:rPr>
          <w:rFonts w:ascii="Calibri" w:hAnsi="Calibri"/>
          <w:sz w:val="20"/>
          <w:szCs w:val="20"/>
        </w:rPr>
        <w:t xml:space="preserve"> do czasu przejścia na niego własności warchlaków (zapłaty całego wynagrodzenia określonego w fakturze VAT) ma obowiązek umożliwienia przedstawicielom </w:t>
      </w:r>
      <w:r w:rsidRPr="005D017E">
        <w:rPr>
          <w:rFonts w:ascii="Calibri" w:hAnsi="Calibri"/>
          <w:b/>
          <w:sz w:val="20"/>
          <w:szCs w:val="20"/>
        </w:rPr>
        <w:t>Spółki</w:t>
      </w:r>
      <w:r w:rsidRPr="000E2B47">
        <w:rPr>
          <w:rFonts w:ascii="Calibri" w:hAnsi="Calibri"/>
          <w:sz w:val="20"/>
          <w:szCs w:val="20"/>
        </w:rPr>
        <w:t xml:space="preserve"> do skontrolowania przedmiotu umowy tj. wpuszczenia do chlewni, gdzie znajdują się warchlaki stanowiące własność </w:t>
      </w:r>
      <w:r w:rsidRPr="005D017E">
        <w:rPr>
          <w:rFonts w:ascii="Calibri" w:hAnsi="Calibri"/>
          <w:b/>
          <w:sz w:val="20"/>
          <w:szCs w:val="20"/>
        </w:rPr>
        <w:t>Spółki.</w:t>
      </w:r>
    </w:p>
    <w:p w14:paraId="04894019" w14:textId="77777777" w:rsidR="00C81F86" w:rsidRPr="009B2960" w:rsidRDefault="00C81F86" w:rsidP="00C81F86">
      <w:pPr>
        <w:pStyle w:val="Numeracjaparagrafu"/>
        <w:numPr>
          <w:ilvl w:val="0"/>
          <w:numId w:val="0"/>
        </w:numPr>
        <w:ind w:left="360"/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>§ 3.</w:t>
      </w:r>
    </w:p>
    <w:p w14:paraId="206CAEBD" w14:textId="77777777" w:rsidR="00C81F86" w:rsidRPr="00231FF1" w:rsidRDefault="00C81F86" w:rsidP="00C81F86">
      <w:pPr>
        <w:pStyle w:val="Numeracjaparagrafu"/>
        <w:ind w:left="360"/>
      </w:pPr>
      <w:r w:rsidRPr="00E742BF">
        <w:rPr>
          <w:rFonts w:ascii="Calibri" w:hAnsi="Calibri"/>
          <w:b/>
          <w:sz w:val="20"/>
          <w:szCs w:val="20"/>
        </w:rPr>
        <w:t>WARUNKI PŁATNOŚCI ZA WARCHLAKI I ZASTRZEŻ</w:t>
      </w:r>
      <w:r>
        <w:rPr>
          <w:rFonts w:ascii="Calibri" w:hAnsi="Calibri"/>
          <w:b/>
          <w:sz w:val="20"/>
          <w:szCs w:val="20"/>
        </w:rPr>
        <w:t>E</w:t>
      </w:r>
      <w:r w:rsidRPr="00E742BF">
        <w:rPr>
          <w:rFonts w:ascii="Calibri" w:hAnsi="Calibri"/>
          <w:b/>
          <w:sz w:val="20"/>
          <w:szCs w:val="20"/>
        </w:rPr>
        <w:t xml:space="preserve">NIE WŁASNOŚCI TOWARU </w:t>
      </w:r>
    </w:p>
    <w:p w14:paraId="04785038" w14:textId="77777777" w:rsidR="00C81F86" w:rsidRPr="00E742BF" w:rsidRDefault="00C81F86" w:rsidP="00C81F86">
      <w:pPr>
        <w:pStyle w:val="Akapitzlist"/>
        <w:numPr>
          <w:ilvl w:val="0"/>
          <w:numId w:val="4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sz w:val="20"/>
          <w:szCs w:val="20"/>
        </w:rPr>
        <w:t>Strony zgo</w:t>
      </w:r>
      <w:r>
        <w:rPr>
          <w:rFonts w:ascii="Calibri" w:hAnsi="Calibri"/>
          <w:sz w:val="20"/>
          <w:szCs w:val="20"/>
        </w:rPr>
        <w:t>d</w:t>
      </w:r>
      <w:r w:rsidRPr="00E742BF">
        <w:rPr>
          <w:rFonts w:ascii="Calibri" w:hAnsi="Calibri"/>
          <w:sz w:val="20"/>
          <w:szCs w:val="20"/>
        </w:rPr>
        <w:t>nie oświadczają, że potwierdzeniem zamówień szczegółowych poszczególnych partii warchlaków</w:t>
      </w:r>
      <w:r>
        <w:rPr>
          <w:rFonts w:ascii="Calibri" w:hAnsi="Calibri"/>
          <w:sz w:val="20"/>
          <w:szCs w:val="20"/>
        </w:rPr>
        <w:t xml:space="preserve"> (ilości i ceny) oraz</w:t>
      </w:r>
      <w:r w:rsidRPr="00E742BF">
        <w:rPr>
          <w:rFonts w:ascii="Calibri" w:hAnsi="Calibri"/>
          <w:sz w:val="20"/>
          <w:szCs w:val="20"/>
        </w:rPr>
        <w:t xml:space="preserve"> ich wydania </w:t>
      </w:r>
      <w:r>
        <w:rPr>
          <w:rFonts w:ascii="Calibri" w:hAnsi="Calibri"/>
          <w:sz w:val="20"/>
          <w:szCs w:val="20"/>
        </w:rPr>
        <w:t xml:space="preserve">i </w:t>
      </w:r>
      <w:r w:rsidRPr="00E742BF">
        <w:rPr>
          <w:rFonts w:ascii="Calibri" w:hAnsi="Calibri"/>
          <w:sz w:val="20"/>
          <w:szCs w:val="20"/>
        </w:rPr>
        <w:t>podstawą do wystawienia faktury za każdą kolejną partię warchlaków będą następujące dokumenty, które stanowią integralną część umowy i łącznie stanowią pisemne zamówienie szczegółowe :</w:t>
      </w:r>
    </w:p>
    <w:p w14:paraId="16AA39BB" w14:textId="77777777" w:rsidR="00C81F86" w:rsidRPr="00E742BF" w:rsidRDefault="00C81F86" w:rsidP="00C81F86">
      <w:pPr>
        <w:pStyle w:val="Akapitzlist"/>
        <w:numPr>
          <w:ilvl w:val="0"/>
          <w:numId w:val="6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sz w:val="20"/>
          <w:szCs w:val="20"/>
        </w:rPr>
        <w:t>dokument CMR;</w:t>
      </w:r>
    </w:p>
    <w:p w14:paraId="1B75760E" w14:textId="77777777" w:rsidR="00C81F86" w:rsidRPr="00E742BF" w:rsidRDefault="00C81F86" w:rsidP="00C81F86">
      <w:pPr>
        <w:pStyle w:val="Akapitzlist"/>
        <w:numPr>
          <w:ilvl w:val="0"/>
          <w:numId w:val="6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sz w:val="20"/>
          <w:szCs w:val="20"/>
        </w:rPr>
        <w:t>świadectwo zdrowia zamówionej partii warchlaków;</w:t>
      </w:r>
    </w:p>
    <w:p w14:paraId="043EB6A1" w14:textId="77777777" w:rsidR="00C81F86" w:rsidRPr="00E742BF" w:rsidRDefault="00C81F86" w:rsidP="00C81F86">
      <w:pPr>
        <w:pStyle w:val="Akapitzlist"/>
        <w:numPr>
          <w:ilvl w:val="0"/>
          <w:numId w:val="6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sz w:val="20"/>
          <w:szCs w:val="20"/>
        </w:rPr>
        <w:t xml:space="preserve">dowód dostawy zawierający cenę sprzedaży warchlaków, ilość warchlaków i nr partii -podpisany przez Producenta i kierowcę dostarczającego Producentowi partię warchlaków.  </w:t>
      </w:r>
    </w:p>
    <w:p w14:paraId="74F0F329" w14:textId="77777777" w:rsidR="00C81F86" w:rsidRDefault="00C81F86" w:rsidP="00C81F86">
      <w:pPr>
        <w:pStyle w:val="Akapitzlist"/>
        <w:numPr>
          <w:ilvl w:val="0"/>
          <w:numId w:val="4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sz w:val="20"/>
          <w:szCs w:val="20"/>
        </w:rPr>
        <w:t xml:space="preserve">Termin płatności za dostarczone warchlaki Strony ustalają na </w:t>
      </w:r>
      <w:r w:rsidRPr="00E742BF">
        <w:rPr>
          <w:rFonts w:ascii="Calibri" w:hAnsi="Calibri"/>
          <w:b/>
          <w:sz w:val="20"/>
          <w:szCs w:val="20"/>
        </w:rPr>
        <w:t>14 dni bądź na 100 dni</w:t>
      </w:r>
      <w:r w:rsidRPr="00E742BF">
        <w:rPr>
          <w:rFonts w:ascii="Calibri" w:hAnsi="Calibri"/>
          <w:sz w:val="20"/>
          <w:szCs w:val="20"/>
        </w:rPr>
        <w:t xml:space="preserve"> od dnia ich dostawy do chlewni </w:t>
      </w:r>
      <w:r w:rsidRPr="00E742BF">
        <w:rPr>
          <w:rFonts w:ascii="Calibri" w:hAnsi="Calibri"/>
          <w:b/>
          <w:sz w:val="20"/>
          <w:szCs w:val="20"/>
        </w:rPr>
        <w:t>Producenta</w:t>
      </w:r>
      <w:r w:rsidRPr="00E742BF">
        <w:rPr>
          <w:rFonts w:ascii="Calibri" w:hAnsi="Calibri"/>
          <w:sz w:val="20"/>
          <w:szCs w:val="20"/>
        </w:rPr>
        <w:t>, na podstawie wystawionej faktury VAT.</w:t>
      </w:r>
      <w:r w:rsidRPr="00E742BF" w:rsidDel="009A1426">
        <w:rPr>
          <w:rFonts w:ascii="Calibri" w:hAnsi="Calibri"/>
          <w:sz w:val="20"/>
          <w:szCs w:val="20"/>
        </w:rPr>
        <w:t xml:space="preserve"> </w:t>
      </w:r>
      <w:r w:rsidRPr="00E742BF">
        <w:rPr>
          <w:rFonts w:ascii="Calibri" w:hAnsi="Calibri"/>
          <w:sz w:val="20"/>
          <w:szCs w:val="20"/>
        </w:rPr>
        <w:t xml:space="preserve">Termin ten jest określany co do każdej partii dostawy (jeden termin co do całej dostawy) bądź jej części (część dostawy płatna w terminie 14 dni a część płatna w terminie 100 dni) i ustalany przez strony poprzez wpisanie na </w:t>
      </w:r>
    </w:p>
    <w:p w14:paraId="5AAD6055" w14:textId="77777777" w:rsidR="00C81F86" w:rsidRDefault="00C81F86" w:rsidP="00C81F86">
      <w:pPr>
        <w:pStyle w:val="Akapitzlist"/>
        <w:spacing w:line="360" w:lineRule="auto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sz w:val="20"/>
          <w:szCs w:val="20"/>
        </w:rPr>
        <w:t xml:space="preserve">dowodzie każdej dostawy ilości warchlaków i terminu płatności za daną ich ilość, z zastrzeżeniem, iż brak wpisania terminu strony uznają za termin </w:t>
      </w:r>
      <w:r w:rsidRPr="008E50A0">
        <w:rPr>
          <w:rFonts w:ascii="Calibri" w:hAnsi="Calibri"/>
          <w:sz w:val="20"/>
          <w:szCs w:val="20"/>
        </w:rPr>
        <w:t>14</w:t>
      </w:r>
      <w:r w:rsidRPr="00E742BF">
        <w:rPr>
          <w:rFonts w:ascii="Calibri" w:hAnsi="Calibri"/>
          <w:sz w:val="20"/>
          <w:szCs w:val="20"/>
        </w:rPr>
        <w:t xml:space="preserve"> dniowy. W przypadku 1</w:t>
      </w:r>
      <w:r>
        <w:rPr>
          <w:rFonts w:ascii="Calibri" w:hAnsi="Calibri"/>
          <w:sz w:val="20"/>
          <w:szCs w:val="20"/>
        </w:rPr>
        <w:t>00</w:t>
      </w:r>
      <w:r w:rsidRPr="00E742BF">
        <w:rPr>
          <w:rFonts w:ascii="Calibri" w:hAnsi="Calibri"/>
          <w:sz w:val="20"/>
          <w:szCs w:val="20"/>
        </w:rPr>
        <w:t xml:space="preserve"> dniowego terminu </w:t>
      </w:r>
    </w:p>
    <w:p w14:paraId="48558135" w14:textId="77777777" w:rsidR="00C81F86" w:rsidRDefault="00C81F86" w:rsidP="00C81F86">
      <w:pPr>
        <w:pStyle w:val="Akapitzlist"/>
        <w:spacing w:line="360" w:lineRule="auto"/>
        <w:ind w:left="708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sz w:val="20"/>
          <w:szCs w:val="20"/>
        </w:rPr>
        <w:t xml:space="preserve">płatności Spółka doliczy do ceny każdej sztuki warchlaka o skróconym terminie płatności kwotę 1,00 zł </w:t>
      </w:r>
      <w:r>
        <w:rPr>
          <w:rFonts w:ascii="Calibri" w:hAnsi="Calibri"/>
          <w:sz w:val="20"/>
          <w:szCs w:val="20"/>
        </w:rPr>
        <w:t xml:space="preserve">         </w:t>
      </w:r>
      <w:r w:rsidRPr="00E742BF">
        <w:rPr>
          <w:rFonts w:ascii="Calibri" w:hAnsi="Calibri"/>
          <w:sz w:val="20"/>
          <w:szCs w:val="20"/>
        </w:rPr>
        <w:t xml:space="preserve">do ceny podstawowej. Brak zapłaty w terminie 14 dni mimo deklaracji na dowodzie dostawy, oznacza powrót </w:t>
      </w:r>
      <w:r>
        <w:rPr>
          <w:rFonts w:ascii="Calibri" w:hAnsi="Calibri"/>
          <w:sz w:val="20"/>
          <w:szCs w:val="20"/>
        </w:rPr>
        <w:t xml:space="preserve"> </w:t>
      </w:r>
      <w:r w:rsidRPr="00E742BF">
        <w:rPr>
          <w:rFonts w:ascii="Calibri" w:hAnsi="Calibri"/>
          <w:sz w:val="20"/>
          <w:szCs w:val="20"/>
        </w:rPr>
        <w:t xml:space="preserve">do warunków umowy z terminem płatności 100 dni i Spółka wystawi stosowną fakturę </w:t>
      </w:r>
    </w:p>
    <w:p w14:paraId="134AB06A" w14:textId="77777777" w:rsidR="00C81F86" w:rsidRDefault="00C81F86" w:rsidP="00C81F86">
      <w:pPr>
        <w:pStyle w:val="Akapitzlist"/>
        <w:spacing w:line="360" w:lineRule="auto"/>
        <w:ind w:left="708"/>
        <w:jc w:val="both"/>
        <w:rPr>
          <w:rFonts w:ascii="Calibri" w:hAnsi="Calibri"/>
          <w:sz w:val="20"/>
          <w:szCs w:val="20"/>
        </w:rPr>
      </w:pPr>
    </w:p>
    <w:p w14:paraId="335E8409" w14:textId="77777777" w:rsidR="00C81F86" w:rsidRDefault="00C81F86" w:rsidP="00C81F86">
      <w:pPr>
        <w:pStyle w:val="Akapitzlist"/>
        <w:spacing w:line="360" w:lineRule="auto"/>
        <w:ind w:left="708"/>
        <w:jc w:val="both"/>
        <w:rPr>
          <w:rFonts w:ascii="Calibri" w:hAnsi="Calibri"/>
          <w:sz w:val="20"/>
          <w:szCs w:val="20"/>
        </w:rPr>
      </w:pPr>
    </w:p>
    <w:p w14:paraId="4BFC2995" w14:textId="77777777" w:rsidR="00C81F86" w:rsidRPr="00E742BF" w:rsidRDefault="00C81F86" w:rsidP="00C81F86">
      <w:pPr>
        <w:pStyle w:val="Akapitzlist"/>
        <w:spacing w:line="360" w:lineRule="auto"/>
        <w:ind w:left="708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sz w:val="20"/>
          <w:szCs w:val="20"/>
        </w:rPr>
        <w:lastRenderedPageBreak/>
        <w:t>korygującą w zakresie terminu płatności i ceny obowiązującej przy sprzedaży z terminem płatności 100 dni.</w:t>
      </w:r>
    </w:p>
    <w:p w14:paraId="23D40A94" w14:textId="77777777" w:rsidR="00C81F86" w:rsidRPr="000E2B47" w:rsidRDefault="00C81F86" w:rsidP="00C81F86">
      <w:pPr>
        <w:pStyle w:val="Akapitzlist"/>
        <w:numPr>
          <w:ilvl w:val="0"/>
          <w:numId w:val="4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E742BF">
        <w:rPr>
          <w:rFonts w:ascii="Calibri" w:hAnsi="Calibri"/>
          <w:b/>
          <w:bCs/>
          <w:sz w:val="20"/>
          <w:szCs w:val="20"/>
        </w:rPr>
        <w:t>Do momentu  całkowitej spłaty kwoty zadłużenia, dostarczony towar pozostaje własnością Spółki.</w:t>
      </w:r>
    </w:p>
    <w:p w14:paraId="18A69441" w14:textId="77777777" w:rsidR="00C81F86" w:rsidRPr="009B2960" w:rsidRDefault="00C81F86" w:rsidP="00C81F86">
      <w:pPr>
        <w:pStyle w:val="Akapitzlist"/>
        <w:numPr>
          <w:ilvl w:val="0"/>
          <w:numId w:val="4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 xml:space="preserve">Producent </w:t>
      </w:r>
      <w:r w:rsidRPr="009B2960">
        <w:rPr>
          <w:rFonts w:ascii="Calibri" w:hAnsi="Calibri"/>
          <w:sz w:val="20"/>
          <w:szCs w:val="20"/>
        </w:rPr>
        <w:t xml:space="preserve">oświadcza, że </w:t>
      </w:r>
      <w:r w:rsidRPr="009B2960">
        <w:rPr>
          <w:rFonts w:ascii="Calibri" w:hAnsi="Calibri"/>
          <w:b/>
          <w:sz w:val="20"/>
          <w:szCs w:val="20"/>
        </w:rPr>
        <w:t xml:space="preserve">Spółka  </w:t>
      </w:r>
      <w:r w:rsidRPr="009B2960">
        <w:rPr>
          <w:rFonts w:ascii="Calibri" w:hAnsi="Calibri"/>
          <w:sz w:val="20"/>
          <w:szCs w:val="20"/>
        </w:rPr>
        <w:t>ma prawo dokonać wzajemnej kompensaty wierzytelności.</w:t>
      </w:r>
    </w:p>
    <w:p w14:paraId="499235D7" w14:textId="77777777" w:rsidR="00C81F86" w:rsidRDefault="00C81F86" w:rsidP="00C81F86">
      <w:pPr>
        <w:pStyle w:val="Numeracjaparagrafu"/>
        <w:rPr>
          <w:rFonts w:ascii="Calibri" w:hAnsi="Calibri"/>
          <w:sz w:val="20"/>
          <w:szCs w:val="20"/>
        </w:rPr>
      </w:pPr>
    </w:p>
    <w:p w14:paraId="092843BD" w14:textId="77777777" w:rsidR="00C81F86" w:rsidRPr="009B2960" w:rsidRDefault="00C81F86" w:rsidP="00C81F86">
      <w:pPr>
        <w:pStyle w:val="Numeracjaparagrafu"/>
        <w:numPr>
          <w:ilvl w:val="0"/>
          <w:numId w:val="0"/>
        </w:numPr>
        <w:ind w:left="360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 xml:space="preserve">§ 4. </w:t>
      </w:r>
    </w:p>
    <w:p w14:paraId="68BB59D6" w14:textId="77777777" w:rsidR="00C81F86" w:rsidRPr="00446F86" w:rsidRDefault="00C81F86" w:rsidP="00C81F86">
      <w:pPr>
        <w:pStyle w:val="Numeracjaparagrafu"/>
        <w:numPr>
          <w:ilvl w:val="0"/>
          <w:numId w:val="0"/>
        </w:numPr>
        <w:ind w:left="720" w:hanging="360"/>
      </w:pPr>
      <w:r w:rsidRPr="009B2960">
        <w:rPr>
          <w:rFonts w:ascii="Calibri" w:hAnsi="Calibri"/>
          <w:b/>
          <w:sz w:val="20"/>
          <w:szCs w:val="20"/>
        </w:rPr>
        <w:t>ROZWIĄZANIE UMOWY</w:t>
      </w:r>
    </w:p>
    <w:p w14:paraId="76725F13" w14:textId="77777777" w:rsidR="00C81F86" w:rsidRPr="009B2960" w:rsidRDefault="00C81F86" w:rsidP="00C81F86">
      <w:pPr>
        <w:numPr>
          <w:ilvl w:val="0"/>
          <w:numId w:val="5"/>
        </w:numPr>
        <w:suppressAutoHyphens/>
        <w:spacing w:after="0" w:line="360" w:lineRule="auto"/>
        <w:jc w:val="both"/>
        <w:rPr>
          <w:sz w:val="20"/>
          <w:szCs w:val="20"/>
        </w:rPr>
      </w:pPr>
      <w:r w:rsidRPr="009B2960">
        <w:rPr>
          <w:sz w:val="20"/>
          <w:szCs w:val="20"/>
        </w:rPr>
        <w:t>Umowa zostaje zawarta na czas nieokreślony.</w:t>
      </w:r>
    </w:p>
    <w:p w14:paraId="1CB6512B" w14:textId="77777777" w:rsidR="00C81F86" w:rsidRPr="009B2960" w:rsidRDefault="00C81F86" w:rsidP="00C81F86">
      <w:pPr>
        <w:numPr>
          <w:ilvl w:val="0"/>
          <w:numId w:val="5"/>
        </w:numPr>
        <w:suppressAutoHyphens/>
        <w:spacing w:after="0" w:line="360" w:lineRule="auto"/>
        <w:jc w:val="both"/>
        <w:rPr>
          <w:sz w:val="20"/>
          <w:szCs w:val="20"/>
        </w:rPr>
      </w:pPr>
      <w:r w:rsidRPr="009B2960">
        <w:rPr>
          <w:sz w:val="20"/>
          <w:szCs w:val="20"/>
        </w:rPr>
        <w:t>Każdej ze stron przysługuje prawo do rozwiązania umowy na piśmie z trzymiesięcznym okresem wypowiedzenia.</w:t>
      </w:r>
    </w:p>
    <w:p w14:paraId="19549C71" w14:textId="77777777" w:rsidR="00C81F86" w:rsidRPr="009B2960" w:rsidRDefault="00C81F86" w:rsidP="00C81F86">
      <w:pPr>
        <w:pStyle w:val="Akapitzlist"/>
        <w:numPr>
          <w:ilvl w:val="0"/>
          <w:numId w:val="5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 xml:space="preserve">W razie gdyby którekolwiek z postanowień niniejszej umowy było lub miało stać się nieważne, ważność pozostałych postanowień umowy pozostaje nienaruszona. </w:t>
      </w:r>
    </w:p>
    <w:p w14:paraId="5E0248E8" w14:textId="77777777" w:rsidR="00C81F86" w:rsidRPr="009B2960" w:rsidRDefault="00C81F86" w:rsidP="00C81F86">
      <w:pPr>
        <w:pStyle w:val="Akapitzlist"/>
        <w:numPr>
          <w:ilvl w:val="0"/>
          <w:numId w:val="5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 xml:space="preserve">W przypadku rozwiązania umowy lub powstrzymania się z jej realizacją </w:t>
      </w:r>
      <w:r w:rsidRPr="009B2960">
        <w:rPr>
          <w:rFonts w:ascii="Calibri" w:hAnsi="Calibri"/>
          <w:b/>
          <w:sz w:val="20"/>
          <w:szCs w:val="20"/>
        </w:rPr>
        <w:t xml:space="preserve">Spółka </w:t>
      </w:r>
      <w:r w:rsidRPr="009B2960">
        <w:rPr>
          <w:rFonts w:ascii="Calibri" w:hAnsi="Calibri"/>
          <w:sz w:val="20"/>
          <w:szCs w:val="20"/>
        </w:rPr>
        <w:t xml:space="preserve">uprawniona jest do postawienia w stan natychmiastowej wymagalności wszystkich roszczeń wobec </w:t>
      </w:r>
      <w:r w:rsidRPr="009B2960">
        <w:rPr>
          <w:rFonts w:ascii="Calibri" w:hAnsi="Calibri"/>
          <w:b/>
          <w:sz w:val="20"/>
          <w:szCs w:val="20"/>
        </w:rPr>
        <w:t xml:space="preserve">Producenta. </w:t>
      </w:r>
    </w:p>
    <w:p w14:paraId="18B3CC6B" w14:textId="77777777" w:rsidR="00C81F86" w:rsidRDefault="00C81F86" w:rsidP="00C81F86">
      <w:pPr>
        <w:pStyle w:val="Numeracjaparagrafu"/>
        <w:numPr>
          <w:ilvl w:val="0"/>
          <w:numId w:val="5"/>
        </w:numPr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>Wszelkie powiadomienia i oświadczenia Stron będą dostarczane pisemnie w formie listu poleconego lub mailem na adres</w:t>
      </w: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3973"/>
        <w:gridCol w:w="387"/>
        <w:gridCol w:w="3992"/>
      </w:tblGrid>
      <w:tr w:rsidR="00C81F86" w:rsidRPr="00717DBE" w14:paraId="07F63201" w14:textId="77777777" w:rsidTr="00B04805">
        <w:tc>
          <w:tcPr>
            <w:tcW w:w="4242" w:type="dxa"/>
            <w:shd w:val="clear" w:color="auto" w:fill="auto"/>
          </w:tcPr>
          <w:p w14:paraId="44B5DA12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425" w:type="dxa"/>
            <w:shd w:val="clear" w:color="auto" w:fill="auto"/>
          </w:tcPr>
          <w:p w14:paraId="0F7BBD08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4581" w:type="dxa"/>
            <w:shd w:val="clear" w:color="auto" w:fill="auto"/>
          </w:tcPr>
          <w:p w14:paraId="190FA33E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  <w:r w:rsidRPr="00D2364C">
              <w:rPr>
                <w:i/>
                <w:sz w:val="20"/>
                <w:szCs w:val="20"/>
              </w:rPr>
              <w:t>Adres e-mail Producenta:</w:t>
            </w:r>
          </w:p>
        </w:tc>
      </w:tr>
      <w:tr w:rsidR="00C81F86" w:rsidRPr="00717DBE" w14:paraId="4686ECF0" w14:textId="77777777" w:rsidTr="00B04805">
        <w:tc>
          <w:tcPr>
            <w:tcW w:w="4242" w:type="dxa"/>
            <w:shd w:val="clear" w:color="auto" w:fill="auto"/>
          </w:tcPr>
          <w:p w14:paraId="0AE917D9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D2364C">
              <w:rPr>
                <w:sz w:val="20"/>
                <w:szCs w:val="20"/>
              </w:rPr>
              <w:t xml:space="preserve">e-mail: </w:t>
            </w:r>
            <w:r>
              <w:rPr>
                <w:sz w:val="20"/>
                <w:szCs w:val="20"/>
              </w:rPr>
              <w:t>sekretariat@agrotranshandel.pl</w:t>
            </w:r>
          </w:p>
        </w:tc>
        <w:tc>
          <w:tcPr>
            <w:tcW w:w="425" w:type="dxa"/>
            <w:shd w:val="clear" w:color="auto" w:fill="auto"/>
          </w:tcPr>
          <w:p w14:paraId="2B449E40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4581" w:type="dxa"/>
            <w:shd w:val="clear" w:color="auto" w:fill="auto"/>
          </w:tcPr>
          <w:p w14:paraId="0277BC7E" w14:textId="67AC7A79" w:rsidR="00C81F86" w:rsidRPr="00D2364C" w:rsidRDefault="00360353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${</w:t>
            </w:r>
            <w:r w:rsidR="001E0E4C">
              <w:rPr>
                <w:sz w:val="20"/>
                <w:szCs w:val="20"/>
              </w:rPr>
              <w:t>farmeremail</w:t>
            </w:r>
            <w:bookmarkStart w:id="0" w:name="_GoBack"/>
            <w:bookmarkEnd w:id="0"/>
            <w:r>
              <w:rPr>
                <w:sz w:val="20"/>
                <w:szCs w:val="20"/>
              </w:rPr>
              <w:t>}</w:t>
            </w:r>
          </w:p>
        </w:tc>
      </w:tr>
    </w:tbl>
    <w:p w14:paraId="413C91C0" w14:textId="77777777" w:rsidR="00C81F86" w:rsidRPr="009B2960" w:rsidRDefault="00C81F86" w:rsidP="00C81F86">
      <w:pPr>
        <w:pStyle w:val="Numeracjaparagrafu"/>
        <w:numPr>
          <w:ilvl w:val="0"/>
          <w:numId w:val="0"/>
        </w:numPr>
        <w:ind w:left="360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>§ 5.</w:t>
      </w:r>
    </w:p>
    <w:p w14:paraId="4BB04612" w14:textId="77777777" w:rsidR="00C81F86" w:rsidRDefault="00C81F86" w:rsidP="00C81F86">
      <w:pPr>
        <w:pStyle w:val="Numeracjaparagrafu"/>
        <w:tabs>
          <w:tab w:val="center" w:pos="4716"/>
          <w:tab w:val="left" w:pos="6450"/>
        </w:tabs>
        <w:ind w:left="360"/>
        <w:rPr>
          <w:rFonts w:ascii="Calibri" w:hAnsi="Calibri"/>
          <w:b/>
          <w:sz w:val="20"/>
          <w:szCs w:val="20"/>
        </w:rPr>
      </w:pPr>
      <w:r>
        <w:rPr>
          <w:rFonts w:ascii="Calibri" w:hAnsi="Calibri"/>
          <w:b/>
          <w:sz w:val="20"/>
          <w:szCs w:val="20"/>
        </w:rPr>
        <w:tab/>
        <w:t>KARY UMOWNE</w:t>
      </w:r>
      <w:r>
        <w:rPr>
          <w:rFonts w:ascii="Calibri" w:hAnsi="Calibri"/>
          <w:b/>
          <w:sz w:val="20"/>
          <w:szCs w:val="20"/>
        </w:rPr>
        <w:tab/>
      </w:r>
    </w:p>
    <w:p w14:paraId="447CF9C7" w14:textId="77777777" w:rsidR="00C81F86" w:rsidRDefault="00C81F86" w:rsidP="00C81F86">
      <w:pPr>
        <w:numPr>
          <w:ilvl w:val="0"/>
          <w:numId w:val="8"/>
        </w:numPr>
        <w:spacing w:line="360" w:lineRule="auto"/>
        <w:jc w:val="both"/>
        <w:rPr>
          <w:rFonts w:eastAsia="Times New Roman"/>
          <w:sz w:val="20"/>
          <w:szCs w:val="20"/>
          <w:lang w:eastAsia="ar-SA"/>
        </w:rPr>
      </w:pPr>
      <w:r>
        <w:rPr>
          <w:rFonts w:eastAsia="Times New Roman"/>
          <w:sz w:val="20"/>
          <w:szCs w:val="20"/>
          <w:lang w:eastAsia="ar-SA"/>
        </w:rPr>
        <w:t xml:space="preserve">W przypadku naruszenia przez </w:t>
      </w:r>
      <w:r w:rsidRPr="000E2B47">
        <w:rPr>
          <w:rFonts w:eastAsia="Times New Roman"/>
          <w:b/>
          <w:sz w:val="20"/>
          <w:szCs w:val="20"/>
          <w:lang w:eastAsia="ar-SA"/>
        </w:rPr>
        <w:t xml:space="preserve">Producenta </w:t>
      </w:r>
      <w:r w:rsidRPr="000E2B47">
        <w:rPr>
          <w:rFonts w:eastAsia="Times New Roman"/>
          <w:sz w:val="20"/>
          <w:szCs w:val="20"/>
          <w:lang w:eastAsia="ar-SA"/>
        </w:rPr>
        <w:t xml:space="preserve">obowiązków </w:t>
      </w:r>
      <w:r>
        <w:rPr>
          <w:rFonts w:eastAsia="Times New Roman"/>
          <w:sz w:val="20"/>
          <w:szCs w:val="20"/>
          <w:lang w:eastAsia="ar-SA"/>
        </w:rPr>
        <w:t>określonych w § 2 umowy  Producent zapłaci Spółce karę umowną w terminie 7 dni od stwierdzenia przez Spółkę naruszenia bądź dowiedzenia się przez Spółkę o naruszeniu w wysokości:</w:t>
      </w:r>
    </w:p>
    <w:p w14:paraId="09872DF3" w14:textId="77777777" w:rsidR="00C81F86" w:rsidRPr="000E2B47" w:rsidRDefault="00C81F86" w:rsidP="00C81F86">
      <w:pPr>
        <w:numPr>
          <w:ilvl w:val="0"/>
          <w:numId w:val="7"/>
        </w:numPr>
        <w:spacing w:line="360" w:lineRule="auto"/>
        <w:jc w:val="both"/>
        <w:rPr>
          <w:lang w:eastAsia="ar-SA"/>
        </w:rPr>
      </w:pPr>
      <w:r>
        <w:rPr>
          <w:rFonts w:eastAsia="Times New Roman"/>
          <w:sz w:val="20"/>
          <w:szCs w:val="20"/>
          <w:lang w:eastAsia="ar-SA"/>
        </w:rPr>
        <w:t>w stosunku do naruszenia określonego w § 2 ust. 2 niniejszej umowy – za każdy przypadek stwierdzenia uchybienia 50 zł./szt.</w:t>
      </w:r>
    </w:p>
    <w:p w14:paraId="21FA70E9" w14:textId="77777777" w:rsidR="00C81F86" w:rsidRPr="000E2B47" w:rsidRDefault="00C81F86" w:rsidP="00C81F86">
      <w:pPr>
        <w:numPr>
          <w:ilvl w:val="0"/>
          <w:numId w:val="7"/>
        </w:numPr>
        <w:spacing w:line="360" w:lineRule="auto"/>
        <w:jc w:val="both"/>
        <w:rPr>
          <w:lang w:eastAsia="ar-SA"/>
        </w:rPr>
      </w:pPr>
      <w:r w:rsidRPr="000E2B47">
        <w:rPr>
          <w:rFonts w:eastAsia="Times New Roman"/>
          <w:sz w:val="20"/>
          <w:szCs w:val="20"/>
          <w:lang w:eastAsia="ar-SA"/>
        </w:rPr>
        <w:t xml:space="preserve">w stosunku do naruszenia określonego w § 2 ust. 3 niniejszej umowy – </w:t>
      </w:r>
      <w:r>
        <w:rPr>
          <w:rFonts w:eastAsia="Times New Roman"/>
          <w:sz w:val="20"/>
          <w:szCs w:val="20"/>
          <w:lang w:eastAsia="ar-SA"/>
        </w:rPr>
        <w:t>za każdy przypadek uniemożliwienia czy odmowy umożliwienia kontroli  10 zł / szt.</w:t>
      </w:r>
    </w:p>
    <w:p w14:paraId="1FCA65E0" w14:textId="77777777" w:rsidR="00C81F86" w:rsidRDefault="00C81F86" w:rsidP="00C81F86">
      <w:pPr>
        <w:pStyle w:val="Akapitzlist"/>
        <w:numPr>
          <w:ilvl w:val="0"/>
          <w:numId w:val="8"/>
        </w:numPr>
        <w:spacing w:line="360" w:lineRule="auto"/>
        <w:jc w:val="both"/>
        <w:rPr>
          <w:rFonts w:ascii="Calibri" w:hAnsi="Calibri"/>
          <w:sz w:val="20"/>
          <w:szCs w:val="20"/>
        </w:rPr>
      </w:pPr>
      <w:r w:rsidRPr="000E2B47">
        <w:rPr>
          <w:rFonts w:ascii="Calibri" w:hAnsi="Calibri"/>
          <w:b/>
          <w:sz w:val="20"/>
          <w:szCs w:val="20"/>
        </w:rPr>
        <w:t>Spółce</w:t>
      </w:r>
      <w:r w:rsidRPr="000E2B47">
        <w:rPr>
          <w:rFonts w:ascii="Calibri" w:hAnsi="Calibri"/>
          <w:sz w:val="20"/>
          <w:szCs w:val="20"/>
        </w:rPr>
        <w:t xml:space="preserve"> przysługuje prawo do naliczenia kary umownej w wysokości </w:t>
      </w:r>
      <w:r>
        <w:rPr>
          <w:rFonts w:ascii="Calibri" w:hAnsi="Calibri"/>
          <w:sz w:val="20"/>
          <w:szCs w:val="20"/>
        </w:rPr>
        <w:t>1</w:t>
      </w:r>
      <w:r w:rsidRPr="000E2B47">
        <w:rPr>
          <w:rFonts w:ascii="Calibri" w:hAnsi="Calibri"/>
          <w:sz w:val="20"/>
          <w:szCs w:val="20"/>
        </w:rPr>
        <w:t xml:space="preserve">00,00 zł (słownie : </w:t>
      </w:r>
      <w:r>
        <w:rPr>
          <w:rFonts w:ascii="Calibri" w:hAnsi="Calibri"/>
          <w:sz w:val="20"/>
          <w:szCs w:val="20"/>
        </w:rPr>
        <w:t xml:space="preserve">sto </w:t>
      </w:r>
      <w:r w:rsidRPr="000E2B47">
        <w:rPr>
          <w:rFonts w:ascii="Calibri" w:hAnsi="Calibri"/>
          <w:sz w:val="20"/>
          <w:szCs w:val="20"/>
        </w:rPr>
        <w:t xml:space="preserve">złotych) za każdą sztukę trzody z partii nie </w:t>
      </w:r>
      <w:r w:rsidRPr="002D5DF5">
        <w:rPr>
          <w:sz w:val="20"/>
          <w:szCs w:val="20"/>
        </w:rPr>
        <w:t>od</w:t>
      </w:r>
      <w:r w:rsidRPr="000E2B47">
        <w:rPr>
          <w:rFonts w:ascii="Calibri" w:hAnsi="Calibri"/>
          <w:sz w:val="20"/>
          <w:szCs w:val="20"/>
        </w:rPr>
        <w:t>sprzedaną do uboju,</w:t>
      </w:r>
      <w:r w:rsidRPr="002D5DF5">
        <w:rPr>
          <w:sz w:val="20"/>
          <w:szCs w:val="20"/>
        </w:rPr>
        <w:t xml:space="preserve"> w przypadku o którym mowa w §</w:t>
      </w:r>
      <w:r>
        <w:rPr>
          <w:sz w:val="20"/>
          <w:szCs w:val="20"/>
        </w:rPr>
        <w:t xml:space="preserve"> 1 ust. 3 niniejszej umowy.</w:t>
      </w:r>
      <w:r w:rsidRPr="002D5DF5">
        <w:rPr>
          <w:sz w:val="20"/>
          <w:szCs w:val="20"/>
        </w:rPr>
        <w:t xml:space="preserve"> </w:t>
      </w:r>
      <w:r>
        <w:rPr>
          <w:rFonts w:ascii="Calibri" w:hAnsi="Calibri"/>
          <w:sz w:val="20"/>
          <w:szCs w:val="20"/>
        </w:rPr>
        <w:t xml:space="preserve">Kara ta jest wymagalna w terminie płatności faktury VAT wystawionej za daną partię tuczników, w której brakuje sztuk w stosunku do ilości sprzedanych warchlaków. </w:t>
      </w:r>
    </w:p>
    <w:p w14:paraId="32B303F0" w14:textId="77777777" w:rsidR="00C81F86" w:rsidRPr="009B2960" w:rsidRDefault="00C81F86" w:rsidP="00C81F86">
      <w:pPr>
        <w:numPr>
          <w:ilvl w:val="0"/>
          <w:numId w:val="8"/>
        </w:numPr>
        <w:spacing w:line="360" w:lineRule="auto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Kary umowne mogą być potrącane z jakimikolwiek innymi wzajemnymi należnościami stron w pierwszej kolejności.</w:t>
      </w:r>
    </w:p>
    <w:p w14:paraId="18AAE58E" w14:textId="77777777" w:rsidR="00C81F86" w:rsidRDefault="00C81F86" w:rsidP="00C81F86">
      <w:pPr>
        <w:pStyle w:val="Numeracjaparagrafu"/>
        <w:numPr>
          <w:ilvl w:val="0"/>
          <w:numId w:val="0"/>
        </w:numPr>
        <w:tabs>
          <w:tab w:val="left" w:pos="6379"/>
        </w:tabs>
        <w:ind w:left="357"/>
        <w:rPr>
          <w:rFonts w:ascii="Calibri" w:hAnsi="Calibri"/>
          <w:sz w:val="20"/>
          <w:szCs w:val="20"/>
        </w:rPr>
      </w:pPr>
    </w:p>
    <w:p w14:paraId="6F354A7B" w14:textId="77777777" w:rsidR="00C81F86" w:rsidRDefault="00C81F86" w:rsidP="00C81F86">
      <w:pPr>
        <w:pStyle w:val="Numeracjaparagrafu"/>
        <w:numPr>
          <w:ilvl w:val="0"/>
          <w:numId w:val="0"/>
        </w:numPr>
        <w:tabs>
          <w:tab w:val="left" w:pos="6379"/>
        </w:tabs>
        <w:ind w:left="357"/>
        <w:rPr>
          <w:rFonts w:ascii="Calibri" w:hAnsi="Calibri"/>
          <w:sz w:val="20"/>
          <w:szCs w:val="20"/>
        </w:rPr>
      </w:pPr>
    </w:p>
    <w:p w14:paraId="6A773EFA" w14:textId="77777777" w:rsidR="00C81F86" w:rsidRPr="00C24509" w:rsidRDefault="00C81F86" w:rsidP="00C81F86"/>
    <w:p w14:paraId="7BB7E50B" w14:textId="77777777" w:rsidR="00C81F86" w:rsidRPr="009B2960" w:rsidRDefault="00C81F86" w:rsidP="00C81F86">
      <w:pPr>
        <w:pStyle w:val="Numeracjaparagrafu"/>
        <w:numPr>
          <w:ilvl w:val="0"/>
          <w:numId w:val="0"/>
        </w:numPr>
        <w:tabs>
          <w:tab w:val="left" w:pos="6379"/>
        </w:tabs>
        <w:ind w:left="357"/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>§ 6</w:t>
      </w:r>
      <w:r w:rsidRPr="009B2960">
        <w:rPr>
          <w:rFonts w:ascii="Calibri" w:hAnsi="Calibri"/>
          <w:b/>
          <w:sz w:val="20"/>
          <w:szCs w:val="20"/>
        </w:rPr>
        <w:t xml:space="preserve">. </w:t>
      </w:r>
    </w:p>
    <w:p w14:paraId="58DACA3C" w14:textId="77777777" w:rsidR="00C81F86" w:rsidRDefault="00C81F86" w:rsidP="00C81F86">
      <w:pPr>
        <w:pStyle w:val="Numeracjaparagrafu"/>
        <w:numPr>
          <w:ilvl w:val="0"/>
          <w:numId w:val="0"/>
        </w:numPr>
        <w:ind w:left="357"/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>DANE OSOBOWE</w:t>
      </w:r>
    </w:p>
    <w:p w14:paraId="5C8D47B9" w14:textId="77777777" w:rsidR="00C81F86" w:rsidRPr="00C24509" w:rsidRDefault="00C81F86" w:rsidP="00C81F86">
      <w:pPr>
        <w:ind w:left="357"/>
        <w:jc w:val="both"/>
        <w:rPr>
          <w:sz w:val="20"/>
          <w:szCs w:val="20"/>
          <w:lang w:eastAsia="ar-SA"/>
        </w:rPr>
      </w:pPr>
      <w:r w:rsidRPr="00C24509">
        <w:rPr>
          <w:sz w:val="20"/>
          <w:szCs w:val="20"/>
          <w:lang w:eastAsia="ar-SA"/>
        </w:rPr>
        <w:t xml:space="preserve">Mając na uwadze Rozporządzenie Parlamentu Europejskiego i Rady (UE) 2016/679 z dnia 27 kwietnia 2016 r. w sprawie ochrony osób fizycznych w związku z przetwarzaniem danych osobowych i w sprawie swobodnego przepływu takich danych oraz uchylenia dyrektywy 95/46/WE, </w:t>
      </w:r>
      <w:r w:rsidRPr="00C24509">
        <w:rPr>
          <w:b/>
          <w:sz w:val="20"/>
          <w:szCs w:val="20"/>
          <w:lang w:eastAsia="ar-SA"/>
        </w:rPr>
        <w:t xml:space="preserve">Producent </w:t>
      </w:r>
      <w:r w:rsidRPr="00C24509">
        <w:rPr>
          <w:sz w:val="20"/>
          <w:szCs w:val="20"/>
          <w:lang w:eastAsia="ar-SA"/>
        </w:rPr>
        <w:t xml:space="preserve">wyraża zgodę na przetwarzanie swoich danych osobowych przez Spółkę, dla celów niezbędnych do właściwej realizacji Umowy, których administratorem jest Pani Edyta Młynarczyk. Jednocześnie </w:t>
      </w:r>
      <w:r w:rsidRPr="00C24509">
        <w:rPr>
          <w:b/>
          <w:sz w:val="20"/>
          <w:szCs w:val="20"/>
          <w:lang w:eastAsia="ar-SA"/>
        </w:rPr>
        <w:t>Producent</w:t>
      </w:r>
      <w:r w:rsidRPr="00C24509">
        <w:rPr>
          <w:sz w:val="20"/>
          <w:szCs w:val="20"/>
          <w:lang w:eastAsia="ar-SA"/>
        </w:rPr>
        <w:t xml:space="preserve"> oświadcza, iż został poinformowany przez </w:t>
      </w:r>
      <w:r w:rsidRPr="00C24509">
        <w:rPr>
          <w:b/>
          <w:sz w:val="20"/>
          <w:szCs w:val="20"/>
          <w:lang w:eastAsia="ar-SA"/>
        </w:rPr>
        <w:t>Spółkę</w:t>
      </w:r>
      <w:r w:rsidRPr="00C24509">
        <w:rPr>
          <w:sz w:val="20"/>
          <w:szCs w:val="20"/>
          <w:lang w:eastAsia="ar-SA"/>
        </w:rPr>
        <w:t> o tym, że ma prawo dostępu do treści swoich danych osobowych, ich poprawienia, żądania zaprzestania ich przetwarzania, a także że podanie tych danych jest dobrowolne.</w:t>
      </w:r>
    </w:p>
    <w:p w14:paraId="33055B93" w14:textId="77777777" w:rsidR="00C81F86" w:rsidRPr="009B2960" w:rsidRDefault="00C81F86" w:rsidP="00C81F86"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</w:t>
      </w:r>
      <w:r w:rsidRPr="009B2960">
        <w:t xml:space="preserve">§ </w:t>
      </w:r>
      <w:r>
        <w:t>7</w:t>
      </w:r>
      <w:r w:rsidRPr="009B2960">
        <w:t xml:space="preserve">. </w:t>
      </w:r>
    </w:p>
    <w:p w14:paraId="6F96E84C" w14:textId="77777777" w:rsidR="00C81F86" w:rsidRPr="00C24509" w:rsidRDefault="00C81F86" w:rsidP="00C81F86">
      <w:pPr>
        <w:pStyle w:val="Numeracjaparagrafu"/>
        <w:numPr>
          <w:ilvl w:val="0"/>
          <w:numId w:val="0"/>
        </w:numPr>
        <w:ind w:left="357"/>
        <w:rPr>
          <w:rFonts w:ascii="Calibri" w:hAnsi="Calibri"/>
          <w:b/>
          <w:sz w:val="20"/>
          <w:szCs w:val="20"/>
        </w:rPr>
      </w:pPr>
      <w:r w:rsidRPr="009B2960">
        <w:rPr>
          <w:rFonts w:ascii="Calibri" w:hAnsi="Calibri"/>
          <w:b/>
          <w:sz w:val="20"/>
          <w:szCs w:val="20"/>
        </w:rPr>
        <w:t>POSTANOWIENIE KOŃCOWE</w:t>
      </w:r>
    </w:p>
    <w:p w14:paraId="0B5A99E8" w14:textId="77777777" w:rsidR="00C81F86" w:rsidRPr="009B2960" w:rsidRDefault="00C81F86" w:rsidP="00C81F86">
      <w:pPr>
        <w:numPr>
          <w:ilvl w:val="0"/>
          <w:numId w:val="2"/>
        </w:numPr>
        <w:tabs>
          <w:tab w:val="left" w:pos="426"/>
        </w:tabs>
        <w:suppressAutoHyphens/>
        <w:spacing w:after="0" w:line="360" w:lineRule="auto"/>
        <w:jc w:val="both"/>
        <w:rPr>
          <w:sz w:val="20"/>
          <w:szCs w:val="20"/>
        </w:rPr>
      </w:pPr>
      <w:r w:rsidRPr="009B2960">
        <w:rPr>
          <w:sz w:val="20"/>
          <w:szCs w:val="20"/>
        </w:rPr>
        <w:t>W sprawach nieregulowanych w umowie mają zastosowanie przepisy Kodeksu Cywilnego.</w:t>
      </w:r>
    </w:p>
    <w:p w14:paraId="2DCF1B25" w14:textId="77777777" w:rsidR="00C81F86" w:rsidRPr="009B2960" w:rsidRDefault="00C81F86" w:rsidP="00C81F86">
      <w:pPr>
        <w:numPr>
          <w:ilvl w:val="0"/>
          <w:numId w:val="2"/>
        </w:numPr>
        <w:tabs>
          <w:tab w:val="left" w:pos="426"/>
        </w:tabs>
        <w:suppressAutoHyphens/>
        <w:spacing w:after="0" w:line="360" w:lineRule="auto"/>
        <w:jc w:val="both"/>
        <w:rPr>
          <w:sz w:val="20"/>
          <w:szCs w:val="20"/>
        </w:rPr>
      </w:pPr>
      <w:r w:rsidRPr="009B2960">
        <w:rPr>
          <w:sz w:val="20"/>
          <w:szCs w:val="20"/>
        </w:rPr>
        <w:t>Zmiany i uzupełnienia niniejszej Umowy wymagają dla swojej ważności aneksu w formie pisemnej.</w:t>
      </w:r>
    </w:p>
    <w:p w14:paraId="7D512750" w14:textId="77777777" w:rsidR="00C81F86" w:rsidRPr="009B2960" w:rsidRDefault="00C81F86" w:rsidP="00C81F86">
      <w:pPr>
        <w:numPr>
          <w:ilvl w:val="0"/>
          <w:numId w:val="2"/>
        </w:numPr>
        <w:tabs>
          <w:tab w:val="left" w:pos="426"/>
        </w:tabs>
        <w:suppressAutoHyphens/>
        <w:spacing w:after="0" w:line="360" w:lineRule="auto"/>
        <w:jc w:val="both"/>
        <w:rPr>
          <w:b/>
          <w:sz w:val="20"/>
          <w:szCs w:val="20"/>
        </w:rPr>
      </w:pPr>
      <w:r w:rsidRPr="009B2960">
        <w:rPr>
          <w:sz w:val="20"/>
          <w:szCs w:val="20"/>
        </w:rPr>
        <w:t xml:space="preserve">W przypadku sporów między stronami pozostającymi w związku z niniejszą umową, Strony dołożą wszelkich starań, aby spory te rozwiązać polubownie. W przypadku niemożności polubownego rozwiązania dla sporu właściwym będzie sąd właściwy dla siedziby </w:t>
      </w:r>
      <w:r w:rsidRPr="009B2960">
        <w:rPr>
          <w:b/>
          <w:sz w:val="20"/>
          <w:szCs w:val="20"/>
        </w:rPr>
        <w:t xml:space="preserve">Spółki. </w:t>
      </w:r>
    </w:p>
    <w:p w14:paraId="2D5E3634" w14:textId="77777777" w:rsidR="00C81F86" w:rsidRPr="009B2960" w:rsidRDefault="00C81F86" w:rsidP="00C81F86">
      <w:pPr>
        <w:pStyle w:val="Numeracjaparagrafu"/>
        <w:numPr>
          <w:ilvl w:val="0"/>
          <w:numId w:val="2"/>
        </w:numPr>
        <w:jc w:val="both"/>
        <w:rPr>
          <w:rFonts w:ascii="Calibri" w:hAnsi="Calibri"/>
          <w:sz w:val="20"/>
          <w:szCs w:val="20"/>
        </w:rPr>
      </w:pPr>
      <w:r w:rsidRPr="009B2960">
        <w:rPr>
          <w:rFonts w:ascii="Calibri" w:hAnsi="Calibri"/>
          <w:sz w:val="20"/>
          <w:szCs w:val="20"/>
        </w:rPr>
        <w:t>Wszelkie powiadomienia i oświadczenia Stron będą dostarczane pisemnie w formie listu poleconego lub mailem na adres</w:t>
      </w:r>
      <w:r>
        <w:rPr>
          <w:rFonts w:ascii="Calibri" w:hAnsi="Calibri"/>
          <w:sz w:val="20"/>
          <w:szCs w:val="20"/>
        </w:rPr>
        <w:t>:</w:t>
      </w: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3695"/>
        <w:gridCol w:w="354"/>
        <w:gridCol w:w="4205"/>
      </w:tblGrid>
      <w:tr w:rsidR="00C81F86" w:rsidRPr="00717DBE" w14:paraId="6B0F551F" w14:textId="77777777" w:rsidTr="00B04805">
        <w:trPr>
          <w:trHeight w:val="271"/>
        </w:trPr>
        <w:tc>
          <w:tcPr>
            <w:tcW w:w="3695" w:type="dxa"/>
            <w:shd w:val="clear" w:color="auto" w:fill="auto"/>
          </w:tcPr>
          <w:p w14:paraId="12523266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  <w:r w:rsidRPr="00D2364C">
              <w:rPr>
                <w:i/>
                <w:sz w:val="20"/>
                <w:szCs w:val="20"/>
              </w:rPr>
              <w:t xml:space="preserve">Adres e-mail Spółki: </w:t>
            </w:r>
          </w:p>
        </w:tc>
        <w:tc>
          <w:tcPr>
            <w:tcW w:w="354" w:type="dxa"/>
            <w:shd w:val="clear" w:color="auto" w:fill="auto"/>
          </w:tcPr>
          <w:p w14:paraId="76642DCC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4205" w:type="dxa"/>
            <w:shd w:val="clear" w:color="auto" w:fill="auto"/>
          </w:tcPr>
          <w:p w14:paraId="7C3DD488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  <w:r w:rsidRPr="00D2364C">
              <w:rPr>
                <w:i/>
                <w:sz w:val="20"/>
                <w:szCs w:val="20"/>
              </w:rPr>
              <w:t>Adres e-mail Producenta:</w:t>
            </w:r>
          </w:p>
        </w:tc>
      </w:tr>
      <w:tr w:rsidR="00C81F86" w:rsidRPr="00717DBE" w14:paraId="1AA1ABF9" w14:textId="77777777" w:rsidTr="00B04805">
        <w:trPr>
          <w:trHeight w:val="271"/>
        </w:trPr>
        <w:tc>
          <w:tcPr>
            <w:tcW w:w="3695" w:type="dxa"/>
            <w:shd w:val="clear" w:color="auto" w:fill="auto"/>
          </w:tcPr>
          <w:p w14:paraId="46417FDF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  <w:r w:rsidRPr="00D2364C">
              <w:rPr>
                <w:sz w:val="20"/>
                <w:szCs w:val="20"/>
                <w:lang w:val="en-US"/>
              </w:rPr>
              <w:t xml:space="preserve">e-mail: </w:t>
            </w:r>
            <w:hyperlink r:id="rId7" w:history="1">
              <w:r w:rsidRPr="00D2364C">
                <w:rPr>
                  <w:rStyle w:val="Hipercze"/>
                  <w:sz w:val="20"/>
                  <w:szCs w:val="20"/>
                  <w:lang w:val="en-US"/>
                </w:rPr>
                <w:t>sekretariat@agrotranshandel.pl</w:t>
              </w:r>
            </w:hyperlink>
          </w:p>
        </w:tc>
        <w:tc>
          <w:tcPr>
            <w:tcW w:w="354" w:type="dxa"/>
            <w:shd w:val="clear" w:color="auto" w:fill="auto"/>
          </w:tcPr>
          <w:p w14:paraId="59D3605B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4205" w:type="dxa"/>
            <w:shd w:val="clear" w:color="auto" w:fill="auto"/>
          </w:tcPr>
          <w:p w14:paraId="1D2474CD" w14:textId="18F19E6C" w:rsidR="00C81F86" w:rsidRPr="00D2364C" w:rsidRDefault="001E0E4C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${farmeremail}</w:t>
            </w:r>
          </w:p>
        </w:tc>
      </w:tr>
      <w:tr w:rsidR="00C81F86" w:rsidRPr="00717DBE" w14:paraId="4E003D17" w14:textId="77777777" w:rsidTr="00B04805">
        <w:trPr>
          <w:trHeight w:val="271"/>
        </w:trPr>
        <w:tc>
          <w:tcPr>
            <w:tcW w:w="3695" w:type="dxa"/>
            <w:shd w:val="clear" w:color="auto" w:fill="auto"/>
          </w:tcPr>
          <w:p w14:paraId="474F3E95" w14:textId="77777777" w:rsidR="00C81F86" w:rsidRPr="00D2364C" w:rsidRDefault="00C81F86" w:rsidP="00B04805">
            <w:pPr>
              <w:tabs>
                <w:tab w:val="left" w:pos="426"/>
              </w:tabs>
              <w:spacing w:after="0" w:line="360" w:lineRule="auto"/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354" w:type="dxa"/>
            <w:shd w:val="clear" w:color="auto" w:fill="auto"/>
          </w:tcPr>
          <w:p w14:paraId="4620ACC6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4205" w:type="dxa"/>
            <w:shd w:val="clear" w:color="auto" w:fill="auto"/>
          </w:tcPr>
          <w:p w14:paraId="6E910F2E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14:paraId="7A346C0D" w14:textId="77777777" w:rsidR="00C81F86" w:rsidRPr="00C24509" w:rsidRDefault="00C81F86" w:rsidP="00C81F86">
      <w:pPr>
        <w:numPr>
          <w:ilvl w:val="0"/>
          <w:numId w:val="2"/>
        </w:numPr>
        <w:tabs>
          <w:tab w:val="left" w:pos="426"/>
        </w:tabs>
        <w:suppressAutoHyphens/>
        <w:spacing w:after="0" w:line="360" w:lineRule="auto"/>
        <w:jc w:val="both"/>
        <w:rPr>
          <w:b/>
          <w:sz w:val="20"/>
          <w:szCs w:val="20"/>
        </w:rPr>
      </w:pPr>
      <w:r>
        <w:rPr>
          <w:sz w:val="20"/>
          <w:szCs w:val="20"/>
        </w:rPr>
        <w:t>U</w:t>
      </w:r>
      <w:r w:rsidRPr="009B2960">
        <w:rPr>
          <w:sz w:val="20"/>
          <w:szCs w:val="20"/>
        </w:rPr>
        <w:t>mowę sporządzono w dwóch jednobrzmiących egzemplarzach, po jednym dla każdej ze Stron.</w:t>
      </w:r>
    </w:p>
    <w:p w14:paraId="4822209D" w14:textId="79D28FCA" w:rsidR="00C81F86" w:rsidRPr="001650A8" w:rsidRDefault="00C81F86" w:rsidP="00C81F86">
      <w:pPr>
        <w:numPr>
          <w:ilvl w:val="0"/>
          <w:numId w:val="2"/>
        </w:numPr>
        <w:tabs>
          <w:tab w:val="left" w:pos="426"/>
        </w:tabs>
        <w:suppressAutoHyphens/>
        <w:spacing w:after="0"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Pani </w:t>
      </w:r>
      <w:r w:rsidR="00FB7E79">
        <w:rPr>
          <w:sz w:val="20"/>
          <w:szCs w:val="20"/>
        </w:rPr>
        <w:t>${pelnomocnik2}</w:t>
      </w:r>
      <w:r w:rsidRPr="00C24509">
        <w:rPr>
          <w:sz w:val="20"/>
          <w:szCs w:val="20"/>
        </w:rPr>
        <w:t xml:space="preserve"> oraz </w:t>
      </w:r>
      <w:r>
        <w:rPr>
          <w:sz w:val="20"/>
          <w:szCs w:val="20"/>
        </w:rPr>
        <w:t xml:space="preserve">Pan </w:t>
      </w:r>
      <w:r w:rsidR="00FB7E79">
        <w:rPr>
          <w:sz w:val="20"/>
          <w:szCs w:val="20"/>
        </w:rPr>
        <w:t xml:space="preserve">${farmer}  </w:t>
      </w:r>
      <w:r>
        <w:rPr>
          <w:sz w:val="20"/>
          <w:szCs w:val="20"/>
        </w:rPr>
        <w:t xml:space="preserve"> </w:t>
      </w:r>
      <w:r w:rsidRPr="00C24509">
        <w:rPr>
          <w:sz w:val="20"/>
          <w:szCs w:val="20"/>
        </w:rPr>
        <w:t>(małżonkowie) udzielają sobie wzajemnie pełnomocnictwa do samodzielnego wykonywania  wszelkich czynności związanych z realizacją Umowy</w:t>
      </w:r>
      <w:r>
        <w:rPr>
          <w:sz w:val="20"/>
          <w:szCs w:val="20"/>
        </w:rPr>
        <w:t xml:space="preserve">, w tym przede wszystkim podpisywania przez nich dokumentu, o którym mowa w </w:t>
      </w:r>
      <w:r>
        <w:rPr>
          <w:rFonts w:cs="Calibri"/>
          <w:sz w:val="20"/>
          <w:szCs w:val="20"/>
        </w:rPr>
        <w:t>§</w:t>
      </w:r>
      <w:r>
        <w:rPr>
          <w:sz w:val="20"/>
          <w:szCs w:val="20"/>
        </w:rPr>
        <w:t xml:space="preserve"> 1 ust. 1 Umowy. Co oznacza, że </w:t>
      </w:r>
      <w:r w:rsidRPr="00C24509">
        <w:rPr>
          <w:sz w:val="20"/>
          <w:szCs w:val="20"/>
        </w:rPr>
        <w:t xml:space="preserve">czynności dokonane przez </w:t>
      </w:r>
      <w:r>
        <w:rPr>
          <w:sz w:val="20"/>
          <w:szCs w:val="20"/>
        </w:rPr>
        <w:t>każdego z nich, będą uznane</w:t>
      </w:r>
      <w:r w:rsidRPr="00C24509">
        <w:rPr>
          <w:sz w:val="20"/>
          <w:szCs w:val="20"/>
        </w:rPr>
        <w:t xml:space="preserve"> jako czynności </w:t>
      </w:r>
      <w:r>
        <w:rPr>
          <w:sz w:val="20"/>
          <w:szCs w:val="20"/>
        </w:rPr>
        <w:t>podjęte przez nich obu.</w:t>
      </w:r>
    </w:p>
    <w:p w14:paraId="604A0478" w14:textId="77777777" w:rsidR="00C81F86" w:rsidRDefault="00C81F86" w:rsidP="00C81F86">
      <w:pPr>
        <w:tabs>
          <w:tab w:val="left" w:pos="426"/>
        </w:tabs>
        <w:suppressAutoHyphens/>
        <w:spacing w:after="0" w:line="360" w:lineRule="auto"/>
        <w:ind w:left="720"/>
        <w:jc w:val="both"/>
        <w:rPr>
          <w:b/>
          <w:sz w:val="20"/>
          <w:szCs w:val="20"/>
        </w:rPr>
      </w:pPr>
    </w:p>
    <w:p w14:paraId="129A5CD8" w14:textId="77777777" w:rsidR="00C81F86" w:rsidRDefault="00C81F86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46E87780" w14:textId="77777777" w:rsidR="00C81F86" w:rsidRDefault="00C81F86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5F3D49B5" w14:textId="77777777" w:rsidR="00C81F86" w:rsidRDefault="00C81F86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4D418749" w14:textId="77777777" w:rsidR="00C81F86" w:rsidRDefault="00C81F86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65EFCFE3" w14:textId="77777777" w:rsidR="00C81F86" w:rsidRDefault="00C81F86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3C072589" w14:textId="77777777" w:rsidR="00C81F86" w:rsidRDefault="00C81F86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tbl>
      <w:tblPr>
        <w:tblpPr w:leftFromText="141" w:rightFromText="141" w:vertAnchor="text" w:horzAnchor="margin" w:tblpY="43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35"/>
        <w:gridCol w:w="1509"/>
      </w:tblGrid>
      <w:tr w:rsidR="00C81F86" w:rsidRPr="00BB0DC7" w14:paraId="6D9C18F1" w14:textId="77777777" w:rsidTr="00B04805">
        <w:trPr>
          <w:trHeight w:hRule="exact" w:val="380"/>
        </w:trPr>
        <w:tc>
          <w:tcPr>
            <w:tcW w:w="3544" w:type="dxa"/>
            <w:gridSpan w:val="2"/>
            <w:vMerge w:val="restart"/>
            <w:tcBorders>
              <w:right w:val="single" w:sz="4" w:space="0" w:color="auto"/>
            </w:tcBorders>
            <w:shd w:val="clear" w:color="auto" w:fill="auto"/>
          </w:tcPr>
          <w:p w14:paraId="7937CC16" w14:textId="77777777" w:rsidR="00C81F86" w:rsidRPr="00BB0DC7" w:rsidRDefault="00C81F86" w:rsidP="00B04805">
            <w:pPr>
              <w:tabs>
                <w:tab w:val="left" w:pos="426"/>
              </w:tabs>
              <w:spacing w:line="240" w:lineRule="exact"/>
              <w:jc w:val="both"/>
              <w:rPr>
                <w:b/>
                <w:sz w:val="20"/>
                <w:szCs w:val="20"/>
              </w:rPr>
            </w:pPr>
            <w:r w:rsidRPr="00BB0DC7">
              <w:rPr>
                <w:b/>
                <w:sz w:val="20"/>
                <w:szCs w:val="20"/>
              </w:rPr>
              <w:lastRenderedPageBreak/>
              <w:t>Dodatki i potrącenia za mięsność</w:t>
            </w:r>
          </w:p>
          <w:p w14:paraId="6C9D6798" w14:textId="77777777" w:rsidR="00C81F86" w:rsidRPr="00BB0DC7" w:rsidRDefault="00C81F86" w:rsidP="00B04805">
            <w:pPr>
              <w:tabs>
                <w:tab w:val="left" w:pos="426"/>
              </w:tabs>
              <w:spacing w:line="240" w:lineRule="exact"/>
              <w:jc w:val="both"/>
              <w:rPr>
                <w:b/>
                <w:sz w:val="20"/>
                <w:szCs w:val="20"/>
              </w:rPr>
            </w:pPr>
          </w:p>
        </w:tc>
      </w:tr>
      <w:tr w:rsidR="00C81F86" w:rsidRPr="00BB0DC7" w14:paraId="7BC41CCA" w14:textId="77777777" w:rsidTr="00B04805">
        <w:trPr>
          <w:trHeight w:hRule="exact" w:val="118"/>
        </w:trPr>
        <w:tc>
          <w:tcPr>
            <w:tcW w:w="3544" w:type="dxa"/>
            <w:gridSpan w:val="2"/>
            <w:vMerge/>
            <w:tcBorders>
              <w:right w:val="single" w:sz="4" w:space="0" w:color="auto"/>
            </w:tcBorders>
            <w:shd w:val="clear" w:color="auto" w:fill="auto"/>
          </w:tcPr>
          <w:p w14:paraId="1875D6F4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</w:p>
        </w:tc>
      </w:tr>
      <w:tr w:rsidR="00C81F86" w:rsidRPr="00BB0DC7" w14:paraId="1F87FE1D" w14:textId="77777777" w:rsidTr="00B04805">
        <w:trPr>
          <w:trHeight w:hRule="exact" w:val="380"/>
        </w:trPr>
        <w:tc>
          <w:tcPr>
            <w:tcW w:w="2035" w:type="dxa"/>
            <w:shd w:val="clear" w:color="auto" w:fill="auto"/>
            <w:vAlign w:val="center"/>
          </w:tcPr>
          <w:p w14:paraId="2D915C88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B0DC7">
              <w:rPr>
                <w:sz w:val="20"/>
                <w:szCs w:val="20"/>
              </w:rPr>
              <w:t>Mięsność %</w:t>
            </w:r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C979DA8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B0DC7">
              <w:rPr>
                <w:sz w:val="20"/>
                <w:szCs w:val="20"/>
              </w:rPr>
              <w:t>Zł / kg WBC</w:t>
            </w:r>
          </w:p>
        </w:tc>
      </w:tr>
      <w:tr w:rsidR="00C81F86" w:rsidRPr="00BB0DC7" w14:paraId="3B6282E7" w14:textId="77777777" w:rsidTr="00B04805">
        <w:trPr>
          <w:trHeight w:hRule="exact" w:val="380"/>
        </w:trPr>
        <w:tc>
          <w:tcPr>
            <w:tcW w:w="2035" w:type="dxa"/>
            <w:shd w:val="clear" w:color="auto" w:fill="auto"/>
          </w:tcPr>
          <w:p w14:paraId="3F2C6E56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Od 59,0</w:t>
            </w:r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</w:tcPr>
          <w:p w14:paraId="26919DE1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B0DC7">
              <w:rPr>
                <w:sz w:val="20"/>
                <w:szCs w:val="20"/>
              </w:rPr>
              <w:t>+ 0,12</w:t>
            </w:r>
          </w:p>
        </w:tc>
      </w:tr>
      <w:tr w:rsidR="00C81F86" w:rsidRPr="00BB0DC7" w14:paraId="4DA6E06B" w14:textId="77777777" w:rsidTr="00B04805">
        <w:trPr>
          <w:trHeight w:hRule="exact" w:val="380"/>
        </w:trPr>
        <w:tc>
          <w:tcPr>
            <w:tcW w:w="2035" w:type="dxa"/>
            <w:shd w:val="clear" w:color="auto" w:fill="auto"/>
          </w:tcPr>
          <w:p w14:paraId="4D449A4E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58,0 – 58,9</w:t>
            </w:r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</w:tcPr>
          <w:p w14:paraId="5BE079A0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B0DC7">
              <w:rPr>
                <w:sz w:val="20"/>
                <w:szCs w:val="20"/>
              </w:rPr>
              <w:t>+ 0,08</w:t>
            </w:r>
          </w:p>
        </w:tc>
      </w:tr>
      <w:tr w:rsidR="00C81F86" w:rsidRPr="00BB0DC7" w14:paraId="67532FE3" w14:textId="77777777" w:rsidTr="00B04805">
        <w:trPr>
          <w:trHeight w:hRule="exact" w:val="380"/>
        </w:trPr>
        <w:tc>
          <w:tcPr>
            <w:tcW w:w="2035" w:type="dxa"/>
            <w:shd w:val="clear" w:color="auto" w:fill="FFFF00"/>
          </w:tcPr>
          <w:p w14:paraId="15FC34ED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57,0 – 57,9</w:t>
            </w:r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FFFF00"/>
          </w:tcPr>
          <w:p w14:paraId="07872997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  <w:r w:rsidRPr="00BB0DC7">
              <w:rPr>
                <w:b/>
                <w:sz w:val="20"/>
                <w:szCs w:val="20"/>
              </w:rPr>
              <w:t>Baza</w:t>
            </w:r>
          </w:p>
        </w:tc>
      </w:tr>
      <w:tr w:rsidR="00C81F86" w:rsidRPr="00BB0DC7" w14:paraId="7D1748C9" w14:textId="77777777" w:rsidTr="00B04805">
        <w:trPr>
          <w:trHeight w:hRule="exact" w:val="380"/>
        </w:trPr>
        <w:tc>
          <w:tcPr>
            <w:tcW w:w="2035" w:type="dxa"/>
            <w:shd w:val="clear" w:color="auto" w:fill="auto"/>
          </w:tcPr>
          <w:p w14:paraId="7D6113D8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56,0 – 56,9</w:t>
            </w:r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</w:tcPr>
          <w:p w14:paraId="10433364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B0DC7">
              <w:rPr>
                <w:sz w:val="20"/>
                <w:szCs w:val="20"/>
              </w:rPr>
              <w:t>- 0,12</w:t>
            </w:r>
          </w:p>
        </w:tc>
      </w:tr>
      <w:tr w:rsidR="00C81F86" w:rsidRPr="00BB0DC7" w14:paraId="55CD2E07" w14:textId="77777777" w:rsidTr="00B04805">
        <w:trPr>
          <w:trHeight w:hRule="exact" w:val="380"/>
        </w:trPr>
        <w:tc>
          <w:tcPr>
            <w:tcW w:w="2035" w:type="dxa"/>
            <w:shd w:val="clear" w:color="auto" w:fill="auto"/>
          </w:tcPr>
          <w:p w14:paraId="01502F79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55,0 – 55,9</w:t>
            </w:r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</w:tcPr>
          <w:p w14:paraId="7C39F086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B0DC7">
              <w:rPr>
                <w:sz w:val="20"/>
                <w:szCs w:val="20"/>
              </w:rPr>
              <w:t>- 0,24</w:t>
            </w:r>
          </w:p>
        </w:tc>
      </w:tr>
      <w:tr w:rsidR="00C81F86" w:rsidRPr="00BB0DC7" w14:paraId="27B64956" w14:textId="77777777" w:rsidTr="00B04805">
        <w:trPr>
          <w:trHeight w:hRule="exact" w:val="380"/>
        </w:trPr>
        <w:tc>
          <w:tcPr>
            <w:tcW w:w="2035" w:type="dxa"/>
            <w:shd w:val="clear" w:color="auto" w:fill="auto"/>
          </w:tcPr>
          <w:p w14:paraId="3B6BB6C2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54,0 – 54,9</w:t>
            </w:r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</w:tcPr>
          <w:p w14:paraId="2E4EFFC1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B0DC7">
              <w:rPr>
                <w:sz w:val="20"/>
                <w:szCs w:val="20"/>
              </w:rPr>
              <w:t>- 0,36</w:t>
            </w:r>
          </w:p>
        </w:tc>
      </w:tr>
      <w:tr w:rsidR="00C81F86" w:rsidRPr="00BB0DC7" w14:paraId="200BB2CD" w14:textId="77777777" w:rsidTr="00B04805">
        <w:trPr>
          <w:trHeight w:hRule="exact" w:val="380"/>
        </w:trPr>
        <w:tc>
          <w:tcPr>
            <w:tcW w:w="2035" w:type="dxa"/>
            <w:shd w:val="clear" w:color="auto" w:fill="auto"/>
          </w:tcPr>
          <w:p w14:paraId="172820E4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53,0 – 53,9</w:t>
            </w:r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</w:tcPr>
          <w:p w14:paraId="79828A97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B0DC7">
              <w:rPr>
                <w:sz w:val="20"/>
                <w:szCs w:val="20"/>
              </w:rPr>
              <w:t>- 0,48</w:t>
            </w:r>
          </w:p>
        </w:tc>
      </w:tr>
      <w:tr w:rsidR="00C81F86" w:rsidRPr="00BB0DC7" w14:paraId="31059AD3" w14:textId="77777777" w:rsidTr="00B04805">
        <w:trPr>
          <w:trHeight w:hRule="exact" w:val="380"/>
        </w:trPr>
        <w:tc>
          <w:tcPr>
            <w:tcW w:w="2035" w:type="dxa"/>
            <w:shd w:val="clear" w:color="auto" w:fill="auto"/>
          </w:tcPr>
          <w:p w14:paraId="7BD72455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52,0 – 52,9</w:t>
            </w:r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</w:tcPr>
          <w:p w14:paraId="0799C41F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B0DC7">
              <w:rPr>
                <w:sz w:val="20"/>
                <w:szCs w:val="20"/>
              </w:rPr>
              <w:t>- 0,60</w:t>
            </w:r>
          </w:p>
        </w:tc>
      </w:tr>
      <w:tr w:rsidR="00C81F86" w:rsidRPr="00BB0DC7" w14:paraId="690E8969" w14:textId="77777777" w:rsidTr="00B04805">
        <w:trPr>
          <w:trHeight w:hRule="exact" w:val="380"/>
        </w:trPr>
        <w:tc>
          <w:tcPr>
            <w:tcW w:w="2035" w:type="dxa"/>
            <w:shd w:val="clear" w:color="auto" w:fill="auto"/>
          </w:tcPr>
          <w:p w14:paraId="3F116805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50,0 – 51,9</w:t>
            </w:r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</w:tcPr>
          <w:p w14:paraId="19D059B7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B0DC7">
              <w:rPr>
                <w:sz w:val="20"/>
                <w:szCs w:val="20"/>
              </w:rPr>
              <w:t>- 0,72</w:t>
            </w:r>
          </w:p>
        </w:tc>
      </w:tr>
      <w:tr w:rsidR="00C81F86" w:rsidRPr="00BB0DC7" w14:paraId="152573E5" w14:textId="77777777" w:rsidTr="00B04805">
        <w:trPr>
          <w:trHeight w:hRule="exact" w:val="380"/>
        </w:trPr>
        <w:tc>
          <w:tcPr>
            <w:tcW w:w="2035" w:type="dxa"/>
            <w:shd w:val="clear" w:color="auto" w:fill="auto"/>
          </w:tcPr>
          <w:p w14:paraId="6DBA695E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45,0 – 49,9</w:t>
            </w:r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</w:tcPr>
          <w:p w14:paraId="23692E64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B0DC7">
              <w:rPr>
                <w:sz w:val="20"/>
                <w:szCs w:val="20"/>
              </w:rPr>
              <w:t>- 0,84</w:t>
            </w:r>
          </w:p>
        </w:tc>
      </w:tr>
      <w:tr w:rsidR="00C81F86" w:rsidRPr="00BB0DC7" w14:paraId="74460EBE" w14:textId="77777777" w:rsidTr="00B04805">
        <w:trPr>
          <w:trHeight w:hRule="exact" w:val="380"/>
        </w:trPr>
        <w:tc>
          <w:tcPr>
            <w:tcW w:w="2035" w:type="dxa"/>
            <w:shd w:val="clear" w:color="auto" w:fill="auto"/>
          </w:tcPr>
          <w:p w14:paraId="58DBC931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40,0 – 44,9</w:t>
            </w:r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</w:tcPr>
          <w:p w14:paraId="02C25511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B0DC7">
              <w:rPr>
                <w:sz w:val="20"/>
                <w:szCs w:val="20"/>
              </w:rPr>
              <w:t>- 0,96</w:t>
            </w:r>
          </w:p>
        </w:tc>
      </w:tr>
      <w:tr w:rsidR="00C81F86" w:rsidRPr="00BB0DC7" w14:paraId="11E6EEB3" w14:textId="77777777" w:rsidTr="00B04805">
        <w:trPr>
          <w:trHeight w:hRule="exact" w:val="380"/>
        </w:trPr>
        <w:tc>
          <w:tcPr>
            <w:tcW w:w="2035" w:type="dxa"/>
            <w:shd w:val="clear" w:color="auto" w:fill="auto"/>
          </w:tcPr>
          <w:p w14:paraId="3EB07740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 39,9</w:t>
            </w:r>
          </w:p>
        </w:tc>
        <w:tc>
          <w:tcPr>
            <w:tcW w:w="1509" w:type="dxa"/>
            <w:tcBorders>
              <w:right w:val="single" w:sz="4" w:space="0" w:color="auto"/>
            </w:tcBorders>
            <w:shd w:val="clear" w:color="auto" w:fill="auto"/>
          </w:tcPr>
          <w:p w14:paraId="12DBB622" w14:textId="77777777" w:rsidR="00C81F86" w:rsidRPr="00BB0DC7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BB0DC7">
              <w:rPr>
                <w:sz w:val="20"/>
                <w:szCs w:val="20"/>
              </w:rPr>
              <w:t>- 1,08</w:t>
            </w:r>
          </w:p>
        </w:tc>
      </w:tr>
    </w:tbl>
    <w:p w14:paraId="63601348" w14:textId="77777777" w:rsidR="00C81F86" w:rsidRPr="006804CB" w:rsidRDefault="00C81F86" w:rsidP="00C81F86">
      <w:pPr>
        <w:spacing w:after="0"/>
        <w:rPr>
          <w:vanish/>
        </w:rPr>
      </w:pPr>
    </w:p>
    <w:tbl>
      <w:tblPr>
        <w:tblpPr w:leftFromText="141" w:rightFromText="141" w:vertAnchor="text" w:horzAnchor="page" w:tblpX="5545" w:tblpY="-5"/>
        <w:tblW w:w="364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31"/>
        <w:gridCol w:w="1914"/>
      </w:tblGrid>
      <w:tr w:rsidR="00C81F86" w:rsidRPr="00BB0DC7" w14:paraId="1679C9EC" w14:textId="77777777" w:rsidTr="00B04805">
        <w:trPr>
          <w:trHeight w:val="202"/>
        </w:trPr>
        <w:tc>
          <w:tcPr>
            <w:tcW w:w="36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D08B38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pl-PL"/>
              </w:rPr>
            </w:pPr>
            <w:r w:rsidRPr="00BB0DC7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pl-PL"/>
              </w:rPr>
              <w:t>Potrącenia za limity wagowe</w:t>
            </w:r>
          </w:p>
        </w:tc>
      </w:tr>
      <w:tr w:rsidR="00C81F86" w:rsidRPr="00BB0DC7" w14:paraId="27EBFB10" w14:textId="77777777" w:rsidTr="00B04805">
        <w:trPr>
          <w:trHeight w:val="202"/>
        </w:trPr>
        <w:tc>
          <w:tcPr>
            <w:tcW w:w="36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442FD6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pl-PL"/>
              </w:rPr>
            </w:pPr>
          </w:p>
        </w:tc>
      </w:tr>
      <w:tr w:rsidR="00C81F86" w:rsidRPr="00BB0DC7" w14:paraId="3279E2FB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0B51E2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 w:rsidRPr="00BB0DC7"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Kg WBC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510001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 w:rsidRPr="00BB0DC7"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Zł/kg WBC</w:t>
            </w:r>
          </w:p>
        </w:tc>
      </w:tr>
      <w:tr w:rsidR="00C81F86" w:rsidRPr="00BB0DC7" w14:paraId="3751AD8A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058F01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do 64,9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BC858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-2,00</w:t>
            </w:r>
          </w:p>
        </w:tc>
      </w:tr>
      <w:tr w:rsidR="00C81F86" w:rsidRPr="00BB0DC7" w14:paraId="434E9116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7B4B3E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65,0-67,9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267A2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-1,08</w:t>
            </w:r>
          </w:p>
        </w:tc>
      </w:tr>
      <w:tr w:rsidR="00C81F86" w:rsidRPr="00BB0DC7" w14:paraId="6031CCA8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20CDA9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68,0-68,9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7EAFF9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-0,96</w:t>
            </w:r>
          </w:p>
        </w:tc>
      </w:tr>
      <w:tr w:rsidR="00C81F86" w:rsidRPr="00BB0DC7" w14:paraId="4CC987CD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8523C4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69,0-69,9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BA1522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-0,84</w:t>
            </w:r>
          </w:p>
        </w:tc>
      </w:tr>
      <w:tr w:rsidR="00C81F86" w:rsidRPr="00BB0DC7" w14:paraId="792EC4BC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6BA421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70,0-70,9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846BF7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-0,72</w:t>
            </w:r>
          </w:p>
        </w:tc>
      </w:tr>
      <w:tr w:rsidR="00C81F86" w:rsidRPr="00BB0DC7" w14:paraId="6340006C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3E509E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71,0-71,9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A77BA9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-0,60</w:t>
            </w:r>
          </w:p>
        </w:tc>
      </w:tr>
      <w:tr w:rsidR="00C81F86" w:rsidRPr="00BB0DC7" w14:paraId="15778E7E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5D1D28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72,0-72,9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344CE9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-0,48</w:t>
            </w:r>
          </w:p>
        </w:tc>
      </w:tr>
      <w:tr w:rsidR="00C81F86" w:rsidRPr="00BB0DC7" w14:paraId="3265C46A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A23764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73,0-73,9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33B2F9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-0,40</w:t>
            </w:r>
          </w:p>
        </w:tc>
      </w:tr>
      <w:tr w:rsidR="00C81F86" w:rsidRPr="00BB0DC7" w14:paraId="2F775619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2CD4B4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74,0-74,9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E8A7BA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-0,32</w:t>
            </w:r>
          </w:p>
        </w:tc>
      </w:tr>
      <w:tr w:rsidR="00C81F86" w:rsidRPr="00BB0DC7" w14:paraId="428F62EC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2EDA85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75,0-75,9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81E732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-0,24</w:t>
            </w:r>
          </w:p>
        </w:tc>
      </w:tr>
      <w:tr w:rsidR="00C81F86" w:rsidRPr="00BB0DC7" w14:paraId="406932E4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D2D805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76,0-76,9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B5FAF3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-0,16</w:t>
            </w:r>
          </w:p>
        </w:tc>
      </w:tr>
      <w:tr w:rsidR="00C81F86" w:rsidRPr="00BB0DC7" w14:paraId="46B4680C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D21CE9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77,0-77,9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ABE671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-0,08</w:t>
            </w:r>
          </w:p>
        </w:tc>
      </w:tr>
      <w:tr w:rsidR="00C81F86" w:rsidRPr="00BB0DC7" w14:paraId="5CC4CC7C" w14:textId="77777777" w:rsidTr="00B04805">
        <w:trPr>
          <w:trHeight w:val="186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2087CE3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78,0-110</w:t>
            </w:r>
            <w:r w:rsidRPr="00BB0DC7"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,0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AABD2D9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 w:rsidRPr="00BB0DC7"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baza</w:t>
            </w:r>
          </w:p>
        </w:tc>
      </w:tr>
      <w:tr w:rsidR="00C81F86" w:rsidRPr="00BB0DC7" w14:paraId="080CA7E3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E5A258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110,1-111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91AFA8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-0,12</w:t>
            </w:r>
          </w:p>
        </w:tc>
      </w:tr>
      <w:tr w:rsidR="00C81F86" w:rsidRPr="00BB0DC7" w14:paraId="62BADEA7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9159A6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111,1-112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291943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-0,24</w:t>
            </w:r>
          </w:p>
        </w:tc>
      </w:tr>
      <w:tr w:rsidR="00C81F86" w:rsidRPr="00BB0DC7" w14:paraId="4FE321B8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FC992A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112,1-113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8CBAB2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-0,36</w:t>
            </w:r>
          </w:p>
        </w:tc>
      </w:tr>
      <w:tr w:rsidR="00C81F86" w:rsidRPr="00BB0DC7" w14:paraId="24BF0710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916EA0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113,1-114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4DE7B7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-0,48</w:t>
            </w:r>
          </w:p>
        </w:tc>
      </w:tr>
      <w:tr w:rsidR="00C81F86" w:rsidRPr="00BB0DC7" w14:paraId="289FCC07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EB167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114,1-115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68916C" w14:textId="77777777" w:rsidR="00C81F86" w:rsidRPr="00BB0DC7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-0,60</w:t>
            </w:r>
          </w:p>
        </w:tc>
      </w:tr>
      <w:tr w:rsidR="00C81F86" w:rsidRPr="00BB0DC7" w14:paraId="238B6D62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6302AF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115,1-116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6ABAC2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-0,76</w:t>
            </w:r>
          </w:p>
        </w:tc>
      </w:tr>
      <w:tr w:rsidR="00C81F86" w:rsidRPr="00BB0DC7" w14:paraId="01FA2D5C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F01853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116,1-117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E20C2F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-0,92</w:t>
            </w:r>
          </w:p>
        </w:tc>
      </w:tr>
      <w:tr w:rsidR="00C81F86" w:rsidRPr="00BB0DC7" w14:paraId="7ED7A253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AAE46E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117,1-118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0A5124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-1,08</w:t>
            </w:r>
          </w:p>
        </w:tc>
      </w:tr>
      <w:tr w:rsidR="00C81F86" w:rsidRPr="00BB0DC7" w14:paraId="5F41D4FA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7B3899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118,1-119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371587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-1,24</w:t>
            </w:r>
          </w:p>
        </w:tc>
      </w:tr>
      <w:tr w:rsidR="00C81F86" w:rsidRPr="00BB0DC7" w14:paraId="628A5D29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945B1A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119,1-120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77DDF3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-1,40</w:t>
            </w:r>
          </w:p>
        </w:tc>
      </w:tr>
      <w:tr w:rsidR="00C81F86" w:rsidRPr="00BB0DC7" w14:paraId="7A12EB7D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24DC56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120,1-121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25C568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-1,56</w:t>
            </w:r>
          </w:p>
        </w:tc>
      </w:tr>
      <w:tr w:rsidR="00C81F86" w:rsidRPr="00BB0DC7" w14:paraId="66051D86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E109E7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121,1-122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45C78C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-1,72</w:t>
            </w:r>
          </w:p>
        </w:tc>
      </w:tr>
      <w:tr w:rsidR="00C81F86" w:rsidRPr="00BB0DC7" w14:paraId="79EE9C36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4A8B72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122,1-123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D49896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-1,88</w:t>
            </w:r>
          </w:p>
        </w:tc>
      </w:tr>
      <w:tr w:rsidR="00C81F86" w:rsidRPr="00BB0DC7" w14:paraId="76BF8BFC" w14:textId="77777777" w:rsidTr="00B04805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EBCF22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OD 123,1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762D95" w14:textId="77777777" w:rsidR="00C81F86" w:rsidRDefault="00C81F86" w:rsidP="00B04805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-2,04</w:t>
            </w:r>
          </w:p>
        </w:tc>
      </w:tr>
    </w:tbl>
    <w:p w14:paraId="2D6A411A" w14:textId="77777777" w:rsidR="00C81F86" w:rsidRDefault="00C81F86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60505457" w14:textId="77777777" w:rsidR="00C81F86" w:rsidRDefault="00C81F86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04C07BE7" w14:textId="77777777" w:rsidR="00C81F86" w:rsidRDefault="00C81F86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675E0EC7" w14:textId="77777777" w:rsidR="00C81F86" w:rsidRDefault="00C81F86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1E69DB89" w14:textId="77777777" w:rsidR="00C81F86" w:rsidRDefault="00C81F86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5E17D82E" w14:textId="77777777" w:rsidR="00C81F86" w:rsidRDefault="00C81F86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53CD4C81" w14:textId="77777777" w:rsidR="00C81F86" w:rsidRDefault="00C81F86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05FCCB02" w14:textId="77777777" w:rsidR="00C81F86" w:rsidRDefault="00C81F86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4E04AC8B" w14:textId="77777777" w:rsidR="00C81F86" w:rsidRDefault="00C81F86" w:rsidP="00C81F86">
      <w:pPr>
        <w:tabs>
          <w:tab w:val="left" w:pos="426"/>
        </w:tabs>
        <w:spacing w:line="360" w:lineRule="auto"/>
        <w:jc w:val="both"/>
        <w:rPr>
          <w:sz w:val="20"/>
          <w:szCs w:val="20"/>
        </w:rPr>
      </w:pPr>
    </w:p>
    <w:p w14:paraId="245C3FC4" w14:textId="77777777" w:rsidR="00C81F86" w:rsidRDefault="00C81F86" w:rsidP="00C81F86">
      <w:pPr>
        <w:tabs>
          <w:tab w:val="left" w:pos="426"/>
        </w:tabs>
        <w:suppressAutoHyphens/>
        <w:spacing w:after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3683"/>
        <w:gridCol w:w="1006"/>
        <w:gridCol w:w="3663"/>
      </w:tblGrid>
      <w:tr w:rsidR="00C81F86" w:rsidRPr="00717DBE" w14:paraId="5C4AF4F8" w14:textId="77777777" w:rsidTr="00B04805">
        <w:tc>
          <w:tcPr>
            <w:tcW w:w="4095" w:type="dxa"/>
            <w:tcBorders>
              <w:bottom w:val="dotted" w:sz="4" w:space="0" w:color="auto"/>
            </w:tcBorders>
            <w:shd w:val="clear" w:color="auto" w:fill="auto"/>
          </w:tcPr>
          <w:p w14:paraId="020711EE" w14:textId="77777777" w:rsidR="00C81F86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</w:p>
          <w:p w14:paraId="64479520" w14:textId="77777777" w:rsidR="00C81F86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  <w:r w:rsidRPr="00D2364C">
              <w:rPr>
                <w:b/>
                <w:sz w:val="20"/>
                <w:szCs w:val="20"/>
              </w:rPr>
              <w:t>Producent</w:t>
            </w:r>
          </w:p>
          <w:p w14:paraId="2930D946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auto"/>
          </w:tcPr>
          <w:p w14:paraId="520C2B72" w14:textId="77777777" w:rsidR="00C81F86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</w:p>
          <w:p w14:paraId="37EB8629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4019" w:type="dxa"/>
            <w:tcBorders>
              <w:bottom w:val="dotted" w:sz="4" w:space="0" w:color="auto"/>
            </w:tcBorders>
            <w:shd w:val="clear" w:color="auto" w:fill="auto"/>
          </w:tcPr>
          <w:p w14:paraId="6186B340" w14:textId="77777777" w:rsidR="00C81F86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</w:p>
          <w:p w14:paraId="07978EB9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b/>
                <w:sz w:val="20"/>
                <w:szCs w:val="20"/>
              </w:rPr>
            </w:pPr>
            <w:r w:rsidRPr="00D2364C">
              <w:rPr>
                <w:b/>
                <w:sz w:val="20"/>
                <w:szCs w:val="20"/>
              </w:rPr>
              <w:t>Spółka</w:t>
            </w:r>
          </w:p>
        </w:tc>
      </w:tr>
      <w:tr w:rsidR="00C81F86" w:rsidRPr="00717DBE" w14:paraId="000BF40C" w14:textId="77777777" w:rsidTr="00B04805">
        <w:tc>
          <w:tcPr>
            <w:tcW w:w="4095" w:type="dxa"/>
            <w:tcBorders>
              <w:top w:val="dotted" w:sz="4" w:space="0" w:color="auto"/>
            </w:tcBorders>
            <w:shd w:val="clear" w:color="auto" w:fill="auto"/>
          </w:tcPr>
          <w:p w14:paraId="42A4BCEA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  <w:r w:rsidRPr="00D2364C">
              <w:rPr>
                <w:sz w:val="20"/>
                <w:szCs w:val="20"/>
              </w:rPr>
              <w:t>odpis Producenta</w:t>
            </w:r>
          </w:p>
        </w:tc>
        <w:tc>
          <w:tcPr>
            <w:tcW w:w="1134" w:type="dxa"/>
            <w:shd w:val="clear" w:color="auto" w:fill="auto"/>
          </w:tcPr>
          <w:p w14:paraId="44F02949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4019" w:type="dxa"/>
            <w:tcBorders>
              <w:top w:val="dotted" w:sz="4" w:space="0" w:color="auto"/>
            </w:tcBorders>
            <w:shd w:val="clear" w:color="auto" w:fill="auto"/>
          </w:tcPr>
          <w:p w14:paraId="4C6CABE9" w14:textId="77777777" w:rsidR="00C81F86" w:rsidRPr="00D2364C" w:rsidRDefault="00C81F86" w:rsidP="00B04805">
            <w:pPr>
              <w:tabs>
                <w:tab w:val="left" w:pos="426"/>
              </w:tabs>
              <w:spacing w:line="360" w:lineRule="auto"/>
              <w:jc w:val="both"/>
              <w:rPr>
                <w:sz w:val="20"/>
                <w:szCs w:val="20"/>
              </w:rPr>
            </w:pPr>
            <w:r w:rsidRPr="00D2364C">
              <w:rPr>
                <w:sz w:val="20"/>
                <w:szCs w:val="20"/>
              </w:rPr>
              <w:t>Podpis przedstawiciela Spółki</w:t>
            </w:r>
          </w:p>
        </w:tc>
      </w:tr>
    </w:tbl>
    <w:p w14:paraId="659E2123" w14:textId="77777777" w:rsidR="00C81F86" w:rsidRPr="009B2960" w:rsidRDefault="00C81F86" w:rsidP="00C81F86">
      <w:pPr>
        <w:tabs>
          <w:tab w:val="left" w:pos="426"/>
        </w:tabs>
        <w:spacing w:line="360" w:lineRule="auto"/>
        <w:ind w:left="720"/>
        <w:jc w:val="both"/>
        <w:rPr>
          <w:b/>
          <w:sz w:val="16"/>
          <w:szCs w:val="16"/>
        </w:rPr>
      </w:pPr>
    </w:p>
    <w:p w14:paraId="7E6A1F11" w14:textId="77777777" w:rsidR="00C81F86" w:rsidRPr="00E92F00" w:rsidRDefault="00C81F86" w:rsidP="00C81F86">
      <w:pPr>
        <w:suppressAutoHyphens/>
        <w:spacing w:after="0" w:line="240" w:lineRule="auto"/>
        <w:rPr>
          <w:rFonts w:ascii="Times New Roman" w:eastAsia="Times New Roman" w:hAnsi="Times New Roman"/>
          <w:sz w:val="24"/>
          <w:szCs w:val="24"/>
          <w:lang w:eastAsia="ar-SA"/>
        </w:rPr>
      </w:pPr>
    </w:p>
    <w:p w14:paraId="4836D778" w14:textId="77777777" w:rsidR="00C81F86" w:rsidRPr="00E92F00" w:rsidRDefault="00C81F86" w:rsidP="00C81F86">
      <w:pPr>
        <w:suppressAutoHyphens/>
        <w:spacing w:after="0" w:line="240" w:lineRule="auto"/>
        <w:rPr>
          <w:rFonts w:ascii="Times New Roman" w:eastAsia="Times New Roman" w:hAnsi="Times New Roman"/>
          <w:sz w:val="24"/>
          <w:szCs w:val="24"/>
          <w:lang w:eastAsia="ar-SA"/>
        </w:rPr>
      </w:pPr>
    </w:p>
    <w:p w14:paraId="7C13835B" w14:textId="77777777" w:rsidR="00A274C2" w:rsidRDefault="00A274C2"/>
    <w:sectPr w:rsidR="00A274C2" w:rsidSect="005D45BF">
      <w:headerReference w:type="even" r:id="rId8"/>
      <w:headerReference w:type="default" r:id="rId9"/>
      <w:footerReference w:type="default" r:id="rId10"/>
      <w:headerReference w:type="first" r:id="rId11"/>
      <w:pgSz w:w="11906" w:h="16838"/>
      <w:pgMar w:top="1417" w:right="1417" w:bottom="1417" w:left="1417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17152E" w14:textId="77777777" w:rsidR="00015557" w:rsidRDefault="00015557">
      <w:pPr>
        <w:spacing w:after="0" w:line="240" w:lineRule="auto"/>
      </w:pPr>
      <w:r>
        <w:separator/>
      </w:r>
    </w:p>
  </w:endnote>
  <w:endnote w:type="continuationSeparator" w:id="0">
    <w:p w14:paraId="33A0F035" w14:textId="77777777" w:rsidR="00015557" w:rsidRDefault="0001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864" w:type="dxa"/>
      <w:tblCellMar>
        <w:top w:w="113" w:type="dxa"/>
      </w:tblCellMar>
      <w:tblLook w:val="04A0" w:firstRow="1" w:lastRow="0" w:firstColumn="1" w:lastColumn="0" w:noHBand="0" w:noVBand="1"/>
    </w:tblPr>
    <w:tblGrid>
      <w:gridCol w:w="2703"/>
      <w:gridCol w:w="3438"/>
      <w:gridCol w:w="3071"/>
    </w:tblGrid>
    <w:tr w:rsidR="005D45BF" w:rsidRPr="005D45BF" w14:paraId="3D60D9D2" w14:textId="77777777" w:rsidTr="005D45BF">
      <w:tc>
        <w:tcPr>
          <w:tcW w:w="2703" w:type="dxa"/>
        </w:tcPr>
        <w:p w14:paraId="12432D55" w14:textId="77777777" w:rsidR="005D45BF" w:rsidRPr="00C24509" w:rsidRDefault="00C81F86" w:rsidP="005D45BF">
          <w:pPr>
            <w:pStyle w:val="Stopka"/>
            <w:rPr>
              <w:color w:val="FFFFFF"/>
              <w:lang w:val="en-US"/>
            </w:rPr>
          </w:pPr>
          <w:r w:rsidRPr="00C24509">
            <w:rPr>
              <w:color w:val="FFFFFF"/>
              <w:lang w:val="en-US"/>
            </w:rPr>
            <w:t>Tel +48 61 894 72 22</w:t>
          </w:r>
        </w:p>
        <w:p w14:paraId="362ED87E" w14:textId="77777777" w:rsidR="005D45BF" w:rsidRPr="00C24509" w:rsidRDefault="00C81F86" w:rsidP="005D45BF">
          <w:pPr>
            <w:pStyle w:val="Stopka"/>
            <w:rPr>
              <w:color w:val="FFFFFF"/>
              <w:lang w:val="en-US"/>
            </w:rPr>
          </w:pPr>
          <w:r w:rsidRPr="00C24509">
            <w:rPr>
              <w:color w:val="FFFFFF"/>
              <w:lang w:val="en-US"/>
            </w:rPr>
            <w:t>Fax +48 61 894 76 54</w:t>
          </w:r>
        </w:p>
        <w:p w14:paraId="3E341F9B" w14:textId="77777777" w:rsidR="005D45BF" w:rsidRPr="00C24509" w:rsidRDefault="00C81F86">
          <w:pPr>
            <w:pStyle w:val="Stopka"/>
            <w:rPr>
              <w:color w:val="FFFFFF"/>
              <w:lang w:val="en-US"/>
            </w:rPr>
          </w:pPr>
          <w:r w:rsidRPr="00C24509">
            <w:rPr>
              <w:color w:val="FFFFFF"/>
              <w:lang w:val="en-US"/>
            </w:rPr>
            <w:t>biuro@agrotranshandel.pl</w:t>
          </w:r>
        </w:p>
      </w:tc>
      <w:tc>
        <w:tcPr>
          <w:tcW w:w="3438" w:type="dxa"/>
        </w:tcPr>
        <w:p w14:paraId="70AD623C" w14:textId="77777777" w:rsidR="005D45BF" w:rsidRPr="005D45BF" w:rsidRDefault="00C81F86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NIP 777-30-79-562</w:t>
          </w:r>
        </w:p>
        <w:p w14:paraId="469E8B56" w14:textId="77777777" w:rsidR="005D45BF" w:rsidRPr="005D45BF" w:rsidRDefault="00C81F86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REGON 300947960</w:t>
          </w:r>
        </w:p>
        <w:p w14:paraId="4B543FAD" w14:textId="77777777" w:rsidR="005D45BF" w:rsidRPr="005D45BF" w:rsidRDefault="00C81F86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KRS 0000314803</w:t>
          </w:r>
        </w:p>
      </w:tc>
      <w:tc>
        <w:tcPr>
          <w:tcW w:w="3071" w:type="dxa"/>
        </w:tcPr>
        <w:p w14:paraId="7A1BBD17" w14:textId="77777777" w:rsidR="005D45BF" w:rsidRPr="005D45BF" w:rsidRDefault="00C81F86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Szewce, ul. Mylna 12</w:t>
          </w:r>
        </w:p>
        <w:p w14:paraId="1532151E" w14:textId="77777777" w:rsidR="005D45BF" w:rsidRPr="005D45BF" w:rsidRDefault="00C81F86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64-320 Buk</w:t>
          </w:r>
        </w:p>
      </w:tc>
    </w:tr>
  </w:tbl>
  <w:p w14:paraId="4791106D" w14:textId="77777777" w:rsidR="005D45BF" w:rsidRPr="005D45BF" w:rsidRDefault="00015557" w:rsidP="005D45BF">
    <w:pPr>
      <w:pStyle w:val="Stopka"/>
      <w:ind w:firstLine="708"/>
      <w:rPr>
        <w:color w:val="FFFFF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79E45B" w14:textId="77777777" w:rsidR="00015557" w:rsidRDefault="00015557">
      <w:pPr>
        <w:spacing w:after="0" w:line="240" w:lineRule="auto"/>
      </w:pPr>
      <w:r>
        <w:separator/>
      </w:r>
    </w:p>
  </w:footnote>
  <w:footnote w:type="continuationSeparator" w:id="0">
    <w:p w14:paraId="0A694BC8" w14:textId="77777777" w:rsidR="00015557" w:rsidRDefault="0001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508FB0" w14:textId="77777777" w:rsidR="005D45BF" w:rsidRDefault="00015557">
    <w:pPr>
      <w:pStyle w:val="Nagwek"/>
    </w:pPr>
    <w:r>
      <w:rPr>
        <w:noProof/>
        <w:lang w:eastAsia="pl-PL"/>
      </w:rPr>
      <w:pict w14:anchorId="7AF5000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2" o:spid="_x0000_s2050" type="#_x0000_t75" style="position:absolute;margin-left:0;margin-top:0;width:595.2pt;height:841.9pt;z-index:-251656192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D10CB7" w14:textId="77777777" w:rsidR="005D45BF" w:rsidRDefault="00015557">
    <w:pPr>
      <w:pStyle w:val="Nagwek"/>
    </w:pPr>
    <w:r>
      <w:rPr>
        <w:noProof/>
        <w:lang w:eastAsia="pl-PL"/>
      </w:rPr>
      <w:pict w14:anchorId="240E891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3" o:spid="_x0000_s2051" type="#_x0000_t75" style="position:absolute;margin-left:0;margin-top:0;width:595.2pt;height:841.9pt;z-index:-251655168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F74DEB" w14:textId="77777777" w:rsidR="005D45BF" w:rsidRDefault="00015557">
    <w:pPr>
      <w:pStyle w:val="Nagwek"/>
    </w:pPr>
    <w:r>
      <w:rPr>
        <w:noProof/>
        <w:lang w:eastAsia="pl-PL"/>
      </w:rPr>
      <w:pict w14:anchorId="5CAE506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1" o:spid="_x0000_s2049" type="#_x0000_t75" style="position:absolute;margin-left:0;margin-top:0;width:595.2pt;height:841.9pt;z-index:-251657216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4"/>
    <w:multiLevelType w:val="singleLevel"/>
    <w:tmpl w:val="00000004"/>
    <w:lvl w:ilvl="0">
      <w:start w:val="1"/>
      <w:numFmt w:val="decimal"/>
      <w:pStyle w:val="Numeracjaparagrafu"/>
      <w:lvlText w:val="§ 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00000006"/>
    <w:multiLevelType w:val="single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3"/>
      </w:pPr>
      <w:rPr>
        <w:b w:val="0"/>
      </w:rPr>
    </w:lvl>
  </w:abstractNum>
  <w:abstractNum w:abstractNumId="2" w15:restartNumberingAfterBreak="0">
    <w:nsid w:val="0A4B1921"/>
    <w:multiLevelType w:val="hybridMultilevel"/>
    <w:tmpl w:val="1FF458B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A25BCE"/>
    <w:multiLevelType w:val="hybridMultilevel"/>
    <w:tmpl w:val="721C091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6F59AC"/>
    <w:multiLevelType w:val="hybridMultilevel"/>
    <w:tmpl w:val="FEDAB47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eastAsia="Times New Roman" w:hint="default"/>
        <w:sz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7456F8"/>
    <w:multiLevelType w:val="hybridMultilevel"/>
    <w:tmpl w:val="683AEC5A"/>
    <w:lvl w:ilvl="0" w:tplc="CDEEDDAA">
      <w:start w:val="1"/>
      <w:numFmt w:val="lowerLetter"/>
      <w:lvlText w:val="%1)"/>
      <w:lvlJc w:val="left"/>
      <w:pPr>
        <w:ind w:left="177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0" w:hanging="360"/>
      </w:pPr>
    </w:lvl>
    <w:lvl w:ilvl="2" w:tplc="0415001B" w:tentative="1">
      <w:start w:val="1"/>
      <w:numFmt w:val="lowerRoman"/>
      <w:lvlText w:val="%3."/>
      <w:lvlJc w:val="right"/>
      <w:pPr>
        <w:ind w:left="3210" w:hanging="180"/>
      </w:pPr>
    </w:lvl>
    <w:lvl w:ilvl="3" w:tplc="0415000F" w:tentative="1">
      <w:start w:val="1"/>
      <w:numFmt w:val="decimal"/>
      <w:lvlText w:val="%4."/>
      <w:lvlJc w:val="left"/>
      <w:pPr>
        <w:ind w:left="3930" w:hanging="360"/>
      </w:pPr>
    </w:lvl>
    <w:lvl w:ilvl="4" w:tplc="04150019" w:tentative="1">
      <w:start w:val="1"/>
      <w:numFmt w:val="lowerLetter"/>
      <w:lvlText w:val="%5."/>
      <w:lvlJc w:val="left"/>
      <w:pPr>
        <w:ind w:left="4650" w:hanging="360"/>
      </w:pPr>
    </w:lvl>
    <w:lvl w:ilvl="5" w:tplc="0415001B" w:tentative="1">
      <w:start w:val="1"/>
      <w:numFmt w:val="lowerRoman"/>
      <w:lvlText w:val="%6."/>
      <w:lvlJc w:val="right"/>
      <w:pPr>
        <w:ind w:left="5370" w:hanging="180"/>
      </w:pPr>
    </w:lvl>
    <w:lvl w:ilvl="6" w:tplc="0415000F" w:tentative="1">
      <w:start w:val="1"/>
      <w:numFmt w:val="decimal"/>
      <w:lvlText w:val="%7."/>
      <w:lvlJc w:val="left"/>
      <w:pPr>
        <w:ind w:left="6090" w:hanging="360"/>
      </w:pPr>
    </w:lvl>
    <w:lvl w:ilvl="7" w:tplc="04150019" w:tentative="1">
      <w:start w:val="1"/>
      <w:numFmt w:val="lowerLetter"/>
      <w:lvlText w:val="%8."/>
      <w:lvlJc w:val="left"/>
      <w:pPr>
        <w:ind w:left="6810" w:hanging="360"/>
      </w:pPr>
    </w:lvl>
    <w:lvl w:ilvl="8" w:tplc="0415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6" w15:restartNumberingAfterBreak="0">
    <w:nsid w:val="7BD97AFA"/>
    <w:multiLevelType w:val="hybridMultilevel"/>
    <w:tmpl w:val="211ECA5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4167C6"/>
    <w:multiLevelType w:val="hybridMultilevel"/>
    <w:tmpl w:val="5AD8970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2"/>
  </w:num>
  <w:num w:numId="5">
    <w:abstractNumId w:val="3"/>
  </w:num>
  <w:num w:numId="6">
    <w:abstractNumId w:val="5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4C2"/>
    <w:rsid w:val="00015557"/>
    <w:rsid w:val="001E0E4C"/>
    <w:rsid w:val="00360353"/>
    <w:rsid w:val="00382560"/>
    <w:rsid w:val="00A274C2"/>
    <w:rsid w:val="00C81F86"/>
    <w:rsid w:val="00FB7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299DB40F"/>
  <w15:chartTrackingRefBased/>
  <w15:docId w15:val="{4213E821-AA26-4671-BBAB-9B576046D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81F86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semiHidden/>
    <w:unhideWhenUsed/>
    <w:rsid w:val="00C81F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C81F86"/>
    <w:rPr>
      <w:rFonts w:ascii="Calibri" w:eastAsia="Calibri" w:hAnsi="Calibri" w:cs="Times New Roman"/>
    </w:rPr>
  </w:style>
  <w:style w:type="paragraph" w:styleId="Stopka">
    <w:name w:val="footer"/>
    <w:basedOn w:val="Normalny"/>
    <w:link w:val="StopkaZnak"/>
    <w:uiPriority w:val="99"/>
    <w:unhideWhenUsed/>
    <w:rsid w:val="00C81F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81F86"/>
    <w:rPr>
      <w:rFonts w:ascii="Calibri" w:eastAsia="Calibri" w:hAnsi="Calibri" w:cs="Times New Roman"/>
    </w:rPr>
  </w:style>
  <w:style w:type="character" w:styleId="Hipercze">
    <w:name w:val="Hyperlink"/>
    <w:rsid w:val="00C81F86"/>
    <w:rPr>
      <w:color w:val="0000FF"/>
      <w:u w:val="single"/>
    </w:rPr>
  </w:style>
  <w:style w:type="paragraph" w:customStyle="1" w:styleId="Numeracjaparagrafu">
    <w:name w:val="Numeracja paragrafu"/>
    <w:basedOn w:val="Normalny"/>
    <w:next w:val="Normalny"/>
    <w:rsid w:val="00C81F86"/>
    <w:pPr>
      <w:numPr>
        <w:numId w:val="1"/>
      </w:numPr>
      <w:suppressAutoHyphens/>
      <w:spacing w:after="0" w:line="360" w:lineRule="auto"/>
      <w:jc w:val="center"/>
    </w:pPr>
    <w:rPr>
      <w:rFonts w:ascii="Times New Roman" w:eastAsia="Times New Roman" w:hAnsi="Times New Roman"/>
      <w:sz w:val="24"/>
      <w:szCs w:val="24"/>
      <w:lang w:eastAsia="ar-SA"/>
    </w:rPr>
  </w:style>
  <w:style w:type="paragraph" w:styleId="Akapitzlist">
    <w:name w:val="List Paragraph"/>
    <w:basedOn w:val="Normalny"/>
    <w:uiPriority w:val="34"/>
    <w:qFormat/>
    <w:rsid w:val="00C81F86"/>
    <w:pPr>
      <w:suppressAutoHyphens/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33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06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1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sekretariat@agrotranshandel.pl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1372</Words>
  <Characters>8234</Characters>
  <Application>Microsoft Office Word</Application>
  <DocSecurity>0</DocSecurity>
  <Lines>68</Lines>
  <Paragraphs>19</Paragraphs>
  <ScaleCrop>false</ScaleCrop>
  <Company/>
  <LinksUpToDate>false</LinksUpToDate>
  <CharactersWithSpaces>9587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Kostrzewski</dc:creator>
  <cp:keywords/>
  <dc:description/>
  <cp:lastModifiedBy>Mateusz Kostrzewski</cp:lastModifiedBy>
  <cp:revision>8</cp:revision>
  <dcterms:created xsi:type="dcterms:W3CDTF">2019-06-28T08:13:00Z</dcterms:created>
  <dcterms:modified xsi:type="dcterms:W3CDTF">2019-06-28T08:20:00Z</dcterms:modified>
</cp:coreProperties>
</file>