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23A56" w:rsidRDefault="00F23A56">
      <w:pPr>
        <w:jc w:val="center"/>
      </w:pPr>
      <w:r>
        <w:rPr>
          <w:b/>
        </w:rPr>
        <w:t>UMOWA</w:t>
      </w:r>
    </w:p>
    <w:p w:rsidR="00F23A56" w:rsidRDefault="00F23A56">
      <w:pPr>
        <w:jc w:val="center"/>
      </w:pPr>
      <w:r>
        <w:rPr>
          <w:b/>
          <w:bCs/>
        </w:rPr>
        <w:t>Nowa Formuła</w:t>
      </w:r>
      <w:r>
        <w:t xml:space="preserve"> numer </w:t>
      </w:r>
      <w:r w:rsidR="005834C3">
        <w:t>{</w:t>
      </w:r>
      <w:proofErr w:type="spellStart"/>
      <w:r w:rsidR="001946CA">
        <w:t>number</w:t>
      </w:r>
      <w:proofErr w:type="spellEnd"/>
      <w:r w:rsidR="005834C3">
        <w:t>}</w:t>
      </w:r>
    </w:p>
    <w:p w:rsidR="00F23A56" w:rsidRDefault="00F23A56">
      <w:pPr>
        <w:jc w:val="both"/>
      </w:pPr>
    </w:p>
    <w:p w:rsidR="00F23A56" w:rsidRDefault="00F23A56">
      <w:pPr>
        <w:jc w:val="both"/>
      </w:pPr>
      <w:r>
        <w:t xml:space="preserve">zawarta w Szewcach, dnia </w:t>
      </w:r>
      <w:r w:rsidR="005834C3">
        <w:t>{</w:t>
      </w:r>
      <w:proofErr w:type="spellStart"/>
      <w:r w:rsidR="00E60600">
        <w:t>date</w:t>
      </w:r>
      <w:r w:rsidR="000E6341">
        <w:t>s</w:t>
      </w:r>
      <w:r w:rsidR="00E60600">
        <w:t>tart</w:t>
      </w:r>
      <w:proofErr w:type="spellEnd"/>
      <w:r w:rsidR="005834C3">
        <w:t>}</w:t>
      </w:r>
      <w:r>
        <w:t xml:space="preserve"> roku, pomiędzy:</w:t>
      </w:r>
    </w:p>
    <w:p w:rsidR="00F23A56" w:rsidRDefault="00F23A56">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rsidR="00F23A56" w:rsidRDefault="00F23A56">
      <w:pPr>
        <w:spacing w:after="120"/>
        <w:jc w:val="both"/>
      </w:pPr>
      <w:r>
        <w:t xml:space="preserve">zwana dalej </w:t>
      </w:r>
      <w:r>
        <w:rPr>
          <w:b/>
        </w:rPr>
        <w:t>PRZEDSIĘBIORCĄ</w:t>
      </w:r>
      <w:r>
        <w:t>,</w:t>
      </w:r>
      <w:r>
        <w:rPr>
          <w:b/>
        </w:rPr>
        <w:t xml:space="preserve"> </w:t>
      </w:r>
    </w:p>
    <w:p w:rsidR="00F23A56" w:rsidRDefault="00F23A56">
      <w:pPr>
        <w:spacing w:after="120"/>
        <w:jc w:val="both"/>
      </w:pPr>
      <w:r>
        <w:t>a</w:t>
      </w:r>
    </w:p>
    <w:p w:rsidR="00F23A56" w:rsidRDefault="005834C3">
      <w:r>
        <w:t>{</w:t>
      </w:r>
      <w:r w:rsidR="0038773E">
        <w:t>farme</w:t>
      </w:r>
      <w:r w:rsidR="001912EB">
        <w:t>r</w:t>
      </w:r>
      <w:r>
        <w:t>}</w:t>
      </w:r>
    </w:p>
    <w:p w:rsidR="00F23A56" w:rsidRDefault="00F23A56">
      <w:r>
        <w:t>prowadzący gospodarstwo rolne w</w:t>
      </w:r>
      <w:r w:rsidR="00B0541B">
        <w:t xml:space="preserve"> {</w:t>
      </w:r>
      <w:proofErr w:type="spellStart"/>
      <w:r w:rsidR="00B0541B">
        <w:t>farmer</w:t>
      </w:r>
      <w:r w:rsidR="000E6341">
        <w:t>a</w:t>
      </w:r>
      <w:r w:rsidR="00B0541B">
        <w:t>ddress</w:t>
      </w:r>
      <w:proofErr w:type="spellEnd"/>
      <w:r w:rsidR="00B0541B">
        <w:t>},</w:t>
      </w:r>
      <w:r>
        <w:t xml:space="preserve"> </w:t>
      </w:r>
      <w:r w:rsidR="005834C3">
        <w:t>{</w:t>
      </w:r>
      <w:proofErr w:type="spellStart"/>
      <w:r w:rsidR="00A314F3">
        <w:t>farmer</w:t>
      </w:r>
      <w:r w:rsidR="000E6341">
        <w:t>c</w:t>
      </w:r>
      <w:r w:rsidR="00E12EE1">
        <w:t>ity</w:t>
      </w:r>
      <w:proofErr w:type="spellEnd"/>
      <w:r w:rsidR="005834C3">
        <w:t>}</w:t>
      </w:r>
      <w:r w:rsidR="00B0541B">
        <w:t xml:space="preserve"> – {</w:t>
      </w:r>
      <w:proofErr w:type="spellStart"/>
      <w:r w:rsidR="00B0541B">
        <w:t>farmer</w:t>
      </w:r>
      <w:r w:rsidR="000E6341">
        <w:t>p</w:t>
      </w:r>
      <w:r w:rsidR="00B0541B">
        <w:t>ostal</w:t>
      </w:r>
      <w:r w:rsidR="000E6341">
        <w:t>c</w:t>
      </w:r>
      <w:r w:rsidR="00B0541B">
        <w:t>ode</w:t>
      </w:r>
      <w:proofErr w:type="spellEnd"/>
      <w:r w:rsidR="00B0541B">
        <w:t>}</w:t>
      </w:r>
    </w:p>
    <w:p w:rsidR="00F23A56" w:rsidRDefault="00F23A56">
      <w:r>
        <w:t xml:space="preserve">PESEL: </w:t>
      </w:r>
      <w:r w:rsidR="005834C3">
        <w:t>{</w:t>
      </w:r>
      <w:proofErr w:type="spellStart"/>
      <w:r w:rsidR="00A314F3">
        <w:t>farmer</w:t>
      </w:r>
      <w:r w:rsidR="000E6341">
        <w:t>p</w:t>
      </w:r>
      <w:r w:rsidR="00A314F3">
        <w:t>esel</w:t>
      </w:r>
      <w:proofErr w:type="spellEnd"/>
      <w:r w:rsidR="005834C3">
        <w:t>}</w:t>
      </w:r>
    </w:p>
    <w:p w:rsidR="00F23A56" w:rsidRDefault="00F23A56">
      <w:r>
        <w:t xml:space="preserve">nr rachunku bankowego </w:t>
      </w:r>
      <w:r w:rsidR="00E723AD">
        <w:t>{</w:t>
      </w:r>
      <w:proofErr w:type="spellStart"/>
      <w:r w:rsidR="00142AE6">
        <w:t>farmer</w:t>
      </w:r>
      <w:r w:rsidR="00E723AD">
        <w:t>bank</w:t>
      </w:r>
      <w:r w:rsidR="001142C3">
        <w:t>n</w:t>
      </w:r>
      <w:r w:rsidR="00D458BD">
        <w:t>u</w:t>
      </w:r>
      <w:r w:rsidR="00E723AD">
        <w:t>mber</w:t>
      </w:r>
      <w:proofErr w:type="spellEnd"/>
      <w:r w:rsidR="00E12EE1">
        <w:t>}</w:t>
      </w:r>
    </w:p>
    <w:p w:rsidR="00F23A56" w:rsidRDefault="00F23A56">
      <w:r>
        <w:t xml:space="preserve">numer identyfikacyjny stada </w:t>
      </w:r>
      <w:r w:rsidR="00E12EE1">
        <w:t>{</w:t>
      </w:r>
      <w:proofErr w:type="spellStart"/>
      <w:r w:rsidR="00B83F04">
        <w:t>farmer</w:t>
      </w:r>
      <w:r w:rsidR="00B53326">
        <w:t>nrgosp</w:t>
      </w:r>
      <w:proofErr w:type="spellEnd"/>
      <w:r w:rsidR="00E12EE1">
        <w:t>},</w:t>
      </w:r>
    </w:p>
    <w:p w:rsidR="00F23A56" w:rsidRDefault="00F23A56">
      <w:r>
        <w:t xml:space="preserve">adres e-mail </w:t>
      </w:r>
      <w:r w:rsidR="00E12EE1">
        <w:t>{</w:t>
      </w:r>
      <w:proofErr w:type="spellStart"/>
      <w:r w:rsidR="00A314F3">
        <w:t>farmer</w:t>
      </w:r>
      <w:r w:rsidR="000E6341">
        <w:t>e</w:t>
      </w:r>
      <w:r w:rsidR="00A314F3">
        <w:t>mail</w:t>
      </w:r>
      <w:proofErr w:type="spellEnd"/>
      <w:r w:rsidR="00E12EE1">
        <w:t>}</w:t>
      </w:r>
    </w:p>
    <w:p w:rsidR="00F23A56" w:rsidRDefault="00F23A56">
      <w:pPr>
        <w:jc w:val="both"/>
      </w:pPr>
      <w:r>
        <w:t xml:space="preserve">zwany dalej </w:t>
      </w:r>
      <w:r>
        <w:rPr>
          <w:b/>
        </w:rPr>
        <w:t>PRODUCENTEM</w:t>
      </w:r>
      <w:r>
        <w:t xml:space="preserve">, </w:t>
      </w:r>
    </w:p>
    <w:p w:rsidR="00F23A56" w:rsidRDefault="00F23A56">
      <w:pPr>
        <w:jc w:val="both"/>
      </w:pPr>
      <w:r>
        <w:t>zwani dalej łącznie „Stronami” lub osobno „Stroną”.</w:t>
      </w:r>
      <w:bookmarkStart w:id="0" w:name="_Hlk516042373111111111111111111111111111"/>
      <w:bookmarkEnd w:id="0"/>
    </w:p>
    <w:p w:rsidR="00F23A56" w:rsidRDefault="00F23A56">
      <w:pPr>
        <w:jc w:val="center"/>
      </w:pPr>
      <w:r>
        <w:rPr>
          <w:b/>
        </w:rPr>
        <w:t>WSTĘP</w:t>
      </w:r>
    </w:p>
    <w:p w:rsidR="00F23A56" w:rsidRDefault="00F23A56">
      <w:pPr>
        <w:jc w:val="both"/>
      </w:pPr>
      <w:r>
        <w:rPr>
          <w:sz w:val="20"/>
          <w:szCs w:val="20"/>
        </w:rPr>
        <w:t xml:space="preserve">Zważywszy, że PRODUCENT posiada tytuł prawny do obiektu-fermy trzody chlewnej zlokalizowanego w  </w:t>
      </w:r>
      <w:r w:rsidR="00B4279B">
        <w:rPr>
          <w:sz w:val="20"/>
          <w:szCs w:val="20"/>
        </w:rPr>
        <w:t>{</w:t>
      </w:r>
      <w:proofErr w:type="spellStart"/>
      <w:r w:rsidR="00A314F3">
        <w:rPr>
          <w:sz w:val="20"/>
          <w:szCs w:val="20"/>
        </w:rPr>
        <w:t>farmer</w:t>
      </w:r>
      <w:r w:rsidR="000E6341">
        <w:rPr>
          <w:sz w:val="20"/>
          <w:szCs w:val="20"/>
        </w:rPr>
        <w:t>c</w:t>
      </w:r>
      <w:r w:rsidR="00A314F3">
        <w:rPr>
          <w:sz w:val="20"/>
          <w:szCs w:val="20"/>
        </w:rPr>
        <w:t>ity</w:t>
      </w:r>
      <w:proofErr w:type="spellEnd"/>
      <w:r w:rsidR="00B4279B">
        <w:rPr>
          <w:sz w:val="20"/>
          <w:szCs w:val="20"/>
        </w:rPr>
        <w:t>}</w:t>
      </w:r>
      <w:r>
        <w:rPr>
          <w:sz w:val="20"/>
          <w:szCs w:val="20"/>
        </w:rPr>
        <w:t xml:space="preserve">, obiekt jest wyposażony w infrastrukturę niezbędną do prowadzenia hodowli trzody chlewnej, a potencjalna ilość miejsc tuczu w obiekcie wynosi </w:t>
      </w:r>
      <w:r w:rsidR="00B4279B">
        <w:rPr>
          <w:sz w:val="20"/>
          <w:szCs w:val="20"/>
        </w:rPr>
        <w:t>{</w:t>
      </w:r>
      <w:proofErr w:type="spellStart"/>
      <w:r w:rsidR="00751E07">
        <w:rPr>
          <w:rFonts w:ascii="Tahoma" w:hAnsi="Tahoma" w:cs="Tahoma"/>
          <w:color w:val="000000"/>
          <w:sz w:val="17"/>
          <w:szCs w:val="17"/>
          <w:shd w:val="clear" w:color="auto" w:fill="FFFFFF"/>
        </w:rPr>
        <w:t>farmer</w:t>
      </w:r>
      <w:r w:rsidR="00225572">
        <w:rPr>
          <w:rFonts w:ascii="Tahoma" w:hAnsi="Tahoma" w:cs="Tahoma"/>
          <w:color w:val="000000"/>
          <w:sz w:val="17"/>
          <w:szCs w:val="17"/>
          <w:shd w:val="clear" w:color="auto" w:fill="FFFFFF"/>
        </w:rPr>
        <w:t>p</w:t>
      </w:r>
      <w:r w:rsidR="00751E07">
        <w:rPr>
          <w:rFonts w:ascii="Tahoma" w:hAnsi="Tahoma" w:cs="Tahoma"/>
          <w:color w:val="000000"/>
          <w:sz w:val="17"/>
          <w:szCs w:val="17"/>
          <w:shd w:val="clear" w:color="auto" w:fill="FFFFFF"/>
        </w:rPr>
        <w:t>igs</w:t>
      </w:r>
      <w:r w:rsidR="00225572">
        <w:rPr>
          <w:rFonts w:ascii="Tahoma" w:hAnsi="Tahoma" w:cs="Tahoma"/>
          <w:color w:val="000000"/>
          <w:sz w:val="17"/>
          <w:szCs w:val="17"/>
          <w:shd w:val="clear" w:color="auto" w:fill="FFFFFF"/>
        </w:rPr>
        <w:t>c</w:t>
      </w:r>
      <w:r w:rsidR="00751E07">
        <w:rPr>
          <w:rFonts w:ascii="Tahoma" w:hAnsi="Tahoma" w:cs="Tahoma"/>
          <w:color w:val="000000"/>
          <w:sz w:val="17"/>
          <w:szCs w:val="17"/>
          <w:shd w:val="clear" w:color="auto" w:fill="FFFFFF"/>
        </w:rPr>
        <w:t>apacity</w:t>
      </w:r>
      <w:proofErr w:type="spellEnd"/>
      <w:r w:rsidR="00B4279B">
        <w:rPr>
          <w:sz w:val="20"/>
          <w:szCs w:val="20"/>
        </w:rPr>
        <w:t>}</w:t>
      </w:r>
      <w:r>
        <w:rPr>
          <w:sz w:val="20"/>
          <w:szCs w:val="20"/>
        </w:rPr>
        <w:t xml:space="preserve"> w jednym cyklu, zaś PRZEDSIĘBIORCA jest właścicielem warchlaków, które deklaruje sprzedać PRODUCENTOWI w celu hodowli, a następnie odkupić od PRODUCENTA wytworzone z nich tuczniki o parametrach opis</w:t>
      </w:r>
      <w:bookmarkStart w:id="1" w:name="_GoBack"/>
      <w:bookmarkEnd w:id="1"/>
      <w:r>
        <w:rPr>
          <w:sz w:val="20"/>
          <w:szCs w:val="20"/>
        </w:rPr>
        <w:t>anych poniżej, który w sposób zarobkowy, zorganizowany i ciągły, przeprowadzi  właściwą hodowlę tych warchlaków,</w:t>
      </w:r>
    </w:p>
    <w:p w:rsidR="00F23A56" w:rsidRDefault="00F23A56">
      <w:pPr>
        <w:jc w:val="both"/>
      </w:pPr>
      <w:r>
        <w:rPr>
          <w:sz w:val="20"/>
          <w:szCs w:val="20"/>
        </w:rPr>
        <w:t>Strony zawarły umowę, zwaną dalej „Umową”, o następującej treści:</w:t>
      </w:r>
    </w:p>
    <w:p w:rsidR="00F23A56" w:rsidRDefault="00F23A56">
      <w:pPr>
        <w:jc w:val="center"/>
      </w:pPr>
      <w:r>
        <w:rPr>
          <w:rFonts w:cs="Calibri"/>
          <w:b/>
        </w:rPr>
        <w:t>§</w:t>
      </w:r>
      <w:r>
        <w:rPr>
          <w:b/>
        </w:rPr>
        <w:t>1</w:t>
      </w:r>
    </w:p>
    <w:p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rsidR="00F23A56" w:rsidRDefault="00F23A56">
      <w:pPr>
        <w:jc w:val="both"/>
        <w:rPr>
          <w:sz w:val="20"/>
          <w:szCs w:val="20"/>
        </w:rPr>
      </w:pPr>
    </w:p>
    <w:p w:rsidR="00F23A56" w:rsidRDefault="00F23A56">
      <w:pPr>
        <w:jc w:val="both"/>
        <w:rPr>
          <w:rFonts w:cs="Calibri"/>
          <w:b/>
          <w:sz w:val="20"/>
          <w:szCs w:val="20"/>
        </w:rPr>
      </w:pPr>
    </w:p>
    <w:p w:rsidR="00F23A56" w:rsidRDefault="00F23A56">
      <w:pPr>
        <w:jc w:val="center"/>
      </w:pPr>
      <w:r>
        <w:rPr>
          <w:rFonts w:cs="Calibri"/>
          <w:b/>
        </w:rPr>
        <w:lastRenderedPageBreak/>
        <w:t>§2</w:t>
      </w:r>
    </w:p>
    <w:p w:rsidR="00F23A56" w:rsidRDefault="00F23A56">
      <w:pPr>
        <w:jc w:val="center"/>
      </w:pPr>
      <w:r>
        <w:rPr>
          <w:rFonts w:cs="Calibri"/>
          <w:b/>
        </w:rPr>
        <w:t>ZOBOWIĄZANIA PRODUCENTA</w:t>
      </w:r>
    </w:p>
    <w:p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 </w:t>
      </w:r>
    </w:p>
    <w:p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rsidR="00F23A56" w:rsidRDefault="00F23A56">
      <w:pPr>
        <w:pStyle w:val="Akapitzlist"/>
        <w:numPr>
          <w:ilvl w:val="0"/>
          <w:numId w:val="7"/>
        </w:numPr>
        <w:jc w:val="both"/>
      </w:pPr>
      <w:r>
        <w:rPr>
          <w:sz w:val="20"/>
          <w:szCs w:val="20"/>
        </w:rPr>
        <w:t>Mat dezynfekcyjnych w istotnych miejscach gospodarstwa</w:t>
      </w:r>
    </w:p>
    <w:p w:rsidR="00F23A56" w:rsidRDefault="00F23A56">
      <w:pPr>
        <w:pStyle w:val="Akapitzlist"/>
        <w:numPr>
          <w:ilvl w:val="0"/>
          <w:numId w:val="7"/>
        </w:numPr>
        <w:jc w:val="both"/>
      </w:pPr>
      <w:r>
        <w:rPr>
          <w:sz w:val="20"/>
          <w:szCs w:val="20"/>
        </w:rPr>
        <w:t>Zapewnienie możliwości dezynfekcji rąk i obuwia</w:t>
      </w:r>
    </w:p>
    <w:p w:rsidR="00F23A56" w:rsidRDefault="00F23A56">
      <w:pPr>
        <w:pStyle w:val="Akapitzlist"/>
        <w:numPr>
          <w:ilvl w:val="0"/>
          <w:numId w:val="7"/>
        </w:numPr>
        <w:jc w:val="both"/>
      </w:pPr>
      <w:r>
        <w:rPr>
          <w:sz w:val="20"/>
          <w:szCs w:val="20"/>
        </w:rPr>
        <w:t>Ograniczenie ruchu osób postronnych oraz wjazdu na teren gospodarstwa</w:t>
      </w:r>
    </w:p>
    <w:p w:rsidR="00F23A56" w:rsidRDefault="00F23A56">
      <w:pPr>
        <w:pStyle w:val="Akapitzlist"/>
        <w:numPr>
          <w:ilvl w:val="0"/>
          <w:numId w:val="7"/>
        </w:numPr>
        <w:jc w:val="both"/>
      </w:pPr>
      <w:r>
        <w:rPr>
          <w:sz w:val="20"/>
          <w:szCs w:val="20"/>
        </w:rPr>
        <w:t>Uniemożliwienie wstępu  osób postronnych na teren tuczarni</w:t>
      </w:r>
    </w:p>
    <w:p w:rsidR="00F23A56" w:rsidRDefault="00F23A56">
      <w:pPr>
        <w:pStyle w:val="Akapitzlist"/>
        <w:numPr>
          <w:ilvl w:val="0"/>
          <w:numId w:val="7"/>
        </w:numPr>
        <w:jc w:val="both"/>
      </w:pPr>
      <w:r>
        <w:rPr>
          <w:sz w:val="20"/>
          <w:szCs w:val="20"/>
        </w:rPr>
        <w:t>Wyposażenie obiektów w system ostrzegania przed zanikiem zasilania w energię elektryczną</w:t>
      </w:r>
    </w:p>
    <w:p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rsidR="00F23A56" w:rsidRDefault="00F23A56">
      <w:pPr>
        <w:pStyle w:val="Akapitzlist"/>
        <w:numPr>
          <w:ilvl w:val="0"/>
          <w:numId w:val="9"/>
        </w:numPr>
        <w:jc w:val="both"/>
      </w:pPr>
      <w:r>
        <w:rPr>
          <w:sz w:val="20"/>
          <w:szCs w:val="20"/>
        </w:rPr>
        <w:t>PRODUCENT w okresie hodowli nie może zwierząt sprzedać lub dysponować nimi pod jakimkolwiek tytułem prawnym innym podmiotom. PRODUCENT nie może składać jakichkolwiek oświadczeń woli względem podmiotów trzecich co do nabytej od PRZEDSIĘBIORCY trzody.</w:t>
      </w:r>
    </w:p>
    <w:p w:rsidR="00F23A56" w:rsidRDefault="00F23A56">
      <w:pPr>
        <w:pStyle w:val="Akapitzlist"/>
        <w:jc w:val="both"/>
        <w:rPr>
          <w:sz w:val="20"/>
          <w:szCs w:val="20"/>
        </w:rPr>
      </w:pPr>
    </w:p>
    <w:p w:rsidR="00F23A56" w:rsidRDefault="00F23A56">
      <w:pPr>
        <w:pStyle w:val="Akapitzlist"/>
        <w:jc w:val="both"/>
        <w:rPr>
          <w:sz w:val="20"/>
          <w:szCs w:val="20"/>
        </w:rPr>
      </w:pPr>
    </w:p>
    <w:p w:rsidR="00F23A56" w:rsidRDefault="00F23A56">
      <w:pPr>
        <w:pStyle w:val="Akapitzlist"/>
        <w:jc w:val="both"/>
        <w:rPr>
          <w:sz w:val="20"/>
          <w:szCs w:val="20"/>
        </w:rPr>
      </w:pPr>
    </w:p>
    <w:p w:rsidR="00F23A56" w:rsidRDefault="00F23A56">
      <w:pPr>
        <w:pStyle w:val="Akapitzlist"/>
        <w:numPr>
          <w:ilvl w:val="0"/>
          <w:numId w:val="9"/>
        </w:numPr>
        <w:jc w:val="both"/>
      </w:pPr>
      <w:r>
        <w:rPr>
          <w:sz w:val="20"/>
          <w:szCs w:val="20"/>
        </w:rPr>
        <w:t>PRODUCENT w okresie hodowli zobowiązuje się do niezwłocznego informowania PRZEDSIĘBIORCY w formie pisemnej o wszelkich toczących się względem PRODUCENTA postępowaniach sądowych, administracyjnych, karnych lub egzekucyjnych, które mogą mieć wpływ na wykonanie Umowy. W przypadku stwierdzenia zaniechania przez PRODUCENTA obowiązku, o którym mowa w zdaniu poprzednim, PRZEDSIĘBIORCA może dochodzić od PRODUCENTA kary umownej w wysokości 20.000,00 złotych.</w:t>
      </w:r>
    </w:p>
    <w:p w:rsidR="00F23A56" w:rsidRDefault="00F23A56">
      <w:pPr>
        <w:pStyle w:val="Akapitzlist"/>
        <w:jc w:val="center"/>
        <w:rPr>
          <w:sz w:val="20"/>
          <w:szCs w:val="20"/>
        </w:rPr>
      </w:pPr>
    </w:p>
    <w:p w:rsidR="00F23A56" w:rsidRDefault="00F23A56">
      <w:pPr>
        <w:pStyle w:val="Akapitzlist"/>
        <w:jc w:val="center"/>
      </w:pPr>
      <w:r>
        <w:rPr>
          <w:rFonts w:cs="Calibri"/>
          <w:b/>
        </w:rPr>
        <w:t>§</w:t>
      </w:r>
      <w:r>
        <w:rPr>
          <w:b/>
        </w:rPr>
        <w:t>3</w:t>
      </w:r>
    </w:p>
    <w:p w:rsidR="00F23A56" w:rsidRDefault="00F23A56">
      <w:pPr>
        <w:pStyle w:val="Akapitzlist"/>
        <w:jc w:val="center"/>
      </w:pPr>
      <w:r>
        <w:rPr>
          <w:rFonts w:cs="Calibri"/>
          <w:b/>
        </w:rPr>
        <w:t>Zobowiązania PRZEDSIĘBIORCY</w:t>
      </w:r>
    </w:p>
    <w:p w:rsidR="00F23A56" w:rsidRDefault="00F23A56">
      <w:pPr>
        <w:pStyle w:val="Akapitzlist"/>
        <w:ind w:left="340"/>
        <w:jc w:val="center"/>
        <w:rPr>
          <w:b/>
        </w:rPr>
      </w:pPr>
    </w:p>
    <w:p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rsidR="00F23A56" w:rsidRDefault="00F23A56">
      <w:pPr>
        <w:ind w:left="720"/>
        <w:jc w:val="center"/>
      </w:pPr>
      <w:r>
        <w:rPr>
          <w:rFonts w:cs="Calibri"/>
          <w:b/>
        </w:rPr>
        <w:t>§</w:t>
      </w:r>
      <w:r>
        <w:rPr>
          <w:b/>
        </w:rPr>
        <w:t>4</w:t>
      </w:r>
    </w:p>
    <w:p w:rsidR="00F23A56" w:rsidRDefault="00F23A56">
      <w:pPr>
        <w:pStyle w:val="Akapitzlist"/>
        <w:jc w:val="center"/>
      </w:pPr>
      <w:r>
        <w:rPr>
          <w:b/>
        </w:rPr>
        <w:t>KOSZTY</w:t>
      </w:r>
    </w:p>
    <w:p w:rsidR="00F23A56" w:rsidRDefault="00F23A56">
      <w:pPr>
        <w:pStyle w:val="Akapitzlist"/>
        <w:ind w:left="1080"/>
        <w:jc w:val="center"/>
        <w:rPr>
          <w:b/>
        </w:rPr>
      </w:pPr>
    </w:p>
    <w:p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rsidR="00F23A56" w:rsidRDefault="00F23A56">
      <w:pPr>
        <w:pStyle w:val="Akapitzlist"/>
        <w:jc w:val="center"/>
        <w:rPr>
          <w:rFonts w:cs="Calibri"/>
          <w:b/>
          <w:sz w:val="20"/>
          <w:szCs w:val="20"/>
        </w:rPr>
      </w:pPr>
    </w:p>
    <w:p w:rsidR="00F23A56" w:rsidRDefault="00F23A56">
      <w:pPr>
        <w:pStyle w:val="Akapitzlist"/>
        <w:jc w:val="center"/>
      </w:pPr>
      <w:r>
        <w:rPr>
          <w:rFonts w:cs="Calibri"/>
          <w:b/>
        </w:rPr>
        <w:t>§</w:t>
      </w:r>
      <w:r>
        <w:rPr>
          <w:b/>
        </w:rPr>
        <w:t>5</w:t>
      </w:r>
    </w:p>
    <w:p w:rsidR="00F23A56" w:rsidRDefault="00F23A56">
      <w:pPr>
        <w:pStyle w:val="Akapitzlist"/>
        <w:jc w:val="center"/>
      </w:pPr>
      <w:r>
        <w:rPr>
          <w:b/>
        </w:rPr>
        <w:t>PASZA</w:t>
      </w:r>
    </w:p>
    <w:p w:rsidR="00F23A56" w:rsidRDefault="00F23A56">
      <w:pPr>
        <w:pStyle w:val="Akapitzlist"/>
        <w:jc w:val="center"/>
        <w:rPr>
          <w:b/>
        </w:rPr>
      </w:pPr>
    </w:p>
    <w:p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rsidR="00F23A56" w:rsidRDefault="00F23A56">
      <w:pPr>
        <w:pStyle w:val="Akapitzlist"/>
        <w:jc w:val="both"/>
        <w:rPr>
          <w:sz w:val="20"/>
          <w:szCs w:val="20"/>
        </w:rPr>
      </w:pPr>
    </w:p>
    <w:p w:rsidR="00F23A56" w:rsidRDefault="00F23A56">
      <w:pPr>
        <w:pStyle w:val="Akapitzlist"/>
        <w:jc w:val="both"/>
      </w:pPr>
      <w:r>
        <w:rPr>
          <w:sz w:val="20"/>
          <w:szCs w:val="20"/>
        </w:rPr>
        <w:t>paszy przez PRODUCENTA, znajdzie zastosowanie w przypadku wydania przez PRODUCENTA tuczników, których średnia waga żywa będzie wynosić:</w:t>
      </w:r>
    </w:p>
    <w:p w:rsidR="00F23A56" w:rsidRDefault="00F23A56">
      <w:pPr>
        <w:ind w:left="360"/>
      </w:pPr>
      <w:r>
        <w:rPr>
          <w:b/>
          <w:bCs/>
          <w:sz w:val="20"/>
          <w:szCs w:val="20"/>
        </w:rPr>
        <w:t xml:space="preserve">        - &lt; 126,1 kg – 2,</w:t>
      </w:r>
      <w:r w:rsidR="00B578B1">
        <w:rPr>
          <w:b/>
          <w:bCs/>
          <w:sz w:val="20"/>
          <w:szCs w:val="20"/>
        </w:rPr>
        <w:t>90</w:t>
      </w:r>
      <w:r>
        <w:rPr>
          <w:b/>
          <w:bCs/>
          <w:sz w:val="20"/>
          <w:szCs w:val="20"/>
        </w:rPr>
        <w:t xml:space="preserve"> kg paszy na 1 kg przyrostu;</w:t>
      </w:r>
    </w:p>
    <w:p w:rsidR="00F23A56" w:rsidRDefault="00F23A56">
      <w:pPr>
        <w:ind w:firstLine="360"/>
      </w:pPr>
      <w:r>
        <w:rPr>
          <w:b/>
          <w:bCs/>
          <w:sz w:val="20"/>
          <w:szCs w:val="20"/>
        </w:rPr>
        <w:t xml:space="preserve">        - &gt; 126 kg &lt; 122,1 kg – 2,8</w:t>
      </w:r>
      <w:r w:rsidR="00B578B1">
        <w:rPr>
          <w:b/>
          <w:bCs/>
          <w:sz w:val="20"/>
          <w:szCs w:val="20"/>
        </w:rPr>
        <w:t>5</w:t>
      </w:r>
      <w:r>
        <w:rPr>
          <w:b/>
          <w:bCs/>
          <w:sz w:val="20"/>
          <w:szCs w:val="20"/>
        </w:rPr>
        <w:t xml:space="preserve"> kg paszy na 1 kg przyrostu;</w:t>
      </w:r>
    </w:p>
    <w:p w:rsidR="00F23A56" w:rsidRDefault="00F23A56">
      <w:pPr>
        <w:ind w:firstLine="360"/>
      </w:pPr>
      <w:r>
        <w:rPr>
          <w:b/>
          <w:bCs/>
          <w:sz w:val="20"/>
          <w:szCs w:val="20"/>
        </w:rPr>
        <w:t xml:space="preserve">        - &gt; 122 kg &lt; 118,1 kg – 2,</w:t>
      </w:r>
      <w:r w:rsidR="00B578B1">
        <w:rPr>
          <w:b/>
          <w:bCs/>
          <w:sz w:val="20"/>
          <w:szCs w:val="20"/>
        </w:rPr>
        <w:t>80</w:t>
      </w:r>
      <w:r>
        <w:rPr>
          <w:b/>
          <w:bCs/>
          <w:sz w:val="20"/>
          <w:szCs w:val="20"/>
        </w:rPr>
        <w:t xml:space="preserve"> kg paszy na 1 kg przyrostu;</w:t>
      </w:r>
    </w:p>
    <w:p w:rsidR="00F23A56" w:rsidRDefault="00F23A56">
      <w:pPr>
        <w:ind w:firstLine="360"/>
      </w:pPr>
      <w:r>
        <w:rPr>
          <w:b/>
          <w:bCs/>
          <w:sz w:val="20"/>
          <w:szCs w:val="20"/>
        </w:rPr>
        <w:t xml:space="preserve">        - &gt; 118 kg &lt; 115,1 kg – 2,7</w:t>
      </w:r>
      <w:r w:rsidR="00B578B1">
        <w:rPr>
          <w:b/>
          <w:bCs/>
          <w:sz w:val="20"/>
          <w:szCs w:val="20"/>
        </w:rPr>
        <w:t>5</w:t>
      </w:r>
      <w:r>
        <w:rPr>
          <w:b/>
          <w:bCs/>
          <w:sz w:val="20"/>
          <w:szCs w:val="20"/>
        </w:rPr>
        <w:t xml:space="preserve"> kg paszy na 1 kg przyrostu;</w:t>
      </w:r>
    </w:p>
    <w:p w:rsidR="00F23A56" w:rsidRDefault="00F23A56">
      <w:pPr>
        <w:ind w:firstLine="360"/>
        <w:jc w:val="both"/>
      </w:pPr>
      <w:r>
        <w:rPr>
          <w:b/>
          <w:bCs/>
          <w:sz w:val="20"/>
          <w:szCs w:val="20"/>
        </w:rPr>
        <w:t xml:space="preserve">        - &gt; 115 kg &lt; 110,1 kg – 2,</w:t>
      </w:r>
      <w:r w:rsidR="00B578B1">
        <w:rPr>
          <w:b/>
          <w:bCs/>
          <w:sz w:val="20"/>
          <w:szCs w:val="20"/>
        </w:rPr>
        <w:t>70</w:t>
      </w:r>
      <w:r>
        <w:rPr>
          <w:b/>
          <w:bCs/>
          <w:sz w:val="20"/>
          <w:szCs w:val="20"/>
        </w:rPr>
        <w:t xml:space="preserve"> kg paszy na 1 kg przyrostu</w:t>
      </w:r>
      <w:r>
        <w:rPr>
          <w:sz w:val="20"/>
          <w:szCs w:val="20"/>
        </w:rPr>
        <w:t xml:space="preserve">. </w:t>
      </w:r>
    </w:p>
    <w:p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rsidR="00F23A56" w:rsidRDefault="00F23A56">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  wzór stanowi załącznik Umowy. </w:t>
      </w:r>
    </w:p>
    <w:p w:rsidR="00F23A56" w:rsidRDefault="00F23A56">
      <w:pPr>
        <w:jc w:val="both"/>
        <w:rPr>
          <w:rFonts w:cs="Calibri"/>
          <w:sz w:val="20"/>
          <w:szCs w:val="20"/>
        </w:rPr>
      </w:pPr>
    </w:p>
    <w:p w:rsidR="00F23A56" w:rsidRDefault="00F23A56">
      <w:pPr>
        <w:pStyle w:val="Akapitzlist"/>
        <w:jc w:val="center"/>
      </w:pPr>
      <w:r>
        <w:rPr>
          <w:rFonts w:cs="Calibri"/>
          <w:b/>
        </w:rPr>
        <w:t>§</w:t>
      </w:r>
      <w:r>
        <w:rPr>
          <w:b/>
        </w:rPr>
        <w:t>6</w:t>
      </w:r>
    </w:p>
    <w:p w:rsidR="00F23A56" w:rsidRDefault="00F23A56">
      <w:pPr>
        <w:pStyle w:val="Akapitzlist"/>
        <w:jc w:val="center"/>
      </w:pPr>
      <w:r>
        <w:rPr>
          <w:b/>
        </w:rPr>
        <w:t xml:space="preserve">PRZEBIEG HODOWLI </w:t>
      </w:r>
    </w:p>
    <w:p w:rsidR="00F23A56" w:rsidRDefault="00F23A56">
      <w:pPr>
        <w:pStyle w:val="Akapitzlist"/>
        <w:ind w:left="340"/>
        <w:jc w:val="center"/>
        <w:rPr>
          <w:b/>
        </w:rPr>
      </w:pPr>
    </w:p>
    <w:p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rsidR="00F23A56" w:rsidRDefault="00F23A56">
      <w:pPr>
        <w:pStyle w:val="Akapitzlist"/>
        <w:numPr>
          <w:ilvl w:val="0"/>
          <w:numId w:val="3"/>
        </w:numPr>
        <w:ind w:left="700"/>
        <w:jc w:val="both"/>
      </w:pPr>
      <w:r>
        <w:rPr>
          <w:sz w:val="20"/>
          <w:szCs w:val="20"/>
        </w:rPr>
        <w:t xml:space="preserve">W trakcie hodowli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rsidR="00F23A56" w:rsidRDefault="00F23A56">
      <w:pPr>
        <w:pStyle w:val="Akapitzlist"/>
        <w:ind w:left="340"/>
        <w:jc w:val="center"/>
      </w:pPr>
      <w:r>
        <w:rPr>
          <w:rFonts w:cs="Calibri"/>
          <w:b/>
        </w:rPr>
        <w:t>§</w:t>
      </w:r>
      <w:r>
        <w:rPr>
          <w:b/>
        </w:rPr>
        <w:t>7</w:t>
      </w:r>
    </w:p>
    <w:p w:rsidR="00F23A56" w:rsidRDefault="00F23A56">
      <w:pPr>
        <w:pStyle w:val="Akapitzlist"/>
        <w:ind w:left="340"/>
        <w:jc w:val="center"/>
      </w:pPr>
      <w:r>
        <w:rPr>
          <w:rFonts w:cs="Calibri"/>
          <w:b/>
        </w:rPr>
        <w:t>UPADKI</w:t>
      </w:r>
    </w:p>
    <w:p w:rsidR="00F23A56" w:rsidRDefault="00F23A56">
      <w:pPr>
        <w:pStyle w:val="Akapitzlist"/>
        <w:ind w:left="340"/>
        <w:jc w:val="center"/>
        <w:rPr>
          <w:rFonts w:cs="Calibri"/>
          <w:b/>
        </w:rPr>
      </w:pPr>
    </w:p>
    <w:p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rsidR="00F23A56" w:rsidRDefault="00F23A56">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rsidR="00F23A56" w:rsidRDefault="00F23A56">
      <w:pPr>
        <w:pStyle w:val="Akapitzlist"/>
        <w:ind w:left="700"/>
        <w:jc w:val="both"/>
        <w:rPr>
          <w:sz w:val="20"/>
          <w:szCs w:val="20"/>
        </w:rPr>
      </w:pPr>
    </w:p>
    <w:p w:rsidR="00F23A56" w:rsidRDefault="00F23A56">
      <w:pPr>
        <w:pStyle w:val="Akapitzlist"/>
        <w:ind w:left="340"/>
        <w:jc w:val="center"/>
      </w:pPr>
      <w:r>
        <w:rPr>
          <w:rFonts w:cs="Calibri"/>
          <w:b/>
        </w:rPr>
        <w:t>§</w:t>
      </w:r>
      <w:r>
        <w:rPr>
          <w:b/>
        </w:rPr>
        <w:t>8</w:t>
      </w:r>
    </w:p>
    <w:p w:rsidR="00F23A56" w:rsidRDefault="00F23A56">
      <w:pPr>
        <w:pStyle w:val="Akapitzlist"/>
        <w:ind w:left="340"/>
        <w:jc w:val="center"/>
      </w:pPr>
      <w:r>
        <w:rPr>
          <w:rFonts w:cs="Calibri"/>
          <w:b/>
        </w:rPr>
        <w:t>FAKTUROWANIE</w:t>
      </w:r>
    </w:p>
    <w:p w:rsidR="00F23A56" w:rsidRDefault="00F23A56">
      <w:pPr>
        <w:pStyle w:val="Akapitzlist"/>
        <w:ind w:left="510"/>
        <w:jc w:val="center"/>
        <w:rPr>
          <w:rFonts w:cs="Calibri"/>
          <w:b/>
        </w:rPr>
      </w:pPr>
    </w:p>
    <w:p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rsidR="00F23A56" w:rsidRDefault="00F23A56">
      <w:pPr>
        <w:pStyle w:val="Akapitzlist"/>
        <w:ind w:left="1800"/>
        <w:jc w:val="both"/>
        <w:rPr>
          <w:sz w:val="20"/>
          <w:szCs w:val="20"/>
        </w:rPr>
      </w:pPr>
    </w:p>
    <w:p w:rsidR="00F23A56" w:rsidRDefault="00F23A56">
      <w:pPr>
        <w:pStyle w:val="Akapitzlist"/>
        <w:ind w:left="340"/>
        <w:jc w:val="center"/>
      </w:pPr>
      <w:r>
        <w:rPr>
          <w:rFonts w:cs="Calibri"/>
          <w:b/>
        </w:rPr>
        <w:t>§</w:t>
      </w:r>
      <w:r>
        <w:rPr>
          <w:b/>
        </w:rPr>
        <w:t>9</w:t>
      </w:r>
    </w:p>
    <w:p w:rsidR="00F23A56" w:rsidRDefault="00F23A56">
      <w:pPr>
        <w:pStyle w:val="Akapitzlist"/>
        <w:ind w:left="340"/>
        <w:jc w:val="center"/>
      </w:pPr>
      <w:r>
        <w:rPr>
          <w:rFonts w:cs="Calibri"/>
          <w:b/>
        </w:rPr>
        <w:t>ROZLICZENIE UMOWY</w:t>
      </w:r>
    </w:p>
    <w:p w:rsidR="00F23A56" w:rsidRDefault="00F23A56">
      <w:pPr>
        <w:pStyle w:val="Akapitzlist"/>
        <w:ind w:left="1440"/>
        <w:jc w:val="center"/>
        <w:rPr>
          <w:rFonts w:cs="Calibri"/>
          <w:b/>
        </w:rPr>
      </w:pPr>
    </w:p>
    <w:p w:rsidR="00F23A56" w:rsidRDefault="00F23A56">
      <w:pPr>
        <w:pStyle w:val="Akapitzlist"/>
        <w:ind w:left="700"/>
        <w:jc w:val="both"/>
        <w:rPr>
          <w:rFonts w:cs="Calibri"/>
          <w:sz w:val="20"/>
          <w:szCs w:val="20"/>
        </w:rPr>
      </w:pPr>
    </w:p>
    <w:p w:rsidR="00F23A56" w:rsidRDefault="00F23A56">
      <w:pPr>
        <w:pStyle w:val="Akapitzlist"/>
        <w:numPr>
          <w:ilvl w:val="0"/>
          <w:numId w:val="1"/>
        </w:numPr>
        <w:ind w:left="700"/>
        <w:jc w:val="both"/>
      </w:pPr>
      <w:r>
        <w:rPr>
          <w:rFonts w:cs="Calibri"/>
          <w:sz w:val="20"/>
          <w:szCs w:val="20"/>
        </w:rPr>
        <w:t xml:space="preserve">PRZEDSIĘBIORCA przy założeniu pełnego wywiązania się przez PRODUCENTA z warunków Umowy ustala poziom zysku PRODUCENTA na 1 szt. tucznika w wysokości 45,00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Pr>
          <w:rFonts w:cs="Calibri"/>
          <w:b/>
          <w:sz w:val="20"/>
          <w:szCs w:val="20"/>
          <w:u w:val="single"/>
        </w:rPr>
        <w:t>.</w:t>
      </w:r>
    </w:p>
    <w:p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zł/</w:t>
      </w:r>
      <w:proofErr w:type="spellStart"/>
      <w:r>
        <w:rPr>
          <w:rFonts w:cs="Calibri"/>
          <w:sz w:val="20"/>
          <w:szCs w:val="20"/>
        </w:rPr>
        <w:t>szt</w:t>
      </w:r>
      <w:proofErr w:type="spellEnd"/>
      <w:r>
        <w:rPr>
          <w:rFonts w:cs="Calibri"/>
          <w:sz w:val="20"/>
          <w:szCs w:val="20"/>
        </w:rPr>
        <w:t xml:space="preserve">, za każde 0,5 % powyżej 3,00% upadków. </w:t>
      </w:r>
    </w:p>
    <w:p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rsidR="00F23A56" w:rsidRDefault="00F23A56">
      <w:pPr>
        <w:pStyle w:val="Akapitzlist"/>
        <w:numPr>
          <w:ilvl w:val="0"/>
          <w:numId w:val="1"/>
        </w:numPr>
        <w:ind w:left="700"/>
        <w:jc w:val="both"/>
      </w:pPr>
      <w:r>
        <w:rPr>
          <w:rFonts w:cs="Calibri"/>
          <w:sz w:val="20"/>
          <w:szCs w:val="20"/>
        </w:rPr>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rsidR="00F23A56" w:rsidRDefault="00F23A56">
      <w:pPr>
        <w:pStyle w:val="Akapitzlist"/>
        <w:ind w:left="700"/>
        <w:jc w:val="both"/>
        <w:rPr>
          <w:rFonts w:cs="Calibri"/>
          <w:b/>
          <w:sz w:val="20"/>
          <w:szCs w:val="20"/>
        </w:rPr>
      </w:pPr>
    </w:p>
    <w:p w:rsidR="00F23A56" w:rsidRDefault="00F23A56">
      <w:pPr>
        <w:pStyle w:val="Akapitzlist"/>
        <w:ind w:left="700"/>
        <w:jc w:val="both"/>
        <w:rPr>
          <w:rFonts w:cs="Calibri"/>
          <w:b/>
          <w:sz w:val="20"/>
          <w:szCs w:val="20"/>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F23A56" w:rsidRDefault="00F23A56">
      <w:pPr>
        <w:pStyle w:val="Akapitzlist"/>
        <w:ind w:left="340"/>
        <w:jc w:val="center"/>
      </w:pPr>
      <w:r>
        <w:rPr>
          <w:rFonts w:cs="Calibri"/>
          <w:b/>
        </w:rPr>
        <w:lastRenderedPageBreak/>
        <w:t>§</w:t>
      </w:r>
      <w:r>
        <w:rPr>
          <w:b/>
        </w:rPr>
        <w:t>10</w:t>
      </w:r>
    </w:p>
    <w:p w:rsidR="00F23A56" w:rsidRDefault="00F23A56">
      <w:pPr>
        <w:pStyle w:val="Akapitzlist"/>
        <w:ind w:left="340"/>
        <w:jc w:val="center"/>
      </w:pPr>
      <w:r>
        <w:rPr>
          <w:rFonts w:cs="Calibri"/>
          <w:b/>
        </w:rPr>
        <w:t>KONTROLE</w:t>
      </w:r>
    </w:p>
    <w:p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rsidR="00F23A56" w:rsidRDefault="00F23A56">
      <w:pPr>
        <w:pStyle w:val="Akapitzlist"/>
        <w:numPr>
          <w:ilvl w:val="0"/>
          <w:numId w:val="14"/>
        </w:numPr>
        <w:jc w:val="both"/>
      </w:pPr>
      <w:r>
        <w:rPr>
          <w:rFonts w:cs="Calibri"/>
          <w:sz w:val="20"/>
          <w:szCs w:val="20"/>
        </w:rPr>
        <w:t>PRODUCENT zobowiązany jest do udzielenia niezbędnej pomocy w przeprowadzeniu kontroli.</w:t>
      </w:r>
    </w:p>
    <w:p w:rsidR="00F23A56" w:rsidRDefault="00F23A56">
      <w:pPr>
        <w:pStyle w:val="Akapitzlist"/>
        <w:ind w:left="1400"/>
        <w:jc w:val="both"/>
      </w:pPr>
    </w:p>
    <w:p w:rsidR="00F23A56" w:rsidRDefault="00F23A56">
      <w:pPr>
        <w:pStyle w:val="Akapitzlist"/>
        <w:ind w:left="1060"/>
        <w:jc w:val="center"/>
        <w:rPr>
          <w:rFonts w:cs="Calibri"/>
          <w:b/>
        </w:rPr>
      </w:pPr>
    </w:p>
    <w:p w:rsidR="00F23A56" w:rsidRDefault="00F23A56">
      <w:pPr>
        <w:pStyle w:val="Akapitzlist"/>
        <w:ind w:left="1060"/>
        <w:jc w:val="center"/>
        <w:rPr>
          <w:rFonts w:cs="Calibri"/>
          <w:b/>
        </w:rPr>
      </w:pPr>
    </w:p>
    <w:p w:rsidR="00F23A56" w:rsidRDefault="00F23A56">
      <w:pPr>
        <w:pStyle w:val="Akapitzlist"/>
        <w:ind w:left="1060"/>
        <w:jc w:val="center"/>
      </w:pPr>
      <w:r>
        <w:rPr>
          <w:rFonts w:cs="Calibri"/>
          <w:b/>
        </w:rPr>
        <w:t>§11</w:t>
      </w:r>
    </w:p>
    <w:p w:rsidR="00F23A56" w:rsidRDefault="00F23A56">
      <w:pPr>
        <w:pStyle w:val="Akapitzlist"/>
        <w:ind w:left="340"/>
        <w:rPr>
          <w:rFonts w:cs="Calibri"/>
          <w:b/>
        </w:rPr>
      </w:pPr>
    </w:p>
    <w:p w:rsidR="00F23A56" w:rsidRDefault="00F23A56">
      <w:pPr>
        <w:pStyle w:val="Akapitzlist"/>
        <w:ind w:left="340"/>
        <w:jc w:val="center"/>
      </w:pPr>
      <w:r>
        <w:rPr>
          <w:rFonts w:cs="Calibri"/>
          <w:b/>
        </w:rPr>
        <w:t xml:space="preserve">       CZAS TRWANIA UMOWY</w:t>
      </w:r>
    </w:p>
    <w:p w:rsidR="00F23A56" w:rsidRDefault="00F23A56">
      <w:pPr>
        <w:pStyle w:val="Akapitzlist"/>
        <w:ind w:left="1800"/>
        <w:jc w:val="center"/>
        <w:rPr>
          <w:rFonts w:cs="Calibri"/>
          <w:b/>
        </w:rPr>
      </w:pPr>
    </w:p>
    <w:p w:rsidR="00F23A56" w:rsidRDefault="00F23A56">
      <w:pPr>
        <w:pStyle w:val="Akapitzlist"/>
        <w:numPr>
          <w:ilvl w:val="0"/>
          <w:numId w:val="2"/>
        </w:numPr>
        <w:ind w:left="700"/>
        <w:jc w:val="both"/>
      </w:pPr>
      <w:r>
        <w:rPr>
          <w:rFonts w:cs="Calibri"/>
          <w:sz w:val="20"/>
          <w:szCs w:val="20"/>
        </w:rPr>
        <w:t>Umowę zawarto na czas oznaczony, na okres trzech cykli hodowli.</w:t>
      </w:r>
    </w:p>
    <w:p w:rsidR="00F23A56" w:rsidRDefault="00F23A56">
      <w:pPr>
        <w:pStyle w:val="Akapitzlist"/>
        <w:numPr>
          <w:ilvl w:val="0"/>
          <w:numId w:val="2"/>
        </w:numPr>
        <w:ind w:left="700"/>
        <w:jc w:val="both"/>
      </w:pPr>
      <w:r>
        <w:rPr>
          <w:rFonts w:cs="Calibri"/>
          <w:sz w:val="20"/>
          <w:szCs w:val="20"/>
        </w:rPr>
        <w:t>Umowa może być rozwiązana za porozumieniem Stron w każdym czasie.</w:t>
      </w:r>
    </w:p>
    <w:p w:rsidR="00F23A56"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rsidR="00F23A56" w:rsidRDefault="00F23A56">
      <w:pPr>
        <w:pStyle w:val="Akapitzlist"/>
        <w:ind w:left="1800"/>
        <w:jc w:val="center"/>
        <w:rPr>
          <w:rFonts w:cs="Calibri"/>
          <w:b/>
        </w:rPr>
      </w:pPr>
    </w:p>
    <w:p w:rsidR="00F23A56" w:rsidRDefault="00F23A56">
      <w:pPr>
        <w:pStyle w:val="Akapitzlist"/>
        <w:ind w:left="340"/>
        <w:jc w:val="center"/>
      </w:pPr>
      <w:r>
        <w:rPr>
          <w:rFonts w:cs="Calibri"/>
          <w:b/>
        </w:rPr>
        <w:t>§12</w:t>
      </w:r>
    </w:p>
    <w:p w:rsidR="00F23A56" w:rsidRDefault="00F23A56">
      <w:pPr>
        <w:pStyle w:val="Akapitzlist"/>
        <w:ind w:left="340"/>
        <w:jc w:val="center"/>
      </w:pPr>
      <w:r>
        <w:rPr>
          <w:rFonts w:cs="Calibri"/>
          <w:b/>
        </w:rPr>
        <w:t>POZOSTAŁE USTALENIA</w:t>
      </w:r>
    </w:p>
    <w:p w:rsidR="00F23A56" w:rsidRDefault="00F23A56">
      <w:pPr>
        <w:pStyle w:val="Akapitzlist"/>
        <w:ind w:left="1800"/>
        <w:jc w:val="center"/>
        <w:rPr>
          <w:rFonts w:cs="Calibri"/>
          <w:b/>
        </w:rPr>
      </w:pPr>
    </w:p>
    <w:p w:rsidR="00F23A56" w:rsidRDefault="00F23A56">
      <w:pPr>
        <w:pStyle w:val="Akapitzlist"/>
        <w:numPr>
          <w:ilvl w:val="0"/>
          <w:numId w:val="15"/>
        </w:numPr>
        <w:ind w:left="700"/>
        <w:jc w:val="both"/>
      </w:pPr>
      <w:r>
        <w:rPr>
          <w:rFonts w:cs="Calibri"/>
          <w:sz w:val="20"/>
          <w:szCs w:val="20"/>
        </w:rPr>
        <w:t>Przedstawicielem PRZEDSIĘBIORCY w zakresie wykonania Umowy jest:</w:t>
      </w:r>
    </w:p>
    <w:p w:rsidR="00F23A56" w:rsidRDefault="00F23A56">
      <w:pPr>
        <w:pStyle w:val="Akapitzlist"/>
        <w:ind w:left="700"/>
        <w:jc w:val="both"/>
        <w:rPr>
          <w:rFonts w:cs="Calibri"/>
          <w:sz w:val="20"/>
          <w:szCs w:val="20"/>
        </w:rPr>
      </w:pPr>
    </w:p>
    <w:p w:rsidR="00F23A56" w:rsidRDefault="00B4279B">
      <w:pPr>
        <w:pStyle w:val="Akapitzlist"/>
        <w:ind w:left="700"/>
        <w:jc w:val="both"/>
      </w:pPr>
      <w:r>
        <w:rPr>
          <w:rFonts w:cs="Calibri"/>
          <w:sz w:val="20"/>
          <w:szCs w:val="20"/>
        </w:rPr>
        <w:t>{</w:t>
      </w:r>
      <w:proofErr w:type="spellStart"/>
      <w:r w:rsidR="00B83F04">
        <w:rPr>
          <w:rFonts w:cs="Calibri"/>
          <w:sz w:val="20"/>
          <w:szCs w:val="20"/>
        </w:rPr>
        <w:t>trader</w:t>
      </w:r>
      <w:proofErr w:type="spellEnd"/>
      <w:r>
        <w:rPr>
          <w:rFonts w:cs="Calibri"/>
          <w:sz w:val="20"/>
          <w:szCs w:val="20"/>
        </w:rPr>
        <w:t>}</w:t>
      </w:r>
      <w:r w:rsidR="00F23A56">
        <w:rPr>
          <w:rFonts w:cs="Calibri"/>
          <w:sz w:val="20"/>
          <w:szCs w:val="20"/>
        </w:rPr>
        <w:t xml:space="preserve">, </w:t>
      </w:r>
      <w:proofErr w:type="spellStart"/>
      <w:r w:rsidR="00F23A56">
        <w:rPr>
          <w:rFonts w:cs="Calibri"/>
          <w:sz w:val="20"/>
          <w:szCs w:val="20"/>
        </w:rPr>
        <w:t>tel</w:t>
      </w:r>
      <w:proofErr w:type="spellEnd"/>
      <w:r w:rsidR="00F23A56">
        <w:rPr>
          <w:rFonts w:cs="Calibri"/>
          <w:sz w:val="20"/>
          <w:szCs w:val="20"/>
        </w:rPr>
        <w:t>:</w:t>
      </w:r>
      <w:r>
        <w:rPr>
          <w:rFonts w:cs="Calibri"/>
          <w:sz w:val="20"/>
          <w:szCs w:val="20"/>
        </w:rPr>
        <w:t xml:space="preserve"> {</w:t>
      </w:r>
      <w:proofErr w:type="spellStart"/>
      <w:r w:rsidR="00050C98">
        <w:rPr>
          <w:rFonts w:cs="Calibri"/>
          <w:sz w:val="20"/>
          <w:szCs w:val="20"/>
        </w:rPr>
        <w:t>trader</w:t>
      </w:r>
      <w:r w:rsidR="000E6341">
        <w:rPr>
          <w:rFonts w:cs="Calibri"/>
          <w:sz w:val="20"/>
          <w:szCs w:val="20"/>
        </w:rPr>
        <w:t>p</w:t>
      </w:r>
      <w:r w:rsidR="00050C98">
        <w:rPr>
          <w:rFonts w:cs="Calibri"/>
          <w:sz w:val="20"/>
          <w:szCs w:val="20"/>
        </w:rPr>
        <w:t>hone</w:t>
      </w:r>
      <w:proofErr w:type="spellEnd"/>
      <w:r>
        <w:rPr>
          <w:rFonts w:cs="Calibri"/>
          <w:sz w:val="20"/>
          <w:szCs w:val="20"/>
        </w:rPr>
        <w:t>}</w:t>
      </w:r>
    </w:p>
    <w:p w:rsidR="00F23A56" w:rsidRDefault="00F23A56">
      <w:pPr>
        <w:pStyle w:val="Akapitzlist"/>
        <w:ind w:left="700"/>
        <w:jc w:val="both"/>
        <w:rPr>
          <w:rFonts w:cs="Calibri"/>
          <w:sz w:val="20"/>
          <w:szCs w:val="20"/>
        </w:rPr>
      </w:pPr>
    </w:p>
    <w:p w:rsidR="00F23A56" w:rsidRDefault="00F23A56">
      <w:pPr>
        <w:pStyle w:val="Akapitzlist"/>
        <w:ind w:left="700"/>
        <w:jc w:val="both"/>
      </w:pPr>
      <w:r>
        <w:rPr>
          <w:rFonts w:cs="Calibri"/>
          <w:sz w:val="20"/>
          <w:szCs w:val="20"/>
        </w:rPr>
        <w:t>Email:</w:t>
      </w:r>
      <w:r w:rsidR="00B4279B">
        <w:rPr>
          <w:rFonts w:cs="Calibri"/>
          <w:sz w:val="20"/>
          <w:szCs w:val="20"/>
        </w:rPr>
        <w:t xml:space="preserve"> {</w:t>
      </w:r>
      <w:proofErr w:type="spellStart"/>
      <w:r w:rsidR="00050C98">
        <w:rPr>
          <w:rFonts w:cs="Calibri"/>
          <w:sz w:val="20"/>
          <w:szCs w:val="20"/>
        </w:rPr>
        <w:t>trader</w:t>
      </w:r>
      <w:r w:rsidR="000E6341">
        <w:rPr>
          <w:rFonts w:cs="Calibri"/>
          <w:sz w:val="20"/>
          <w:szCs w:val="20"/>
        </w:rPr>
        <w:t>e</w:t>
      </w:r>
      <w:r w:rsidR="00050C98">
        <w:rPr>
          <w:rFonts w:cs="Calibri"/>
          <w:sz w:val="20"/>
          <w:szCs w:val="20"/>
        </w:rPr>
        <w:t>mail</w:t>
      </w:r>
      <w:proofErr w:type="spellEnd"/>
      <w:r w:rsidR="00B4279B">
        <w:rPr>
          <w:rFonts w:cs="Calibri"/>
          <w:sz w:val="20"/>
          <w:szCs w:val="20"/>
        </w:rPr>
        <w:t>}</w:t>
      </w:r>
    </w:p>
    <w:p w:rsidR="00F23A56" w:rsidRDefault="00F23A56">
      <w:pPr>
        <w:pStyle w:val="Akapitzlist"/>
        <w:ind w:left="700"/>
        <w:jc w:val="both"/>
      </w:pPr>
      <w:r>
        <w:rPr>
          <w:rFonts w:cs="Calibri"/>
          <w:sz w:val="20"/>
          <w:szCs w:val="20"/>
        </w:rPr>
        <w:t>lub inne osoby wskazane pisemnie PRODUCENTOWI przez PRZEDSIĘBIORCĘ.</w:t>
      </w:r>
    </w:p>
    <w:p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rsidR="00F23A56" w:rsidRDefault="00F23A56">
      <w:pPr>
        <w:pStyle w:val="Akapitzlist"/>
        <w:numPr>
          <w:ilvl w:val="0"/>
          <w:numId w:val="15"/>
        </w:numPr>
        <w:jc w:val="both"/>
      </w:pPr>
      <w:r>
        <w:rPr>
          <w:sz w:val="20"/>
          <w:szCs w:val="20"/>
        </w:rPr>
        <w:t>Celem zabezpieczenia wszystkich przyszłych roszczeń przysługujących PRZEDSIĘBIORCY do PRODUCENTA, powstałych na podstawie ostatecznego rozliczenia o którym mowa w § 9 ust. 6 Umowy, PRZEDSIĘBIORCA podpisze z Panią</w:t>
      </w:r>
      <w:r w:rsidR="00B4279B">
        <w:rPr>
          <w:sz w:val="20"/>
          <w:szCs w:val="20"/>
        </w:rPr>
        <w:t xml:space="preserve"> {</w:t>
      </w:r>
      <w:r w:rsidR="0041561F">
        <w:rPr>
          <w:sz w:val="20"/>
          <w:szCs w:val="20"/>
        </w:rPr>
        <w:t>farmer</w:t>
      </w:r>
      <w:r w:rsidR="00B4279B">
        <w:rPr>
          <w:sz w:val="20"/>
          <w:szCs w:val="20"/>
        </w:rPr>
        <w:t>}</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B4279B">
        <w:rPr>
          <w:sz w:val="20"/>
          <w:szCs w:val="20"/>
        </w:rPr>
        <w:t>{</w:t>
      </w:r>
      <w:r w:rsidR="007C3402">
        <w:rPr>
          <w:sz w:val="20"/>
          <w:szCs w:val="20"/>
        </w:rPr>
        <w:t>kara</w:t>
      </w:r>
      <w:r w:rsidR="00B4279B">
        <w:rPr>
          <w:sz w:val="20"/>
          <w:szCs w:val="20"/>
        </w:rPr>
        <w:t>}</w:t>
      </w:r>
      <w:r>
        <w:rPr>
          <w:sz w:val="20"/>
          <w:szCs w:val="20"/>
        </w:rPr>
        <w:t xml:space="preserve"> zł.</w:t>
      </w:r>
    </w:p>
    <w:p w:rsidR="00F23A56" w:rsidRDefault="00B4279B">
      <w:pPr>
        <w:pStyle w:val="Akapitzlist"/>
        <w:numPr>
          <w:ilvl w:val="0"/>
          <w:numId w:val="15"/>
        </w:numPr>
        <w:jc w:val="both"/>
      </w:pPr>
      <w:r>
        <w:rPr>
          <w:rFonts w:cs="Calibri"/>
          <w:sz w:val="20"/>
          <w:szCs w:val="20"/>
        </w:rPr>
        <w:t>{</w:t>
      </w:r>
      <w:r w:rsidR="007C3402">
        <w:rPr>
          <w:rFonts w:cs="Calibri"/>
          <w:sz w:val="20"/>
          <w:szCs w:val="20"/>
        </w:rPr>
        <w:t>pelnomocnik1</w:t>
      </w:r>
      <w:r>
        <w:rPr>
          <w:rFonts w:cs="Calibri"/>
          <w:sz w:val="20"/>
          <w:szCs w:val="20"/>
        </w:rPr>
        <w:t xml:space="preserve">} </w:t>
      </w:r>
      <w:r w:rsidR="00F23A56">
        <w:rPr>
          <w:rFonts w:cs="Calibri"/>
          <w:sz w:val="20"/>
          <w:szCs w:val="20"/>
        </w:rPr>
        <w:t xml:space="preserve">oraz </w:t>
      </w:r>
      <w:r>
        <w:rPr>
          <w:rFonts w:cs="Calibri"/>
          <w:sz w:val="20"/>
          <w:szCs w:val="20"/>
        </w:rPr>
        <w:t>{</w:t>
      </w:r>
      <w:r w:rsidR="007C3402">
        <w:rPr>
          <w:rFonts w:cs="Calibri"/>
          <w:sz w:val="20"/>
          <w:szCs w:val="20"/>
        </w:rPr>
        <w:t>pelnomocnik2</w:t>
      </w:r>
      <w:r w:rsidR="00753B57">
        <w:rPr>
          <w:rFonts w:cs="Calibri"/>
          <w:sz w:val="20"/>
          <w:szCs w:val="20"/>
        </w:rPr>
        <w:t xml:space="preserve">} </w:t>
      </w:r>
      <w:r w:rsidR="00F23A56">
        <w:rPr>
          <w:rFonts w:cs="Calibri"/>
          <w:sz w:val="20"/>
          <w:szCs w:val="20"/>
        </w:rPr>
        <w:t xml:space="preserve">(małżonkowie)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rsidR="00F23A56" w:rsidRDefault="00F23A56">
      <w:pPr>
        <w:pStyle w:val="Akapitzlist"/>
        <w:numPr>
          <w:ilvl w:val="0"/>
          <w:numId w:val="15"/>
        </w:numPr>
        <w:jc w:val="both"/>
      </w:pPr>
      <w:r>
        <w:rPr>
          <w:rFonts w:cs="Calibri"/>
          <w:sz w:val="20"/>
          <w:szCs w:val="20"/>
        </w:rPr>
        <w:t xml:space="preserve">PRODUCENT oświadcza, że pozostaje w związku małżeńskim z Panią </w:t>
      </w:r>
      <w:r w:rsidR="00ED2F98">
        <w:rPr>
          <w:rFonts w:cs="Calibri"/>
          <w:sz w:val="20"/>
          <w:szCs w:val="20"/>
        </w:rPr>
        <w:t>{</w:t>
      </w:r>
      <w:r w:rsidR="007C3402">
        <w:rPr>
          <w:rFonts w:cs="Calibri"/>
          <w:sz w:val="20"/>
          <w:szCs w:val="20"/>
        </w:rPr>
        <w:t>pelnomocnik2</w:t>
      </w:r>
      <w:r w:rsidR="00ED2F98">
        <w:rPr>
          <w:rFonts w:cs="Calibri"/>
          <w:sz w:val="20"/>
          <w:szCs w:val="20"/>
        </w:rPr>
        <w:t>}</w:t>
      </w:r>
      <w:r>
        <w:rPr>
          <w:rFonts w:cs="Calibri"/>
          <w:sz w:val="20"/>
          <w:szCs w:val="20"/>
        </w:rPr>
        <w:t xml:space="preserve"> – PESEL</w:t>
      </w:r>
      <w:r w:rsidR="00ED2F98">
        <w:rPr>
          <w:rFonts w:cs="Calibri"/>
          <w:sz w:val="20"/>
          <w:szCs w:val="20"/>
        </w:rPr>
        <w:t xml:space="preserve"> {</w:t>
      </w:r>
      <w:r w:rsidR="007C3402">
        <w:rPr>
          <w:rFonts w:cs="Calibri"/>
          <w:sz w:val="20"/>
          <w:szCs w:val="20"/>
        </w:rPr>
        <w:t>pelnomocnik2</w:t>
      </w:r>
      <w:r w:rsidR="00527901">
        <w:rPr>
          <w:rFonts w:cs="Calibri"/>
          <w:sz w:val="20"/>
          <w:szCs w:val="20"/>
        </w:rPr>
        <w:t>p</w:t>
      </w:r>
      <w:r w:rsidR="007C3402">
        <w:rPr>
          <w:rFonts w:cs="Calibri"/>
          <w:sz w:val="20"/>
          <w:szCs w:val="20"/>
        </w:rPr>
        <w:t>esel</w:t>
      </w:r>
      <w:r w:rsidR="00ED2F98">
        <w:rPr>
          <w:rFonts w:cs="Calibri"/>
          <w:sz w:val="20"/>
          <w:szCs w:val="20"/>
        </w:rPr>
        <w:t xml:space="preserve">} </w:t>
      </w:r>
      <w:r>
        <w:rPr>
          <w:rFonts w:cs="Calibri"/>
          <w:sz w:val="20"/>
          <w:szCs w:val="20"/>
        </w:rPr>
        <w:t xml:space="preserve">, w którym obowiązuje ustrój wspólności majątkowej małżeńskiej, zaś jego Małżonka - Pani </w:t>
      </w:r>
      <w:r w:rsidR="00ED2F98">
        <w:rPr>
          <w:rFonts w:cs="Calibri"/>
          <w:sz w:val="20"/>
          <w:szCs w:val="20"/>
        </w:rPr>
        <w:t>{</w:t>
      </w:r>
      <w:r w:rsidR="007C3402">
        <w:rPr>
          <w:rFonts w:cs="Calibri"/>
          <w:sz w:val="20"/>
          <w:szCs w:val="20"/>
        </w:rPr>
        <w:t>pelnomocnik2</w:t>
      </w:r>
      <w:r w:rsidR="00ED2F98">
        <w:rPr>
          <w:rFonts w:cs="Calibri"/>
          <w:sz w:val="20"/>
          <w:szCs w:val="20"/>
        </w:rPr>
        <w:t>}</w:t>
      </w:r>
      <w:r>
        <w:rPr>
          <w:rFonts w:cs="Calibri"/>
          <w:sz w:val="20"/>
          <w:szCs w:val="20"/>
        </w:rPr>
        <w:t xml:space="preserve"> wyraża zgodę na zawarcie Umowy i wykonanie zobowiązań z niej wynikających, co potwierdza składając podpis pod treścią Umowy.</w:t>
      </w:r>
    </w:p>
    <w:p w:rsidR="00F23A56" w:rsidRDefault="00F23A56">
      <w:pPr>
        <w:pStyle w:val="Akapitzlist"/>
        <w:numPr>
          <w:ilvl w:val="0"/>
          <w:numId w:val="15"/>
        </w:numPr>
        <w:jc w:val="both"/>
      </w:pPr>
      <w:r>
        <w:rPr>
          <w:rFonts w:cs="Calibri"/>
          <w:sz w:val="20"/>
          <w:szCs w:val="20"/>
        </w:rPr>
        <w:t xml:space="preserve">Producent jest zobowiązany do zachowania poufności wszelkich informacji przekazanych lub uzyskanych od PRZEDSIĘBIORCY w związku z realizacją Umowy, w tym w szczególności co do </w:t>
      </w:r>
      <w:r>
        <w:rPr>
          <w:rFonts w:cs="Calibri"/>
          <w:sz w:val="20"/>
          <w:szCs w:val="20"/>
        </w:rPr>
        <w:lastRenderedPageBreak/>
        <w:t>liczebności stada, zasad i sposobu hodowli, ilości upadków, sposobu rozliczeń, kwot rozliczeń oraz wszelkich innych informacji.</w:t>
      </w:r>
    </w:p>
    <w:p w:rsidR="00F23A56" w:rsidRDefault="00F23A56">
      <w:pPr>
        <w:pStyle w:val="Akapitzlist"/>
        <w:numPr>
          <w:ilvl w:val="0"/>
          <w:numId w:val="15"/>
        </w:numPr>
        <w:jc w:val="both"/>
      </w:pPr>
      <w:r>
        <w:rPr>
          <w:rFonts w:cs="Calibri"/>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rsidR="00F23A56" w:rsidRPr="004A2EEB" w:rsidRDefault="00F23A56" w:rsidP="004A2EEB">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rsidR="00F23A56" w:rsidRDefault="00F23A56">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rsidR="00F23A56" w:rsidRDefault="00F23A56">
      <w:pPr>
        <w:pStyle w:val="Akapitzlist"/>
        <w:ind w:left="340"/>
        <w:jc w:val="both"/>
        <w:rPr>
          <w:rFonts w:cs="Calibri"/>
          <w:sz w:val="20"/>
          <w:szCs w:val="20"/>
        </w:rPr>
      </w:pPr>
    </w:p>
    <w:p w:rsidR="00F23A56" w:rsidRDefault="00F23A56">
      <w:pPr>
        <w:pStyle w:val="Akapitzlist"/>
        <w:ind w:left="340"/>
        <w:jc w:val="center"/>
      </w:pPr>
      <w:r>
        <w:rPr>
          <w:rFonts w:cs="Calibri"/>
          <w:b/>
        </w:rPr>
        <w:t>§13</w:t>
      </w:r>
    </w:p>
    <w:p w:rsidR="00F23A56" w:rsidRDefault="00F23A56">
      <w:pPr>
        <w:pStyle w:val="Akapitzlist"/>
        <w:ind w:left="340"/>
        <w:jc w:val="center"/>
      </w:pPr>
      <w:r>
        <w:rPr>
          <w:rFonts w:cs="Calibri"/>
          <w:b/>
        </w:rPr>
        <w:t>KARY UMOWNE</w:t>
      </w:r>
    </w:p>
    <w:p w:rsidR="00F23A56" w:rsidRDefault="00F23A56">
      <w:pPr>
        <w:pStyle w:val="Akapitzlist"/>
        <w:ind w:left="340"/>
        <w:jc w:val="center"/>
        <w:rPr>
          <w:rFonts w:cs="Calibri"/>
          <w:b/>
        </w:rPr>
      </w:pPr>
    </w:p>
    <w:p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rsidR="00F23A56" w:rsidRDefault="00F23A56">
      <w:pPr>
        <w:pStyle w:val="Akapitzlist"/>
        <w:numPr>
          <w:ilvl w:val="0"/>
          <w:numId w:val="5"/>
        </w:numPr>
        <w:jc w:val="both"/>
      </w:pPr>
      <w:r>
        <w:rPr>
          <w:rFonts w:cs="Calibri"/>
          <w:sz w:val="20"/>
          <w:szCs w:val="20"/>
        </w:rPr>
        <w:t>karę umowną wskazaną w §12 ust. 7 Umowy;</w:t>
      </w:r>
    </w:p>
    <w:p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2 ust. 16 Umowy.</w:t>
      </w:r>
    </w:p>
    <w:p w:rsidR="00F23A56" w:rsidRDefault="00F23A56">
      <w:pPr>
        <w:jc w:val="both"/>
      </w:pPr>
      <w:r>
        <w:rPr>
          <w:rFonts w:cs="Calibri"/>
          <w:sz w:val="20"/>
          <w:szCs w:val="20"/>
        </w:rPr>
        <w:t xml:space="preserve">       Naliczenie kar umownych przez PRZEDSIĘBIORCĘ nie wyłącza odpowiedzialności PRODUCENTA na zasadach ogólnych.</w:t>
      </w:r>
    </w:p>
    <w:p w:rsidR="00F23A56" w:rsidRDefault="00F23A56">
      <w:pPr>
        <w:jc w:val="center"/>
      </w:pPr>
      <w:r>
        <w:rPr>
          <w:rFonts w:cs="Calibri"/>
          <w:b/>
        </w:rPr>
        <w:t>§14</w:t>
      </w:r>
    </w:p>
    <w:p w:rsidR="00F23A56" w:rsidRPr="004A2EEB" w:rsidRDefault="00F23A56" w:rsidP="004A2EEB">
      <w:pPr>
        <w:jc w:val="center"/>
      </w:pPr>
      <w:r>
        <w:rPr>
          <w:rFonts w:cs="Calibri"/>
          <w:b/>
        </w:rPr>
        <w:t>POSTANOWIENIA KOŃCOWE</w:t>
      </w:r>
    </w:p>
    <w:p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rsidR="00F23A56" w:rsidRDefault="00F23A56">
      <w:pPr>
        <w:pStyle w:val="Akapitzlist"/>
        <w:ind w:left="2160"/>
        <w:jc w:val="both"/>
        <w:rPr>
          <w:rFonts w:cs="Calibri"/>
          <w:sz w:val="20"/>
          <w:szCs w:val="20"/>
        </w:rPr>
      </w:pPr>
    </w:p>
    <w:p w:rsidR="00F23A56" w:rsidRDefault="00F23A56">
      <w:pPr>
        <w:pStyle w:val="Akapitzlist"/>
        <w:ind w:left="850"/>
        <w:jc w:val="both"/>
      </w:pPr>
      <w:r>
        <w:rPr>
          <w:rFonts w:cs="Calibri"/>
          <w:sz w:val="20"/>
          <w:szCs w:val="20"/>
        </w:rPr>
        <w:lastRenderedPageBreak/>
        <w:t>……………………………………………………………………</w:t>
      </w:r>
      <w:r>
        <w:rPr>
          <w:rFonts w:cs="Calibri"/>
          <w:sz w:val="20"/>
          <w:szCs w:val="20"/>
        </w:rPr>
        <w:tab/>
      </w:r>
      <w:r>
        <w:rPr>
          <w:rFonts w:cs="Calibri"/>
          <w:sz w:val="20"/>
          <w:szCs w:val="20"/>
        </w:rPr>
        <w:tab/>
        <w:t xml:space="preserve">………………………………………………………………. </w:t>
      </w:r>
    </w:p>
    <w:p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rsidR="00F23A56" w:rsidRDefault="00F23A56" w:rsidP="00D745E7">
      <w:pPr>
        <w:jc w:val="center"/>
      </w:pPr>
      <w:r>
        <w:rPr>
          <w:rFonts w:cs="Calibri"/>
          <w:sz w:val="20"/>
          <w:szCs w:val="20"/>
        </w:rPr>
        <w:t xml:space="preserve">                                                                                                                                        /MAŁŻONKA/</w:t>
      </w:r>
    </w:p>
    <w:sectPr w:rsidR="00F23A56" w:rsidSect="004A2EEB">
      <w:headerReference w:type="default" r:id="rId7"/>
      <w:footerReference w:type="default" r:id="rId8"/>
      <w:headerReference w:type="first" r:id="rId9"/>
      <w:footerReference w:type="first" r:id="rId10"/>
      <w:pgSz w:w="11906" w:h="16838"/>
      <w:pgMar w:top="1560"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AB8" w:rsidRDefault="001A4AB8">
      <w:pPr>
        <w:spacing w:after="0" w:line="240" w:lineRule="auto"/>
      </w:pPr>
      <w:r>
        <w:separator/>
      </w:r>
    </w:p>
  </w:endnote>
  <w:endnote w:type="continuationSeparator" w:id="0">
    <w:p w:rsidR="001A4AB8" w:rsidRDefault="001A4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panose1 w:val="020B0602030504020204"/>
    <w:charset w:val="00"/>
    <w:family w:val="swiss"/>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tc>
        <w:tcPr>
          <w:tcW w:w="2703" w:type="dxa"/>
          <w:shd w:val="clear" w:color="auto" w:fill="auto"/>
        </w:tcPr>
        <w:p w:rsidR="00F23A56" w:rsidRDefault="00F23A56">
          <w:pPr>
            <w:pStyle w:val="Stopka"/>
          </w:pPr>
          <w:r>
            <w:rPr>
              <w:color w:val="FFFFFF"/>
            </w:rPr>
            <w:t>Tel +48 61 894 72 22</w:t>
          </w:r>
        </w:p>
        <w:p w:rsidR="00F23A56" w:rsidRDefault="00F23A56">
          <w:pPr>
            <w:pStyle w:val="Stopka"/>
          </w:pPr>
          <w:r>
            <w:rPr>
              <w:color w:val="FFFFFF"/>
            </w:rPr>
            <w:t>Fax +48 61 894 76 54</w:t>
          </w:r>
        </w:p>
        <w:p w:rsidR="00F23A56" w:rsidRDefault="00F23A56">
          <w:pPr>
            <w:pStyle w:val="Stopka"/>
          </w:pPr>
          <w:r>
            <w:rPr>
              <w:color w:val="FFFFFF"/>
            </w:rPr>
            <w:t>biuro@agrotranshandel.pl</w:t>
          </w:r>
        </w:p>
      </w:tc>
      <w:tc>
        <w:tcPr>
          <w:tcW w:w="3438" w:type="dxa"/>
          <w:shd w:val="clear" w:color="auto" w:fill="auto"/>
        </w:tcPr>
        <w:p w:rsidR="00F23A56" w:rsidRDefault="00F23A56">
          <w:pPr>
            <w:pStyle w:val="Stopka"/>
            <w:jc w:val="center"/>
          </w:pPr>
          <w:r>
            <w:rPr>
              <w:color w:val="FFFFFF"/>
            </w:rPr>
            <w:t>NIP 777-30-79-562</w:t>
          </w:r>
        </w:p>
        <w:p w:rsidR="00F23A56" w:rsidRDefault="00F23A56">
          <w:pPr>
            <w:pStyle w:val="Stopka"/>
            <w:jc w:val="center"/>
          </w:pPr>
          <w:r>
            <w:rPr>
              <w:color w:val="FFFFFF"/>
            </w:rPr>
            <w:t>REGON 300947960</w:t>
          </w:r>
        </w:p>
        <w:p w:rsidR="00F23A56" w:rsidRDefault="00F23A56">
          <w:pPr>
            <w:pStyle w:val="Stopka"/>
            <w:jc w:val="center"/>
          </w:pPr>
          <w:r>
            <w:rPr>
              <w:color w:val="FFFFFF"/>
            </w:rPr>
            <w:t>KRS 0000314803</w:t>
          </w:r>
        </w:p>
      </w:tc>
      <w:tc>
        <w:tcPr>
          <w:tcW w:w="3071" w:type="dxa"/>
          <w:shd w:val="clear" w:color="auto" w:fill="auto"/>
        </w:tcPr>
        <w:p w:rsidR="00F23A56" w:rsidRDefault="00F23A56">
          <w:pPr>
            <w:pStyle w:val="Stopka"/>
          </w:pPr>
          <w:r>
            <w:rPr>
              <w:color w:val="FFFFFF"/>
            </w:rPr>
            <w:t>Szewce, ul. Mylna 12</w:t>
          </w:r>
        </w:p>
        <w:p w:rsidR="00F23A56" w:rsidRDefault="00F23A56">
          <w:pPr>
            <w:pStyle w:val="Stopka"/>
          </w:pPr>
          <w:r>
            <w:rPr>
              <w:color w:val="FFFFFF"/>
            </w:rPr>
            <w:t>64-320 Buk</w:t>
          </w:r>
        </w:p>
      </w:tc>
    </w:tr>
  </w:tbl>
  <w:p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AB8" w:rsidRDefault="001A4AB8">
      <w:pPr>
        <w:spacing w:after="0" w:line="240" w:lineRule="auto"/>
      </w:pPr>
      <w:r>
        <w:separator/>
      </w:r>
    </w:p>
  </w:footnote>
  <w:footnote w:type="continuationSeparator" w:id="0">
    <w:p w:rsidR="001A4AB8" w:rsidRDefault="001A4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1A4AB8">
    <w:pPr>
      <w:pStyle w:val="Nagwek"/>
      <w:rPr>
        <w:lang w:eastAsia="pl-P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21459"/>
    <w:rsid w:val="00050C98"/>
    <w:rsid w:val="000A54CF"/>
    <w:rsid w:val="000D5293"/>
    <w:rsid w:val="000E6341"/>
    <w:rsid w:val="001142C3"/>
    <w:rsid w:val="00126956"/>
    <w:rsid w:val="00132190"/>
    <w:rsid w:val="00135B6D"/>
    <w:rsid w:val="00142AE6"/>
    <w:rsid w:val="001508C5"/>
    <w:rsid w:val="00184C21"/>
    <w:rsid w:val="001912EB"/>
    <w:rsid w:val="001946CA"/>
    <w:rsid w:val="001A4AB8"/>
    <w:rsid w:val="001E3C87"/>
    <w:rsid w:val="00225572"/>
    <w:rsid w:val="00260278"/>
    <w:rsid w:val="0033245C"/>
    <w:rsid w:val="0038333B"/>
    <w:rsid w:val="0038773E"/>
    <w:rsid w:val="003D1DCE"/>
    <w:rsid w:val="0041561F"/>
    <w:rsid w:val="00420A0A"/>
    <w:rsid w:val="004A2EEB"/>
    <w:rsid w:val="004B30D0"/>
    <w:rsid w:val="004F738A"/>
    <w:rsid w:val="00527901"/>
    <w:rsid w:val="00542C65"/>
    <w:rsid w:val="00565E9D"/>
    <w:rsid w:val="005834C3"/>
    <w:rsid w:val="00624859"/>
    <w:rsid w:val="0063620A"/>
    <w:rsid w:val="0073552E"/>
    <w:rsid w:val="00751E07"/>
    <w:rsid w:val="00753B57"/>
    <w:rsid w:val="007A5D28"/>
    <w:rsid w:val="007B16CB"/>
    <w:rsid w:val="007C3402"/>
    <w:rsid w:val="00864450"/>
    <w:rsid w:val="008D475D"/>
    <w:rsid w:val="00900609"/>
    <w:rsid w:val="00902FC3"/>
    <w:rsid w:val="00935910"/>
    <w:rsid w:val="009501F4"/>
    <w:rsid w:val="00996D9A"/>
    <w:rsid w:val="00A314F3"/>
    <w:rsid w:val="00A6273F"/>
    <w:rsid w:val="00AC1D71"/>
    <w:rsid w:val="00AE1536"/>
    <w:rsid w:val="00B0541B"/>
    <w:rsid w:val="00B4279B"/>
    <w:rsid w:val="00B53326"/>
    <w:rsid w:val="00B578B1"/>
    <w:rsid w:val="00B83F04"/>
    <w:rsid w:val="00BD3005"/>
    <w:rsid w:val="00C263AA"/>
    <w:rsid w:val="00C7188A"/>
    <w:rsid w:val="00C802F3"/>
    <w:rsid w:val="00C97FE4"/>
    <w:rsid w:val="00CC09FF"/>
    <w:rsid w:val="00CC2070"/>
    <w:rsid w:val="00CC258C"/>
    <w:rsid w:val="00D27DC9"/>
    <w:rsid w:val="00D37CEE"/>
    <w:rsid w:val="00D458BD"/>
    <w:rsid w:val="00D5599F"/>
    <w:rsid w:val="00D6182D"/>
    <w:rsid w:val="00D745E7"/>
    <w:rsid w:val="00DB6F80"/>
    <w:rsid w:val="00E12EE1"/>
    <w:rsid w:val="00E53F39"/>
    <w:rsid w:val="00E60600"/>
    <w:rsid w:val="00E723AD"/>
    <w:rsid w:val="00E74A08"/>
    <w:rsid w:val="00EA2870"/>
    <w:rsid w:val="00ED2F98"/>
    <w:rsid w:val="00EF3D94"/>
    <w:rsid w:val="00F233A8"/>
    <w:rsid w:val="00F23A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2D5CF477"/>
  <w15:chartTrackingRefBased/>
  <w15:docId w15:val="{A4BF156B-9AA6-4598-B9F5-DE874238C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8</Pages>
  <Words>2926</Words>
  <Characters>17559</Characters>
  <Application>Microsoft Office Word</Application>
  <DocSecurity>0</DocSecurity>
  <Lines>146</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dc:creator>
  <cp:keywords/>
  <cp:lastModifiedBy>Mati</cp:lastModifiedBy>
  <cp:revision>49</cp:revision>
  <cp:lastPrinted>2017-01-27T11:13:00Z</cp:lastPrinted>
  <dcterms:created xsi:type="dcterms:W3CDTF">2019-03-29T17:56:00Z</dcterms:created>
  <dcterms:modified xsi:type="dcterms:W3CDTF">2019-05-05T12:26:00Z</dcterms:modified>
</cp:coreProperties>
</file>