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10072" w14:textId="77777777" w:rsidR="00C41D67" w:rsidRPr="00C41D67" w:rsidRDefault="00C41D67" w:rsidP="00C41D67">
      <w:pPr>
        <w:rPr>
          <w:b/>
          <w:bCs/>
        </w:rPr>
      </w:pPr>
      <w:r w:rsidRPr="00C41D67">
        <w:rPr>
          <w:b/>
          <w:bCs/>
        </w:rPr>
        <w:t>Business Intelligence Overview Report</w:t>
      </w:r>
    </w:p>
    <w:p w14:paraId="5ABAF552" w14:textId="77777777" w:rsidR="00C41D67" w:rsidRPr="00C41D67" w:rsidRDefault="00C41D67" w:rsidP="00C41D67">
      <w:pPr>
        <w:rPr>
          <w:b/>
          <w:bCs/>
        </w:rPr>
      </w:pPr>
      <w:r w:rsidRPr="00C41D67">
        <w:rPr>
          <w:b/>
          <w:bCs/>
        </w:rPr>
        <w:t>1. Introduction</w:t>
      </w:r>
    </w:p>
    <w:p w14:paraId="516237CF" w14:textId="77777777" w:rsidR="00C41D67" w:rsidRPr="00C41D67" w:rsidRDefault="00C41D67" w:rsidP="00C41D67">
      <w:r w:rsidRPr="00C41D67">
        <w:t xml:space="preserve">In today's business environment, organisations generate large volumes of data from sales transactions, customers, products, operations and other business activities. However, having access to large amounts of data does not automatically lead to better decisions. Organisations need effective ways to transform raw data into meaningful information that can support planning, performance monitoring and strategic decision-making. This is where </w:t>
      </w:r>
      <w:r w:rsidRPr="00C41D67">
        <w:rPr>
          <w:b/>
          <w:bCs/>
        </w:rPr>
        <w:t>Business Intelligence (BI)</w:t>
      </w:r>
      <w:r w:rsidRPr="00C41D67">
        <w:t xml:space="preserve"> plays an important role.</w:t>
      </w:r>
    </w:p>
    <w:p w14:paraId="4003E50E" w14:textId="77777777" w:rsidR="00C41D67" w:rsidRPr="00C41D67" w:rsidRDefault="00C41D67" w:rsidP="00C41D67">
      <w:r w:rsidRPr="00C41D67">
        <w:t>Business Intelligence involves the use of technologies, processes and analytical techniques to collect, transform, analyse and present business data in a way that helps organisations understand their performance and make informed decisions. Tools such as Microsoft Power BI and Microsoft Excel enable organisations to turn raw datasets into meaningful reports, dashboards, visualisations and performance indicators.</w:t>
      </w:r>
    </w:p>
    <w:p w14:paraId="7077104B" w14:textId="77777777" w:rsidR="00C41D67" w:rsidRPr="00C41D67" w:rsidRDefault="00C41D67" w:rsidP="00C41D67">
      <w:r w:rsidRPr="00C41D67">
        <w:pict w14:anchorId="52008619">
          <v:rect id="_x0000_i1055" style="width:0;height:1.5pt" o:hralign="center" o:hrstd="t" o:hr="t" fillcolor="#a0a0a0" stroked="f"/>
        </w:pict>
      </w:r>
    </w:p>
    <w:p w14:paraId="22B8EEA8" w14:textId="77777777" w:rsidR="00C41D67" w:rsidRPr="00C41D67" w:rsidRDefault="00C41D67" w:rsidP="00C41D67">
      <w:pPr>
        <w:rPr>
          <w:b/>
          <w:bCs/>
        </w:rPr>
      </w:pPr>
      <w:r w:rsidRPr="00C41D67">
        <w:rPr>
          <w:b/>
          <w:bCs/>
        </w:rPr>
        <w:t>2. What is Business Intelligence?</w:t>
      </w:r>
    </w:p>
    <w:p w14:paraId="2BA85B9B" w14:textId="77777777" w:rsidR="00C41D67" w:rsidRPr="00C41D67" w:rsidRDefault="00C41D67" w:rsidP="00C41D67">
      <w:r w:rsidRPr="00C41D67">
        <w:t>Business Intelligence is the process of using data, analytical tools and reporting techniques to generate useful insights that support business decision-making. It typically involves collecting data from different sources, preparing and analysing the data, identifying trends and patterns, and presenting the results in an understandable format.</w:t>
      </w:r>
    </w:p>
    <w:p w14:paraId="74CF021A" w14:textId="77777777" w:rsidR="00C41D67" w:rsidRPr="00C41D67" w:rsidRDefault="00C41D67" w:rsidP="00C41D67">
      <w:r w:rsidRPr="00C41D67">
        <w:t xml:space="preserve">BI helps organisations move from simply having data to </w:t>
      </w:r>
      <w:r w:rsidRPr="00C41D67">
        <w:rPr>
          <w:b/>
          <w:bCs/>
        </w:rPr>
        <w:t>understanding what the data means and how it can be used</w:t>
      </w:r>
      <w:r w:rsidRPr="00C41D67">
        <w:t>. For example, instead of only knowing the total amount of sales generated by a company, a BI system can help management determine which regions, customer segments, products or categories are contributing the most to sales and profit.</w:t>
      </w:r>
    </w:p>
    <w:p w14:paraId="44909382" w14:textId="77777777" w:rsidR="00C41D67" w:rsidRPr="00C41D67" w:rsidRDefault="00C41D67" w:rsidP="00C41D67">
      <w:r w:rsidRPr="00C41D67">
        <w:t>Business Intelligence can therefore support both operational and strategic decisions. Managers can use BI to monitor current performance, identify areas of concern, recognise opportunities and evaluate the potential impact of different business decisions.</w:t>
      </w:r>
    </w:p>
    <w:p w14:paraId="7977CA00" w14:textId="77777777" w:rsidR="00C41D67" w:rsidRPr="00C41D67" w:rsidRDefault="00C41D67" w:rsidP="00C41D67">
      <w:r w:rsidRPr="00C41D67">
        <w:pict w14:anchorId="79253CCD">
          <v:rect id="_x0000_i1056" style="width:0;height:1.5pt" o:hralign="center" o:hrstd="t" o:hr="t" fillcolor="#a0a0a0" stroked="f"/>
        </w:pict>
      </w:r>
    </w:p>
    <w:p w14:paraId="038D51CC" w14:textId="77777777" w:rsidR="00C41D67" w:rsidRPr="00C41D67" w:rsidRDefault="00C41D67" w:rsidP="00C41D67">
      <w:pPr>
        <w:rPr>
          <w:b/>
          <w:bCs/>
        </w:rPr>
      </w:pPr>
      <w:r w:rsidRPr="00C41D67">
        <w:rPr>
          <w:b/>
          <w:bCs/>
        </w:rPr>
        <w:t>3. Why Organisations Use Dashboards</w:t>
      </w:r>
    </w:p>
    <w:p w14:paraId="5F87B2E2" w14:textId="77777777" w:rsidR="00C41D67" w:rsidRPr="00C41D67" w:rsidRDefault="00C41D67" w:rsidP="00C41D67">
      <w:r w:rsidRPr="00C41D67">
        <w:t xml:space="preserve">Dashboards are an important component of Business Intelligence because they provide a visual summary of key business information in a single interface. Rather than requiring managers to examine large spreadsheets or raw transaction records, dashboards present important information through </w:t>
      </w:r>
      <w:r w:rsidRPr="00C41D67">
        <w:rPr>
          <w:b/>
          <w:bCs/>
        </w:rPr>
        <w:t>Key Performance Indicators (</w:t>
      </w:r>
      <w:proofErr w:type="spellStart"/>
      <w:r w:rsidRPr="00C41D67">
        <w:rPr>
          <w:b/>
          <w:bCs/>
        </w:rPr>
        <w:t>KPIs</w:t>
      </w:r>
      <w:proofErr w:type="spellEnd"/>
      <w:r w:rsidRPr="00C41D67">
        <w:rPr>
          <w:b/>
          <w:bCs/>
        </w:rPr>
        <w:t>), charts, tables, maps and interactive filters</w:t>
      </w:r>
      <w:r w:rsidRPr="00C41D67">
        <w:t>.</w:t>
      </w:r>
    </w:p>
    <w:p w14:paraId="73E675A5" w14:textId="77777777" w:rsidR="00C41D67" w:rsidRPr="00C41D67" w:rsidRDefault="00C41D67" w:rsidP="00C41D67">
      <w:r w:rsidRPr="00C41D67">
        <w:lastRenderedPageBreak/>
        <w:t>Organisations use dashboards to:</w:t>
      </w:r>
    </w:p>
    <w:p w14:paraId="6B3C2A35" w14:textId="77777777" w:rsidR="00C41D67" w:rsidRPr="00C41D67" w:rsidRDefault="00C41D67" w:rsidP="00C41D67">
      <w:pPr>
        <w:numPr>
          <w:ilvl w:val="0"/>
          <w:numId w:val="1"/>
        </w:numPr>
      </w:pPr>
      <w:r w:rsidRPr="00C41D67">
        <w:t xml:space="preserve">Monitor key business performance indicators. </w:t>
      </w:r>
    </w:p>
    <w:p w14:paraId="7E2C296A" w14:textId="77777777" w:rsidR="00C41D67" w:rsidRPr="00C41D67" w:rsidRDefault="00C41D67" w:rsidP="00C41D67">
      <w:pPr>
        <w:numPr>
          <w:ilvl w:val="0"/>
          <w:numId w:val="1"/>
        </w:numPr>
      </w:pPr>
      <w:r w:rsidRPr="00C41D67">
        <w:t xml:space="preserve">Identify trends and changes in performance. </w:t>
      </w:r>
    </w:p>
    <w:p w14:paraId="7F3DB294" w14:textId="77777777" w:rsidR="00C41D67" w:rsidRPr="00C41D67" w:rsidRDefault="00C41D67" w:rsidP="00C41D67">
      <w:pPr>
        <w:numPr>
          <w:ilvl w:val="0"/>
          <w:numId w:val="1"/>
        </w:numPr>
      </w:pPr>
      <w:r w:rsidRPr="00C41D67">
        <w:t xml:space="preserve">Compare performance across regions, products, categories and customer segments. </w:t>
      </w:r>
    </w:p>
    <w:p w14:paraId="7CF8C755" w14:textId="77777777" w:rsidR="00C41D67" w:rsidRPr="00C41D67" w:rsidRDefault="00C41D67" w:rsidP="00C41D67">
      <w:pPr>
        <w:numPr>
          <w:ilvl w:val="0"/>
          <w:numId w:val="1"/>
        </w:numPr>
      </w:pPr>
      <w:r w:rsidRPr="00C41D67">
        <w:t xml:space="preserve">Identify areas of strong and weak performance. </w:t>
      </w:r>
    </w:p>
    <w:p w14:paraId="6F03F38C" w14:textId="77777777" w:rsidR="00C41D67" w:rsidRPr="00C41D67" w:rsidRDefault="00C41D67" w:rsidP="00C41D67">
      <w:pPr>
        <w:numPr>
          <w:ilvl w:val="0"/>
          <w:numId w:val="1"/>
        </w:numPr>
      </w:pPr>
      <w:r w:rsidRPr="00C41D67">
        <w:t xml:space="preserve">Track progress towards business objectives. </w:t>
      </w:r>
    </w:p>
    <w:p w14:paraId="05A342D1" w14:textId="77777777" w:rsidR="00C41D67" w:rsidRPr="00C41D67" w:rsidRDefault="00C41D67" w:rsidP="00C41D67">
      <w:pPr>
        <w:numPr>
          <w:ilvl w:val="0"/>
          <w:numId w:val="1"/>
        </w:numPr>
      </w:pPr>
      <w:r w:rsidRPr="00C41D67">
        <w:t xml:space="preserve">Provide management with timely and accessible information. </w:t>
      </w:r>
    </w:p>
    <w:p w14:paraId="6346F044" w14:textId="77777777" w:rsidR="00C41D67" w:rsidRPr="00C41D67" w:rsidRDefault="00C41D67" w:rsidP="00C41D67">
      <w:pPr>
        <w:numPr>
          <w:ilvl w:val="0"/>
          <w:numId w:val="1"/>
        </w:numPr>
      </w:pPr>
      <w:r w:rsidRPr="00C41D67">
        <w:t xml:space="preserve">Support data-driven discussions and decision-making. </w:t>
      </w:r>
    </w:p>
    <w:p w14:paraId="337C3E37" w14:textId="77777777" w:rsidR="00C41D67" w:rsidRPr="00C41D67" w:rsidRDefault="00C41D67" w:rsidP="00C41D67">
      <w:r w:rsidRPr="00C41D67">
        <w:t>For example, a sales dashboard may display total sales, total profit, profit margin and total orders while allowing management to analyse these measures by year, region, market, customer segment or product category.</w:t>
      </w:r>
    </w:p>
    <w:p w14:paraId="406B91D5" w14:textId="77777777" w:rsidR="00C41D67" w:rsidRPr="00C41D67" w:rsidRDefault="00C41D67" w:rsidP="00C41D67">
      <w:r w:rsidRPr="00C41D67">
        <w:pict w14:anchorId="249A8EDE">
          <v:rect id="_x0000_i1057" style="width:0;height:1.5pt" o:hralign="center" o:hrstd="t" o:hr="t" fillcolor="#a0a0a0" stroked="f"/>
        </w:pict>
      </w:r>
    </w:p>
    <w:p w14:paraId="79C667A6" w14:textId="77777777" w:rsidR="00C41D67" w:rsidRPr="00C41D67" w:rsidRDefault="00C41D67" w:rsidP="00C41D67">
      <w:pPr>
        <w:rPr>
          <w:b/>
          <w:bCs/>
        </w:rPr>
      </w:pPr>
      <w:r w:rsidRPr="00C41D67">
        <w:rPr>
          <w:b/>
          <w:bCs/>
        </w:rPr>
        <w:t>4. How Dashboards Improve Decision-Making</w:t>
      </w:r>
    </w:p>
    <w:p w14:paraId="4B835240" w14:textId="77777777" w:rsidR="00C41D67" w:rsidRPr="00C41D67" w:rsidRDefault="00C41D67" w:rsidP="00C41D67">
      <w:r w:rsidRPr="00C41D67">
        <w:t>Dashboards improve decision-making by making complex information easier to understand and interpret. A well-designed dashboard allows decision-makers to quickly identify important patterns that may be difficult to detect when working with raw data.</w:t>
      </w:r>
    </w:p>
    <w:p w14:paraId="07F74056" w14:textId="77777777" w:rsidR="00C41D67" w:rsidRPr="00C41D67" w:rsidRDefault="00C41D67" w:rsidP="00C41D67">
      <w:r w:rsidRPr="00C41D67">
        <w:t xml:space="preserve">One major benefit is </w:t>
      </w:r>
      <w:r w:rsidRPr="00C41D67">
        <w:rPr>
          <w:b/>
          <w:bCs/>
        </w:rPr>
        <w:t>faster decision-making</w:t>
      </w:r>
      <w:r w:rsidRPr="00C41D67">
        <w:t>. Instead of manually reviewing thousands of transaction records, managers can use KPI cards and visualisations to immediately understand the current state of the business.</w:t>
      </w:r>
    </w:p>
    <w:p w14:paraId="336BE9FA" w14:textId="77777777" w:rsidR="00C41D67" w:rsidRPr="00C41D67" w:rsidRDefault="00C41D67" w:rsidP="00C41D67">
      <w:r w:rsidRPr="00C41D67">
        <w:t xml:space="preserve">Dashboards also support </w:t>
      </w:r>
      <w:r w:rsidRPr="00C41D67">
        <w:rPr>
          <w:b/>
          <w:bCs/>
        </w:rPr>
        <w:t>comparative analysis</w:t>
      </w:r>
      <w:r w:rsidRPr="00C41D67">
        <w:t>. For example, management can compare sales and profit across different regions to determine which locations are performing strongly and which may require attention. Similarly, comparing product categories can reveal products that generate high sales but relatively low profit.</w:t>
      </w:r>
    </w:p>
    <w:p w14:paraId="4DFBE147" w14:textId="77777777" w:rsidR="00C41D67" w:rsidRPr="00C41D67" w:rsidRDefault="00C41D67" w:rsidP="00C41D67">
      <w:r w:rsidRPr="00C41D67">
        <w:t xml:space="preserve">Another benefit is </w:t>
      </w:r>
      <w:r w:rsidRPr="00C41D67">
        <w:rPr>
          <w:b/>
          <w:bCs/>
        </w:rPr>
        <w:t>trend identification</w:t>
      </w:r>
      <w:r w:rsidRPr="00C41D67">
        <w:t>. Time-based visualisations can help management identify increases or decreases in sales and profit and determine whether business performance is improving or declining over time.</w:t>
      </w:r>
    </w:p>
    <w:p w14:paraId="52FE493E" w14:textId="77777777" w:rsidR="00C41D67" w:rsidRPr="00C41D67" w:rsidRDefault="00C41D67" w:rsidP="00C41D67">
      <w:r w:rsidRPr="00C41D67">
        <w:t>Interactive dashboards also allow users to filter information according to specific business requirements. For example, a manager could filter the report by year, region or customer segment to investigate a particular area of the business without having to create a new report.</w:t>
      </w:r>
    </w:p>
    <w:p w14:paraId="004CB14F" w14:textId="77777777" w:rsidR="00C41D67" w:rsidRPr="00C41D67" w:rsidRDefault="00C41D67" w:rsidP="00C41D67">
      <w:r w:rsidRPr="00C41D67">
        <w:t xml:space="preserve">Ultimately, dashboards help organisations make decisions based on </w:t>
      </w:r>
      <w:r w:rsidRPr="00C41D67">
        <w:rPr>
          <w:b/>
          <w:bCs/>
        </w:rPr>
        <w:t>evidence rather than assumptions</w:t>
      </w:r>
      <w:r w:rsidRPr="00C41D67">
        <w:t xml:space="preserve">. However, dashboards should support managerial judgement rather </w:t>
      </w:r>
      <w:r w:rsidRPr="00C41D67">
        <w:lastRenderedPageBreak/>
        <w:t>than replace it. Business context is still necessary when interpreting the results and deciding what actions should be taken.</w:t>
      </w:r>
    </w:p>
    <w:p w14:paraId="193AD8C0" w14:textId="77777777" w:rsidR="00C41D67" w:rsidRPr="00C41D67" w:rsidRDefault="00C41D67" w:rsidP="00C41D67">
      <w:r w:rsidRPr="00C41D67">
        <w:pict w14:anchorId="5867A101">
          <v:rect id="_x0000_i1058" style="width:0;height:1.5pt" o:hralign="center" o:hrstd="t" o:hr="t" fillcolor="#a0a0a0" stroked="f"/>
        </w:pict>
      </w:r>
    </w:p>
    <w:p w14:paraId="019A084F" w14:textId="77777777" w:rsidR="00C41D67" w:rsidRPr="00C41D67" w:rsidRDefault="00C41D67" w:rsidP="00C41D67">
      <w:pPr>
        <w:rPr>
          <w:b/>
          <w:bCs/>
        </w:rPr>
      </w:pPr>
      <w:r w:rsidRPr="00C41D67">
        <w:rPr>
          <w:b/>
          <w:bCs/>
        </w:rPr>
        <w:t>5. Business Objective of the Selected Dataset</w:t>
      </w:r>
    </w:p>
    <w:p w14:paraId="0D3D7648" w14:textId="77777777" w:rsidR="00C41D67" w:rsidRPr="00C41D67" w:rsidRDefault="00C41D67" w:rsidP="00C41D67">
      <w:r w:rsidRPr="00C41D67">
        <w:t xml:space="preserve">For this project, the </w:t>
      </w:r>
      <w:r w:rsidRPr="00C41D67">
        <w:rPr>
          <w:b/>
          <w:bCs/>
        </w:rPr>
        <w:t>Global Superstore dataset</w:t>
      </w:r>
      <w:r w:rsidRPr="00C41D67">
        <w:t xml:space="preserve"> was selected to analyse the company's sales and profitability performance. The dataset contains transactional information relating to orders, customers, products, sales, profit, discounts, shipping, customer segments and geographic locations across different markets and regions.</w:t>
      </w:r>
    </w:p>
    <w:p w14:paraId="09EF5AF2" w14:textId="77777777" w:rsidR="00C41D67" w:rsidRPr="00C41D67" w:rsidRDefault="00C41D67" w:rsidP="00C41D67">
      <w:r w:rsidRPr="00C41D67">
        <w:t xml:space="preserve">The main business objective is to </w:t>
      </w:r>
      <w:r w:rsidRPr="00C41D67">
        <w:rPr>
          <w:b/>
          <w:bCs/>
        </w:rPr>
        <w:t>evaluate overall business performance and identify the factors and areas contributing to sales and profitability</w:t>
      </w:r>
      <w:r w:rsidRPr="00C41D67">
        <w:t>.</w:t>
      </w:r>
    </w:p>
    <w:p w14:paraId="3E809C39" w14:textId="77777777" w:rsidR="00C41D67" w:rsidRPr="00C41D67" w:rsidRDefault="00C41D67" w:rsidP="00C41D67">
      <w:r w:rsidRPr="00C41D67">
        <w:t>The analysis will focus on answering the following business questions:</w:t>
      </w:r>
    </w:p>
    <w:p w14:paraId="66F601BA" w14:textId="77777777" w:rsidR="00C41D67" w:rsidRPr="00C41D67" w:rsidRDefault="00C41D67" w:rsidP="00C41D67">
      <w:pPr>
        <w:numPr>
          <w:ilvl w:val="0"/>
          <w:numId w:val="2"/>
        </w:numPr>
      </w:pPr>
      <w:r w:rsidRPr="00C41D67">
        <w:t xml:space="preserve">What is the overall sales performance of the company? </w:t>
      </w:r>
    </w:p>
    <w:p w14:paraId="06AD2E17" w14:textId="77777777" w:rsidR="00C41D67" w:rsidRPr="00C41D67" w:rsidRDefault="00C41D67" w:rsidP="00C41D67">
      <w:pPr>
        <w:numPr>
          <w:ilvl w:val="0"/>
          <w:numId w:val="2"/>
        </w:numPr>
      </w:pPr>
      <w:r w:rsidRPr="00C41D67">
        <w:t xml:space="preserve">Which regions generate the highest sales and profit? </w:t>
      </w:r>
    </w:p>
    <w:p w14:paraId="3CCDE2F3" w14:textId="77777777" w:rsidR="00C41D67" w:rsidRPr="00C41D67" w:rsidRDefault="00C41D67" w:rsidP="00C41D67">
      <w:pPr>
        <w:numPr>
          <w:ilvl w:val="0"/>
          <w:numId w:val="2"/>
        </w:numPr>
      </w:pPr>
      <w:r w:rsidRPr="00C41D67">
        <w:t xml:space="preserve">Which customer segments contribute the most revenue? </w:t>
      </w:r>
    </w:p>
    <w:p w14:paraId="41885FC4" w14:textId="77777777" w:rsidR="00C41D67" w:rsidRPr="00C41D67" w:rsidRDefault="00C41D67" w:rsidP="00C41D67">
      <w:pPr>
        <w:numPr>
          <w:ilvl w:val="0"/>
          <w:numId w:val="2"/>
        </w:numPr>
      </w:pPr>
      <w:r w:rsidRPr="00C41D67">
        <w:t xml:space="preserve">Which product categories perform best? </w:t>
      </w:r>
    </w:p>
    <w:p w14:paraId="27CEB3BA" w14:textId="77777777" w:rsidR="00C41D67" w:rsidRPr="00C41D67" w:rsidRDefault="00C41D67" w:rsidP="00C41D67">
      <w:pPr>
        <w:numPr>
          <w:ilvl w:val="0"/>
          <w:numId w:val="2"/>
        </w:numPr>
      </w:pPr>
      <w:r w:rsidRPr="00C41D67">
        <w:t xml:space="preserve">Which products are the most profitable? </w:t>
      </w:r>
    </w:p>
    <w:p w14:paraId="3FD1B206" w14:textId="77777777" w:rsidR="00C41D67" w:rsidRPr="00C41D67" w:rsidRDefault="00C41D67" w:rsidP="00C41D67">
      <w:pPr>
        <w:numPr>
          <w:ilvl w:val="0"/>
          <w:numId w:val="2"/>
        </w:numPr>
      </w:pPr>
      <w:r w:rsidRPr="00C41D67">
        <w:t xml:space="preserve">What trends can be observed over time? </w:t>
      </w:r>
    </w:p>
    <w:p w14:paraId="6AA766A5" w14:textId="77777777" w:rsidR="00C41D67" w:rsidRPr="00C41D67" w:rsidRDefault="00C41D67" w:rsidP="00C41D67">
      <w:pPr>
        <w:numPr>
          <w:ilvl w:val="0"/>
          <w:numId w:val="2"/>
        </w:numPr>
      </w:pPr>
      <w:r w:rsidRPr="00C41D67">
        <w:t xml:space="preserve">What recommendations should management implement to improve business performance? </w:t>
      </w:r>
    </w:p>
    <w:p w14:paraId="3319B94F" w14:textId="77777777" w:rsidR="00C41D67" w:rsidRPr="00C41D67" w:rsidRDefault="00C41D67" w:rsidP="00C41D67">
      <w:r w:rsidRPr="00C41D67">
        <w:t xml:space="preserve">Microsoft Power BI will be used to transform the dataset into an interactive Business Intelligence dashboard. The analysis will use </w:t>
      </w:r>
      <w:proofErr w:type="spellStart"/>
      <w:r w:rsidRPr="00C41D67">
        <w:t>KPIs</w:t>
      </w:r>
      <w:proofErr w:type="spellEnd"/>
      <w:r w:rsidRPr="00C41D67">
        <w:t xml:space="preserve"> such as </w:t>
      </w:r>
      <w:r w:rsidRPr="00C41D67">
        <w:rPr>
          <w:b/>
          <w:bCs/>
        </w:rPr>
        <w:t>Total Sales, Total Profit, Total Orders, Average Sales and Profit Margin</w:t>
      </w:r>
      <w:r w:rsidRPr="00C41D67">
        <w:t>, alongside visualisations including bar charts, column charts, a line chart, donut chart, map and matrix.</w:t>
      </w:r>
    </w:p>
    <w:p w14:paraId="7CE6DEB7" w14:textId="77777777" w:rsidR="00C41D67" w:rsidRPr="00C41D67" w:rsidRDefault="00C41D67" w:rsidP="00C41D67">
      <w:r w:rsidRPr="00C41D67">
        <w:t>The resulting dashboard will provide management with a consolidated view of business performance and enable them to identify high-performing regions, customer segments, categories and products, as well as areas requiring improvement. These insights will form the basis for identifying business risks, opportunities and actionable recommendations.</w:t>
      </w:r>
    </w:p>
    <w:p w14:paraId="3FFB1C93" w14:textId="77777777" w:rsidR="00C41D67" w:rsidRPr="00C41D67" w:rsidRDefault="00C41D67" w:rsidP="00C41D67">
      <w:r w:rsidRPr="00C41D67">
        <w:pict w14:anchorId="1A9892B6">
          <v:rect id="_x0000_i1059" style="width:0;height:1.5pt" o:hralign="center" o:hrstd="t" o:hr="t" fillcolor="#a0a0a0" stroked="f"/>
        </w:pict>
      </w:r>
    </w:p>
    <w:p w14:paraId="1F840441" w14:textId="77777777" w:rsidR="00C41D67" w:rsidRPr="00C41D67" w:rsidRDefault="00C41D67" w:rsidP="00C41D67">
      <w:pPr>
        <w:rPr>
          <w:b/>
          <w:bCs/>
        </w:rPr>
      </w:pPr>
      <w:r w:rsidRPr="00C41D67">
        <w:rPr>
          <w:b/>
          <w:bCs/>
        </w:rPr>
        <w:t>6. Conclusion</w:t>
      </w:r>
    </w:p>
    <w:p w14:paraId="26A3E4B7" w14:textId="77777777" w:rsidR="00C41D67" w:rsidRPr="00C41D67" w:rsidRDefault="00C41D67" w:rsidP="00C41D67">
      <w:r w:rsidRPr="00C41D67">
        <w:t xml:space="preserve">Business Intelligence provides organisations with a structured approach to turning raw data into meaningful business insights. Dashboards make these insights easier to access, interpret and communicate by presenting important information through interactive </w:t>
      </w:r>
      <w:proofErr w:type="spellStart"/>
      <w:r w:rsidRPr="00C41D67">
        <w:t>KPIs</w:t>
      </w:r>
      <w:proofErr w:type="spellEnd"/>
      <w:r w:rsidRPr="00C41D67">
        <w:t xml:space="preserve"> and visualisations.</w:t>
      </w:r>
    </w:p>
    <w:p w14:paraId="788A15AC" w14:textId="77777777" w:rsidR="00C41D67" w:rsidRPr="00C41D67" w:rsidRDefault="00C41D67" w:rsidP="00C41D67">
      <w:r w:rsidRPr="00C41D67">
        <w:lastRenderedPageBreak/>
        <w:t>For the Global Superstore analysis, Power BI will be used to examine sales, profitability, customer segments, regional performance, product categories and trends over time. The resulting insights can help management understand where the business is performing well, where improvement is required and what actions can be taken to improve overall business performance.</w:t>
      </w:r>
    </w:p>
    <w:p w14:paraId="646E557A" w14:textId="77777777" w:rsidR="00C41D67" w:rsidRPr="00C41D67" w:rsidRDefault="00C41D67" w:rsidP="00C41D67">
      <w:r w:rsidRPr="00C41D67">
        <w:rPr>
          <w:b/>
          <w:bCs/>
        </w:rPr>
        <w:t>In summary, the value of Business Intelligence is not simply in collecting or displaying data, but in using data to understand business performance and support better decisions.</w:t>
      </w:r>
    </w:p>
    <w:p w14:paraId="0DFB8A17" w14:textId="77777777" w:rsidR="006802E8" w:rsidRDefault="006802E8"/>
    <w:sectPr w:rsidR="006802E8" w:rsidSect="00717FD9">
      <w:headerReference w:type="even" r:id="rId7"/>
      <w:headerReference w:type="default" r:id="rId8"/>
      <w:headerReference w:type="first" r:id="rId9"/>
      <w:pgSz w:w="11906" w:h="16838"/>
      <w:pgMar w:top="709"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B5F12" w14:textId="77777777" w:rsidR="00D216AA" w:rsidRDefault="00D216AA" w:rsidP="00A57487">
      <w:pPr>
        <w:spacing w:after="0" w:line="240" w:lineRule="auto"/>
      </w:pPr>
      <w:r>
        <w:separator/>
      </w:r>
    </w:p>
  </w:endnote>
  <w:endnote w:type="continuationSeparator" w:id="0">
    <w:p w14:paraId="483F72B2" w14:textId="77777777" w:rsidR="00D216AA" w:rsidRDefault="00D216AA" w:rsidP="00A574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026A7" w14:textId="77777777" w:rsidR="00D216AA" w:rsidRDefault="00D216AA" w:rsidP="00A57487">
      <w:pPr>
        <w:spacing w:after="0" w:line="240" w:lineRule="auto"/>
      </w:pPr>
      <w:r>
        <w:separator/>
      </w:r>
    </w:p>
  </w:footnote>
  <w:footnote w:type="continuationSeparator" w:id="0">
    <w:p w14:paraId="50B6A621" w14:textId="77777777" w:rsidR="00D216AA" w:rsidRDefault="00D216AA" w:rsidP="00A574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90A2F" w14:textId="2E98B593" w:rsidR="00A57487" w:rsidRDefault="00A57487">
    <w:pPr>
      <w:pStyle w:val="Header"/>
    </w:pPr>
    <w:r>
      <w:rPr>
        <w:noProof/>
      </w:rPr>
      <mc:AlternateContent>
        <mc:Choice Requires="wps">
          <w:drawing>
            <wp:anchor distT="0" distB="0" distL="0" distR="0" simplePos="0" relativeHeight="251659264" behindDoc="0" locked="0" layoutInCell="1" allowOverlap="1" wp14:anchorId="337A9BCC" wp14:editId="6C1E0E25">
              <wp:simplePos x="635" y="635"/>
              <wp:positionH relativeFrom="page">
                <wp:align>center</wp:align>
              </wp:positionH>
              <wp:positionV relativeFrom="page">
                <wp:align>top</wp:align>
              </wp:positionV>
              <wp:extent cx="342265" cy="370205"/>
              <wp:effectExtent l="0" t="0" r="635" b="10795"/>
              <wp:wrapNone/>
              <wp:docPr id="557469398" name="Text Box 2"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42265" cy="370205"/>
                      </a:xfrm>
                      <a:prstGeom prst="rect">
                        <a:avLst/>
                      </a:prstGeom>
                      <a:noFill/>
                      <a:ln>
                        <a:noFill/>
                      </a:ln>
                    </wps:spPr>
                    <wps:txbx>
                      <w:txbxContent>
                        <w:p w14:paraId="2BC9E561" w14:textId="7B717293" w:rsidR="00A57487" w:rsidRPr="00A57487" w:rsidRDefault="00A57487" w:rsidP="00A57487">
                          <w:pPr>
                            <w:spacing w:after="0"/>
                            <w:rPr>
                              <w:rFonts w:ascii="Aptos" w:eastAsia="Aptos" w:hAnsi="Aptos" w:cs="Aptos"/>
                              <w:noProof/>
                              <w:color w:val="008000"/>
                              <w:sz w:val="20"/>
                              <w:szCs w:val="20"/>
                            </w:rPr>
                          </w:pPr>
                          <w:r w:rsidRPr="00A57487">
                            <w:rPr>
                              <w:rFonts w:ascii="Aptos" w:eastAsia="Aptos" w:hAnsi="Aptos" w:cs="Aptos"/>
                              <w:noProof/>
                              <w:color w:val="008000"/>
                              <w:sz w:val="20"/>
                              <w:szCs w:val="20"/>
                            </w:rPr>
                            <w:t>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37A9BCC" id="_x0000_t202" coordsize="21600,21600" o:spt="202" path="m,l,21600r21600,l21600,xe">
              <v:stroke joinstyle="miter"/>
              <v:path gradientshapeok="t" o:connecttype="rect"/>
            </v:shapetype>
            <v:shape id="Text Box 2" o:spid="_x0000_s1026" type="#_x0000_t202" alt="Public" style="position:absolute;margin-left:0;margin-top:0;width:26.9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" filled="f" stroked="f">
              <v:fill o:detectmouseclick="t"/>
              <v:textbox style="mso-fit-shape-to-text:t" inset="0,15pt,0,0">
                <w:txbxContent>
                  <w:p w14:paraId="2BC9E561" w14:textId="7B717293" w:rsidR="00A57487" w:rsidRPr="00A57487" w:rsidRDefault="00A57487" w:rsidP="00A57487">
                    <w:pPr>
                      <w:spacing w:after="0"/>
                      <w:rPr>
                        <w:rFonts w:ascii="Aptos" w:eastAsia="Aptos" w:hAnsi="Aptos" w:cs="Aptos"/>
                        <w:noProof/>
                        <w:color w:val="008000"/>
                        <w:sz w:val="20"/>
                        <w:szCs w:val="20"/>
                      </w:rPr>
                    </w:pPr>
                    <w:r w:rsidRPr="00A57487">
                      <w:rPr>
                        <w:rFonts w:ascii="Aptos" w:eastAsia="Aptos" w:hAnsi="Aptos" w:cs="Aptos"/>
                        <w:noProof/>
                        <w:color w:val="008000"/>
                        <w:sz w:val="20"/>
                        <w:szCs w:val="20"/>
                      </w:rPr>
                      <w:t>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82B1E" w14:textId="3633F6F8" w:rsidR="00A57487" w:rsidRDefault="00A57487">
    <w:pPr>
      <w:pStyle w:val="Header"/>
    </w:pPr>
    <w:r>
      <w:rPr>
        <w:noProof/>
      </w:rPr>
      <mc:AlternateContent>
        <mc:Choice Requires="wps">
          <w:drawing>
            <wp:anchor distT="0" distB="0" distL="0" distR="0" simplePos="0" relativeHeight="251660288" behindDoc="0" locked="0" layoutInCell="1" allowOverlap="1" wp14:anchorId="02965E91" wp14:editId="4D471D00">
              <wp:simplePos x="914400" y="451757"/>
              <wp:positionH relativeFrom="page">
                <wp:align>center</wp:align>
              </wp:positionH>
              <wp:positionV relativeFrom="page">
                <wp:align>top</wp:align>
              </wp:positionV>
              <wp:extent cx="342265" cy="370205"/>
              <wp:effectExtent l="0" t="0" r="635" b="10795"/>
              <wp:wrapNone/>
              <wp:docPr id="385633114" name="Text Box 3"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42265" cy="370205"/>
                      </a:xfrm>
                      <a:prstGeom prst="rect">
                        <a:avLst/>
                      </a:prstGeom>
                      <a:noFill/>
                      <a:ln>
                        <a:noFill/>
                      </a:ln>
                    </wps:spPr>
                    <wps:txbx>
                      <w:txbxContent>
                        <w:p w14:paraId="3732DB26" w14:textId="350E0883" w:rsidR="00A57487" w:rsidRPr="00A57487" w:rsidRDefault="00A57487" w:rsidP="00A57487">
                          <w:pPr>
                            <w:spacing w:after="0"/>
                            <w:rPr>
                              <w:rFonts w:ascii="Aptos" w:eastAsia="Aptos" w:hAnsi="Aptos" w:cs="Aptos"/>
                              <w:noProof/>
                              <w:color w:val="008000"/>
                              <w:sz w:val="20"/>
                              <w:szCs w:val="20"/>
                            </w:rPr>
                          </w:pPr>
                          <w:r w:rsidRPr="00A57487">
                            <w:rPr>
                              <w:rFonts w:ascii="Aptos" w:eastAsia="Aptos" w:hAnsi="Aptos" w:cs="Aptos"/>
                              <w:noProof/>
                              <w:color w:val="008000"/>
                              <w:sz w:val="20"/>
                              <w:szCs w:val="20"/>
                            </w:rPr>
                            <w:t>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2965E91" id="_x0000_t202" coordsize="21600,21600" o:spt="202" path="m,l,21600r21600,l21600,xe">
              <v:stroke joinstyle="miter"/>
              <v:path gradientshapeok="t" o:connecttype="rect"/>
            </v:shapetype>
            <v:shape id="Text Box 3" o:spid="_x0000_s1027" type="#_x0000_t202" alt="Public" style="position:absolute;margin-left:0;margin-top:0;width:26.9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" filled="f" stroked="f">
              <v:fill o:detectmouseclick="t"/>
              <v:textbox style="mso-fit-shape-to-text:t" inset="0,15pt,0,0">
                <w:txbxContent>
                  <w:p w14:paraId="3732DB26" w14:textId="350E0883" w:rsidR="00A57487" w:rsidRPr="00A57487" w:rsidRDefault="00A57487" w:rsidP="00A57487">
                    <w:pPr>
                      <w:spacing w:after="0"/>
                      <w:rPr>
                        <w:rFonts w:ascii="Aptos" w:eastAsia="Aptos" w:hAnsi="Aptos" w:cs="Aptos"/>
                        <w:noProof/>
                        <w:color w:val="008000"/>
                        <w:sz w:val="20"/>
                        <w:szCs w:val="20"/>
                      </w:rPr>
                    </w:pPr>
                    <w:r w:rsidRPr="00A57487">
                      <w:rPr>
                        <w:rFonts w:ascii="Aptos" w:eastAsia="Aptos" w:hAnsi="Aptos" w:cs="Aptos"/>
                        <w:noProof/>
                        <w:color w:val="008000"/>
                        <w:sz w:val="20"/>
                        <w:szCs w:val="20"/>
                      </w:rPr>
                      <w:t>Public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977C9" w14:textId="7186C69A" w:rsidR="00A57487" w:rsidRDefault="00A57487">
    <w:pPr>
      <w:pStyle w:val="Header"/>
    </w:pPr>
    <w:r>
      <w:rPr>
        <w:noProof/>
      </w:rPr>
      <mc:AlternateContent>
        <mc:Choice Requires="wps">
          <w:drawing>
            <wp:anchor distT="0" distB="0" distL="0" distR="0" simplePos="0" relativeHeight="251658240" behindDoc="0" locked="0" layoutInCell="1" allowOverlap="1" wp14:anchorId="5A7DF0C3" wp14:editId="243F617A">
              <wp:simplePos x="635" y="635"/>
              <wp:positionH relativeFrom="page">
                <wp:align>center</wp:align>
              </wp:positionH>
              <wp:positionV relativeFrom="page">
                <wp:align>top</wp:align>
              </wp:positionV>
              <wp:extent cx="342265" cy="370205"/>
              <wp:effectExtent l="0" t="0" r="635" b="10795"/>
              <wp:wrapNone/>
              <wp:docPr id="392730592" name="Text Box 1"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42265" cy="370205"/>
                      </a:xfrm>
                      <a:prstGeom prst="rect">
                        <a:avLst/>
                      </a:prstGeom>
                      <a:noFill/>
                      <a:ln>
                        <a:noFill/>
                      </a:ln>
                    </wps:spPr>
                    <wps:txbx>
                      <w:txbxContent>
                        <w:p w14:paraId="0AC0B132" w14:textId="1D5A7C52" w:rsidR="00A57487" w:rsidRPr="00A57487" w:rsidRDefault="00A57487" w:rsidP="00A57487">
                          <w:pPr>
                            <w:spacing w:after="0"/>
                            <w:rPr>
                              <w:rFonts w:ascii="Aptos" w:eastAsia="Aptos" w:hAnsi="Aptos" w:cs="Aptos"/>
                              <w:noProof/>
                              <w:color w:val="008000"/>
                              <w:sz w:val="20"/>
                              <w:szCs w:val="20"/>
                            </w:rPr>
                          </w:pPr>
                          <w:r w:rsidRPr="00A57487">
                            <w:rPr>
                              <w:rFonts w:ascii="Aptos" w:eastAsia="Aptos" w:hAnsi="Aptos" w:cs="Aptos"/>
                              <w:noProof/>
                              <w:color w:val="008000"/>
                              <w:sz w:val="20"/>
                              <w:szCs w:val="20"/>
                            </w:rPr>
                            <w:t>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A7DF0C3" id="_x0000_t202" coordsize="21600,21600" o:spt="202" path="m,l,21600r21600,l21600,xe">
              <v:stroke joinstyle="miter"/>
              <v:path gradientshapeok="t" o:connecttype="rect"/>
            </v:shapetype>
            <v:shape id="Text Box 1" o:spid="_x0000_s1028" type="#_x0000_t202" alt="Public" style="position:absolute;margin-left:0;margin-top:0;width:26.9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" filled="f" stroked="f">
              <v:fill o:detectmouseclick="t"/>
              <v:textbox style="mso-fit-shape-to-text:t" inset="0,15pt,0,0">
                <w:txbxContent>
                  <w:p w14:paraId="0AC0B132" w14:textId="1D5A7C52" w:rsidR="00A57487" w:rsidRPr="00A57487" w:rsidRDefault="00A57487" w:rsidP="00A57487">
                    <w:pPr>
                      <w:spacing w:after="0"/>
                      <w:rPr>
                        <w:rFonts w:ascii="Aptos" w:eastAsia="Aptos" w:hAnsi="Aptos" w:cs="Aptos"/>
                        <w:noProof/>
                        <w:color w:val="008000"/>
                        <w:sz w:val="20"/>
                        <w:szCs w:val="20"/>
                      </w:rPr>
                    </w:pPr>
                    <w:r w:rsidRPr="00A57487">
                      <w:rPr>
                        <w:rFonts w:ascii="Aptos" w:eastAsia="Aptos" w:hAnsi="Aptos" w:cs="Aptos"/>
                        <w:noProof/>
                        <w:color w:val="008000"/>
                        <w:sz w:val="20"/>
                        <w:szCs w:val="20"/>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C4683"/>
    <w:multiLevelType w:val="multilevel"/>
    <w:tmpl w:val="A4C47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4E4525"/>
    <w:multiLevelType w:val="multilevel"/>
    <w:tmpl w:val="C9C0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8872914">
    <w:abstractNumId w:val="1"/>
  </w:num>
  <w:num w:numId="2" w16cid:durableId="655845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487"/>
    <w:rsid w:val="006802E8"/>
    <w:rsid w:val="00717FD9"/>
    <w:rsid w:val="008E2EE7"/>
    <w:rsid w:val="00A57487"/>
    <w:rsid w:val="00C41D67"/>
    <w:rsid w:val="00D216AA"/>
    <w:rsid w:val="00D45616"/>
    <w:rsid w:val="00E054B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7AA55"/>
  <w15:chartTrackingRefBased/>
  <w15:docId w15:val="{2A095BF3-10C3-41F1-8D1F-842D583F1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4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74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74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4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4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4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4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4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4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4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74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74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4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4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4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4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4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487"/>
    <w:rPr>
      <w:rFonts w:eastAsiaTheme="majorEastAsia" w:cstheme="majorBidi"/>
      <w:color w:val="272727" w:themeColor="text1" w:themeTint="D8"/>
    </w:rPr>
  </w:style>
  <w:style w:type="paragraph" w:styleId="Title">
    <w:name w:val="Title"/>
    <w:basedOn w:val="Normal"/>
    <w:next w:val="Normal"/>
    <w:link w:val="TitleChar"/>
    <w:uiPriority w:val="10"/>
    <w:qFormat/>
    <w:rsid w:val="00A57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4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4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4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487"/>
    <w:pPr>
      <w:spacing w:before="160"/>
      <w:jc w:val="center"/>
    </w:pPr>
    <w:rPr>
      <w:i/>
      <w:iCs/>
      <w:color w:val="404040" w:themeColor="text1" w:themeTint="BF"/>
    </w:rPr>
  </w:style>
  <w:style w:type="character" w:customStyle="1" w:styleId="QuoteChar">
    <w:name w:val="Quote Char"/>
    <w:basedOn w:val="DefaultParagraphFont"/>
    <w:link w:val="Quote"/>
    <w:uiPriority w:val="29"/>
    <w:rsid w:val="00A57487"/>
    <w:rPr>
      <w:i/>
      <w:iCs/>
      <w:color w:val="404040" w:themeColor="text1" w:themeTint="BF"/>
    </w:rPr>
  </w:style>
  <w:style w:type="paragraph" w:styleId="ListParagraph">
    <w:name w:val="List Paragraph"/>
    <w:basedOn w:val="Normal"/>
    <w:uiPriority w:val="34"/>
    <w:qFormat/>
    <w:rsid w:val="00A57487"/>
    <w:pPr>
      <w:ind w:left="720"/>
      <w:contextualSpacing/>
    </w:pPr>
  </w:style>
  <w:style w:type="character" w:styleId="IntenseEmphasis">
    <w:name w:val="Intense Emphasis"/>
    <w:basedOn w:val="DefaultParagraphFont"/>
    <w:uiPriority w:val="21"/>
    <w:qFormat/>
    <w:rsid w:val="00A57487"/>
    <w:rPr>
      <w:i/>
      <w:iCs/>
      <w:color w:val="0F4761" w:themeColor="accent1" w:themeShade="BF"/>
    </w:rPr>
  </w:style>
  <w:style w:type="paragraph" w:styleId="IntenseQuote">
    <w:name w:val="Intense Quote"/>
    <w:basedOn w:val="Normal"/>
    <w:next w:val="Normal"/>
    <w:link w:val="IntenseQuoteChar"/>
    <w:uiPriority w:val="30"/>
    <w:qFormat/>
    <w:rsid w:val="00A574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487"/>
    <w:rPr>
      <w:i/>
      <w:iCs/>
      <w:color w:val="0F4761" w:themeColor="accent1" w:themeShade="BF"/>
    </w:rPr>
  </w:style>
  <w:style w:type="character" w:styleId="IntenseReference">
    <w:name w:val="Intense Reference"/>
    <w:basedOn w:val="DefaultParagraphFont"/>
    <w:uiPriority w:val="32"/>
    <w:qFormat/>
    <w:rsid w:val="00A57487"/>
    <w:rPr>
      <w:b/>
      <w:bCs/>
      <w:smallCaps/>
      <w:color w:val="0F4761" w:themeColor="accent1" w:themeShade="BF"/>
      <w:spacing w:val="5"/>
    </w:rPr>
  </w:style>
  <w:style w:type="paragraph" w:styleId="Header">
    <w:name w:val="header"/>
    <w:basedOn w:val="Normal"/>
    <w:link w:val="HeaderChar"/>
    <w:uiPriority w:val="99"/>
    <w:unhideWhenUsed/>
    <w:rsid w:val="00A574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74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3a631d-7d37-4a93-9b26-d6c3aae3d312}" enabled="1" method="Privileged" siteId="{a05bcf50-df83-4cf8-9a6f-590abda9630d}" removed="0"/>
</clbl:labelList>
</file>

<file path=docProps/app.xml><?xml version="1.0" encoding="utf-8"?>
<Properties xmlns="http://schemas.openxmlformats.org/officeDocument/2006/extended-properties" xmlns:vt="http://schemas.openxmlformats.org/officeDocument/2006/docPropsVTypes">
  <Template>Normal</Template>
  <TotalTime>14</TotalTime>
  <Pages>4</Pages>
  <Words>1056</Words>
  <Characters>6024</Characters>
  <Application>Microsoft Office Word</Application>
  <DocSecurity>0</DocSecurity>
  <Lines>50</Lines>
  <Paragraphs>14</Paragraphs>
  <ScaleCrop>false</ScaleCrop>
  <Company/>
  <LinksUpToDate>false</LinksUpToDate>
  <CharactersWithSpaces>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Oluwakemi Olorunmaiye</dc:creator>
  <cp:keywords/>
  <dc:description/>
  <cp:lastModifiedBy>Oluwakemi Olorunmaiye</cp:lastModifiedBy>
  <cp:revision>3</cp:revision>
  <dcterms:created xsi:type="dcterms:W3CDTF">2026-08-13T08:58:00Z</dcterms:created>
  <dcterms:modified xsi:type="dcterms:W3CDTF">2026-08-13T09:12:00Z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176897e0,213a4ed6,16fc4b5a</vt:lpwstr>
  </property>
  <property fmtid="{D5CDD505-2E9C-101B-9397-08002B2CF9AE}" pid="3" name="ClassificationContentMarkingHeaderFontProps">
    <vt:lpwstr>#008000,10,Aptos</vt:lpwstr>
  </property>
  <property fmtid="{D5CDD505-2E9C-101B-9397-08002B2CF9AE}" pid="4" name="ClassificationContentMarkingHeaderText">
    <vt:lpwstr>Public</vt:lpwstr>
  </property>
</Properties>
</file>