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6969" w14:textId="77777777" w:rsidR="0033724C" w:rsidRPr="004A6E6A" w:rsidRDefault="00BA54A1" w:rsidP="00D0577C">
      <w:pPr>
        <w:spacing w:beforeLines="50" w:before="156" w:afterLines="50" w:after="156"/>
        <w:jc w:val="center"/>
        <w:rPr>
          <w:rFonts w:ascii="宋体" w:eastAsia="宋体" w:hAnsi="宋体" w:cs="JetBrains Mono"/>
          <w:szCs w:val="21"/>
        </w:rPr>
      </w:pPr>
      <w:r w:rsidRPr="004A6E6A">
        <w:rPr>
          <w:rFonts w:ascii="宋体" w:eastAsia="宋体" w:hAnsi="宋体" w:cs="JetBrains Mono"/>
          <w:szCs w:val="21"/>
        </w:rPr>
        <w:t>PRP 论文草稿</w:t>
      </w:r>
    </w:p>
    <w:p w14:paraId="733ECFA9" w14:textId="77777777" w:rsidR="0033724C" w:rsidRPr="004A6E6A" w:rsidRDefault="00BA54A1" w:rsidP="00D0577C">
      <w:pPr>
        <w:spacing w:beforeLines="50" w:before="156" w:afterLines="50" w:after="156"/>
        <w:rPr>
          <w:rFonts w:ascii="宋体" w:eastAsia="宋体" w:hAnsi="宋体" w:cs="JetBrains Mono"/>
          <w:szCs w:val="21"/>
        </w:rPr>
      </w:pPr>
      <w:r w:rsidRPr="004A6E6A">
        <w:rPr>
          <w:rFonts w:ascii="宋体" w:eastAsia="宋体" w:hAnsi="宋体" w:cs="JetBrains Mono" w:hint="eastAsia"/>
          <w:szCs w:val="21"/>
        </w:rPr>
        <w:t>绪论</w:t>
      </w:r>
    </w:p>
    <w:p w14:paraId="4BB18386"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交通拥堵是城市交通中非常常见的问题。城市化的推进和民众生活水平的提高同时也带来了城市车辆密度的持续上升，交通拥堵也因此愈发常见，影响民众的出行质量。应此需求，短期交通拥堵预测算法近年来在国内外蓬勃发展，目前可分为三类：概率推理模型、浅神经网络学习、深度学习。</w:t>
      </w:r>
    </w:p>
    <w:p w14:paraId="740F92B4" w14:textId="36BDC8BA" w:rsidR="0033724C" w:rsidRPr="004A6E6A" w:rsidRDefault="00BA54A1" w:rsidP="00D0577C">
      <w:pPr>
        <w:pStyle w:val="a7"/>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在交通领域，数据分析工作经常涉及到海量的半结构化或非结构化的数据，比如车辆行程信息、路网流量等等。这些数据的因变量不仅有着复杂的时空背景，同时往往数目巨大。传统的聚类分析在处理这种复杂的大数据问题上存在难度，但对于经典的概率统计模型和浅神经网络，聚类分析是数据预处理的必要步骤。同时，层数较浅的机器学习模型也很难达到期望的精度。因此，为了更好的捕捉数据间复杂的特征，就需要假设空间更大、复杂度更高的模型。深度学习算法应运而生。深度学习算法的核心是多个进行线性运算的隐藏层彼此相连，从而解决非线性问题。不同结构的隐藏层被用于提取数据蕴含的不同种类的信息。相较于浅神经网络，深度学习算法可以在对数据无任何事先了解的情况下提取出其中的特征。而对于隐变量错综复杂的交通预测问题，深度学习对数据特征的敏感性吸引越来越多的研究使用它作为预测算法的核心而卷积神经网络（</w:t>
      </w:r>
      <w:r w:rsidR="00A22C51">
        <w:rPr>
          <w:rFonts w:ascii="宋体" w:eastAsia="宋体" w:hAnsi="宋体" w:cs="JetBrains Mono"/>
          <w:szCs w:val="21"/>
        </w:rPr>
        <w:t>Convolutional Neural Network</w:t>
      </w:r>
      <w:r w:rsidR="00A22C51">
        <w:rPr>
          <w:rFonts w:ascii="宋体" w:eastAsia="宋体" w:hAnsi="宋体" w:cs="JetBrains Mono" w:hint="eastAsia"/>
          <w:szCs w:val="21"/>
        </w:rPr>
        <w:t>，后文简称CNN</w:t>
      </w:r>
      <w:r w:rsidRPr="004A6E6A">
        <w:rPr>
          <w:rFonts w:ascii="宋体" w:eastAsia="宋体" w:hAnsi="宋体" w:cs="JetBrains Mono"/>
          <w:szCs w:val="21"/>
        </w:rPr>
        <w:t>）就是深度学习最具代表性的结构之一。</w:t>
      </w:r>
    </w:p>
    <w:p w14:paraId="147BFA3B" w14:textId="76A47045"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考虑到交通信息在宏观上具有一定的周期性，收到</w:t>
      </w:r>
      <w:r w:rsidR="00372779">
        <w:rPr>
          <w:rFonts w:ascii="宋体" w:eastAsia="宋体" w:hAnsi="宋体" w:cs="JetBrains Mono" w:hint="eastAsia"/>
          <w:szCs w:val="21"/>
        </w:rPr>
        <w:t>C</w:t>
      </w:r>
      <w:r w:rsidR="00372779">
        <w:rPr>
          <w:rFonts w:ascii="宋体" w:eastAsia="宋体" w:hAnsi="宋体" w:cs="JetBrains Mono"/>
          <w:szCs w:val="21"/>
        </w:rPr>
        <w:t>hen</w:t>
      </w:r>
      <w:r w:rsidR="00372779">
        <w:rPr>
          <w:rFonts w:ascii="宋体" w:eastAsia="宋体" w:hAnsi="宋体" w:cs="JetBrains Mono" w:hint="eastAsia"/>
          <w:szCs w:val="21"/>
        </w:rPr>
        <w:t>等</w:t>
      </w:r>
      <w:r w:rsidRPr="004A6E6A">
        <w:rPr>
          <w:rFonts w:ascii="宋体" w:eastAsia="宋体" w:hAnsi="宋体" w:cs="JetBrains Mono"/>
          <w:szCs w:val="21"/>
        </w:rPr>
        <w:t>的研究</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1</m:t>
                </m:r>
              </m:e>
            </m:d>
          </m:sup>
        </m:sSup>
      </m:oMath>
      <w:r w:rsidRPr="004A6E6A">
        <w:rPr>
          <w:rFonts w:ascii="宋体" w:eastAsia="宋体" w:hAnsi="宋体" w:cs="JetBrains Mono"/>
          <w:szCs w:val="21"/>
        </w:rPr>
        <w:t>的启发，我们尝试借助CNN来实现交通拥堵的大范围预测。CNN在提取二维数据的特征上具有显著优势，而一个交通网络上的信息同样可由经度和维度两个维度编号，因此我们在预处理中选择将同一时间的交通信息转换成二维矩阵。同时，CNN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w:t>
      </w:r>
    </w:p>
    <w:p w14:paraId="733B6034"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在本研究中，我们探索了通过合理的交通数据预处理和CNN的结构设计，测试CNN对大范围交通数据的预测性能，并进行可视化展示。所有的分析和计算都借助Python语言完成，其中，代码库Pandas和</w:t>
      </w:r>
      <w:proofErr w:type="spellStart"/>
      <w:r w:rsidRPr="004A6E6A">
        <w:rPr>
          <w:rFonts w:ascii="宋体" w:eastAsia="宋体" w:hAnsi="宋体" w:cs="JetBrains Mono"/>
          <w:szCs w:val="21"/>
        </w:rPr>
        <w:t>Keras</w:t>
      </w:r>
      <w:proofErr w:type="spellEnd"/>
      <w:r w:rsidRPr="004A6E6A">
        <w:rPr>
          <w:rFonts w:ascii="宋体" w:eastAsia="宋体" w:hAnsi="宋体" w:cs="JetBrains Mono"/>
          <w:szCs w:val="21"/>
        </w:rPr>
        <w:t>分别用于进行数据的预处理和CNN的搭建、使用。数据可视化的部分借助Kepler.gl的接口来实现。</w:t>
      </w:r>
    </w:p>
    <w:p w14:paraId="47E6A2A0" w14:textId="77777777" w:rsidR="0033724C" w:rsidRPr="004A6E6A" w:rsidRDefault="0033724C" w:rsidP="00D0577C">
      <w:pPr>
        <w:spacing w:beforeLines="50" w:before="156" w:afterLines="50" w:after="156"/>
        <w:rPr>
          <w:rFonts w:ascii="宋体" w:eastAsia="宋体" w:hAnsi="宋体" w:cs="JetBrains Mono"/>
          <w:szCs w:val="21"/>
        </w:rPr>
      </w:pPr>
    </w:p>
    <w:p w14:paraId="75F9B827" w14:textId="77777777" w:rsidR="0033724C" w:rsidRPr="004A6E6A" w:rsidRDefault="00BA54A1" w:rsidP="00D0577C">
      <w:pPr>
        <w:spacing w:beforeLines="50" w:before="156" w:afterLines="50" w:after="156"/>
        <w:rPr>
          <w:rFonts w:ascii="宋体" w:eastAsia="宋体" w:hAnsi="宋体" w:cs="JetBrains Mono"/>
          <w:szCs w:val="21"/>
        </w:rPr>
      </w:pPr>
      <w:r w:rsidRPr="004A6E6A">
        <w:rPr>
          <w:rFonts w:ascii="宋体" w:eastAsia="宋体" w:hAnsi="宋体" w:cs="JetBrains Mono" w:hint="eastAsia"/>
          <w:szCs w:val="21"/>
        </w:rPr>
        <w:t>研究内容和方法</w:t>
      </w:r>
    </w:p>
    <w:p w14:paraId="081A9CD1" w14:textId="7777777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问题定义以及重要参数</w:t>
      </w:r>
    </w:p>
    <w:p w14:paraId="7FFEC015" w14:textId="77777777" w:rsidR="0033724C" w:rsidRPr="004A6E6A" w:rsidRDefault="00BA54A1" w:rsidP="00D0577C">
      <w:pPr>
        <w:spacing w:beforeLines="50" w:before="156" w:afterLines="50" w:after="156"/>
        <w:ind w:firstLine="360"/>
        <w:rPr>
          <w:rFonts w:ascii="宋体" w:eastAsia="宋体" w:hAnsi="宋体" w:cs="JetBrains Mono"/>
          <w:szCs w:val="21"/>
        </w:rPr>
      </w:pPr>
      <w:r w:rsidRPr="004A6E6A">
        <w:rPr>
          <w:rFonts w:ascii="宋体" w:eastAsia="宋体" w:hAnsi="宋体" w:cs="JetBrains Mono"/>
          <w:szCs w:val="21"/>
        </w:rPr>
        <w:t>1.1 拥堵状态的区分</w:t>
      </w:r>
    </w:p>
    <w:p w14:paraId="6B1BF4BD" w14:textId="08D77A83" w:rsidR="0033724C" w:rsidRDefault="00BA54A1" w:rsidP="00D0577C">
      <w:pPr>
        <w:spacing w:beforeLines="50" w:before="156" w:afterLines="50" w:after="156"/>
        <w:ind w:firstLine="360"/>
        <w:rPr>
          <w:rFonts w:ascii="宋体" w:eastAsia="宋体" w:hAnsi="宋体" w:cs="JetBrains Mono"/>
          <w:szCs w:val="21"/>
        </w:rPr>
      </w:pPr>
      <w:r w:rsidRPr="004A6E6A">
        <w:rPr>
          <w:rFonts w:ascii="宋体" w:eastAsia="宋体" w:hAnsi="宋体" w:cs="JetBrains Mono"/>
          <w:szCs w:val="21"/>
        </w:rPr>
        <w:t>本研究中，我们以一个空间网格内的平均速度作为拥堵状态的表征。</w:t>
      </w:r>
      <w:r w:rsidR="0017762A">
        <w:rPr>
          <w:rFonts w:ascii="宋体" w:eastAsia="宋体" w:hAnsi="宋体" w:cs="JetBrains Mono" w:hint="eastAsia"/>
          <w:szCs w:val="21"/>
        </w:rPr>
        <w:t>在不考虑特殊路段的情况下，拥堵指数的计算直接取决于网格平均速度。</w:t>
      </w:r>
      <w:r w:rsidRPr="004A6E6A">
        <w:rPr>
          <w:rFonts w:ascii="宋体" w:eastAsia="宋体" w:hAnsi="宋体" w:cs="JetBrains Mono"/>
          <w:szCs w:val="21"/>
        </w:rPr>
        <w:t>网格速度到拥堵等级的映射参考</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2</m:t>
                </m:r>
              </m:e>
            </m:d>
          </m:sup>
        </m:sSup>
      </m:oMath>
      <w:r w:rsidRPr="004A6E6A">
        <w:rPr>
          <w:rFonts w:ascii="宋体" w:eastAsia="宋体" w:hAnsi="宋体" w:cs="JetBrains Mono"/>
          <w:szCs w:val="21"/>
        </w:rPr>
        <w:t>，并在</w:t>
      </w:r>
      <w:r w:rsidR="00372779">
        <w:rPr>
          <w:rFonts w:ascii="宋体" w:eastAsia="宋体" w:hAnsi="宋体" w:cs="JetBrains Mono" w:hint="eastAsia"/>
          <w:szCs w:val="21"/>
        </w:rPr>
        <w:t>图[</w:t>
      </w:r>
      <w:r w:rsidR="00372779">
        <w:rPr>
          <w:rFonts w:ascii="宋体" w:eastAsia="宋体" w:hAnsi="宋体" w:cs="JetBrains Mono"/>
          <w:szCs w:val="21"/>
        </w:rPr>
        <w:t>]</w:t>
      </w:r>
      <w:r w:rsidRPr="004A6E6A">
        <w:rPr>
          <w:rFonts w:ascii="宋体" w:eastAsia="宋体" w:hAnsi="宋体" w:cs="JetBrains Mono"/>
          <w:szCs w:val="21"/>
        </w:rPr>
        <w:t>中给出</w:t>
      </w:r>
      <w:r w:rsidR="0017762A">
        <w:rPr>
          <w:rFonts w:ascii="宋体" w:eastAsia="宋体" w:hAnsi="宋体" w:cs="JetBrains Mono" w:hint="eastAsia"/>
          <w:szCs w:val="21"/>
        </w:rPr>
        <w:t>。</w:t>
      </w:r>
    </w:p>
    <w:p w14:paraId="4D83BA3F" w14:textId="6FED2F6F" w:rsidR="00BB49B6" w:rsidRDefault="00BB49B6" w:rsidP="00BB49B6">
      <w:pPr>
        <w:spacing w:beforeLines="50" w:before="156" w:afterLines="50" w:after="156"/>
        <w:ind w:firstLine="360"/>
        <w:jc w:val="center"/>
        <w:rPr>
          <w:rFonts w:ascii="宋体" w:eastAsia="宋体" w:hAnsi="宋体" w:cs="JetBrains Mono"/>
          <w:szCs w:val="21"/>
        </w:rPr>
      </w:pPr>
      <w:r>
        <w:rPr>
          <w:rFonts w:ascii="宋体" w:eastAsia="宋体" w:hAnsi="宋体" w:cs="JetBrains Mono" w:hint="eastAsia"/>
          <w:noProof/>
          <w:szCs w:val="21"/>
        </w:rPr>
        <w:lastRenderedPageBreak/>
        <w:drawing>
          <wp:inline distT="0" distB="0" distL="0" distR="0" wp14:anchorId="7F97FAD6" wp14:editId="53A037B3">
            <wp:extent cx="3860202" cy="1561465"/>
            <wp:effectExtent l="0" t="0" r="6985" b="63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rotWithShape="1">
                    <a:blip r:embed="rId9" cstate="print">
                      <a:extLst>
                        <a:ext uri="{28A0092B-C50C-407E-A947-70E740481C1C}">
                          <a14:useLocalDpi xmlns:a14="http://schemas.microsoft.com/office/drawing/2010/main" val="0"/>
                        </a:ext>
                      </a:extLst>
                    </a:blip>
                    <a:srcRect t="14291"/>
                    <a:stretch/>
                  </pic:blipFill>
                  <pic:spPr bwMode="auto">
                    <a:xfrm>
                      <a:off x="0" y="0"/>
                      <a:ext cx="3881753" cy="1570182"/>
                    </a:xfrm>
                    <a:prstGeom prst="rect">
                      <a:avLst/>
                    </a:prstGeom>
                    <a:ln>
                      <a:noFill/>
                    </a:ln>
                    <a:extLst>
                      <a:ext uri="{53640926-AAD7-44D8-BBD7-CCE9431645EC}">
                        <a14:shadowObscured xmlns:a14="http://schemas.microsoft.com/office/drawing/2010/main"/>
                      </a:ext>
                    </a:extLst>
                  </pic:spPr>
                </pic:pic>
              </a:graphicData>
            </a:graphic>
          </wp:inline>
        </w:drawing>
      </w:r>
    </w:p>
    <w:p w14:paraId="794195AE" w14:textId="004FC8E5" w:rsidR="00BB49B6" w:rsidRPr="0028703C" w:rsidRDefault="00BB49B6" w:rsidP="00BB49B6">
      <w:pPr>
        <w:spacing w:beforeLines="50" w:before="156" w:afterLines="50" w:after="156"/>
        <w:ind w:firstLine="360"/>
        <w:jc w:val="center"/>
        <w:rPr>
          <w:rFonts w:ascii="宋体" w:eastAsia="宋体" w:hAnsi="宋体" w:cs="JetBrains Mono"/>
          <w:i/>
          <w:szCs w:val="21"/>
        </w:rPr>
      </w:pPr>
      <w:r>
        <w:rPr>
          <w:rFonts w:ascii="宋体" w:eastAsia="宋体" w:hAnsi="宋体" w:cs="JetBrains Mono" w:hint="eastAsia"/>
          <w:szCs w:val="21"/>
        </w:rPr>
        <w:t>图[</w:t>
      </w:r>
      <w:r>
        <w:rPr>
          <w:rFonts w:ascii="宋体" w:eastAsia="宋体" w:hAnsi="宋体" w:cs="JetBrains Mono"/>
          <w:szCs w:val="21"/>
        </w:rPr>
        <w:t xml:space="preserve">] </w:t>
      </w:r>
      <w:r w:rsidR="0028703C">
        <w:rPr>
          <w:rFonts w:ascii="宋体" w:eastAsia="宋体" w:hAnsi="宋体" w:cs="JetBrains Mono" w:hint="eastAsia"/>
          <w:szCs w:val="21"/>
        </w:rPr>
        <w:t>城市主干路、次干路区间路段平均行程速度和交通拥堵度的关系</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2</m:t>
                </m:r>
              </m:e>
            </m:d>
          </m:sup>
        </m:sSup>
      </m:oMath>
    </w:p>
    <w:p w14:paraId="2A88F477" w14:textId="77777777" w:rsidR="0033724C" w:rsidRPr="004A6E6A" w:rsidRDefault="00BA54A1" w:rsidP="00D0577C">
      <w:pPr>
        <w:pStyle w:val="a7"/>
        <w:spacing w:beforeLines="50" w:before="156" w:afterLines="50" w:after="156"/>
        <w:ind w:left="360" w:firstLineChars="0" w:firstLine="0"/>
        <w:rPr>
          <w:rFonts w:ascii="宋体" w:eastAsia="宋体" w:hAnsi="宋体" w:cs="JetBrains Mono"/>
          <w:szCs w:val="21"/>
        </w:rPr>
      </w:pPr>
      <w:r w:rsidRPr="004A6E6A">
        <w:rPr>
          <w:rFonts w:ascii="宋体" w:eastAsia="宋体" w:hAnsi="宋体" w:cs="JetBrains Mono"/>
          <w:szCs w:val="21"/>
        </w:rPr>
        <w:t>1.2 问题定义</w:t>
      </w:r>
    </w:p>
    <w:p w14:paraId="6317522B" w14:textId="77777777" w:rsidR="0033724C" w:rsidRPr="004A6E6A" w:rsidRDefault="00BA54A1" w:rsidP="00D0577C">
      <w:pPr>
        <w:pStyle w:val="a7"/>
        <w:spacing w:beforeLines="50" w:before="156" w:afterLines="50" w:after="156"/>
        <w:rPr>
          <w:rFonts w:ascii="宋体" w:eastAsia="宋体" w:hAnsi="宋体" w:cs="JetBrains Mono"/>
          <w:szCs w:val="21"/>
        </w:rPr>
      </w:pPr>
      <w:r w:rsidRPr="004A6E6A">
        <w:rPr>
          <w:rFonts w:ascii="宋体" w:eastAsia="宋体" w:hAnsi="宋体" w:cs="JetBrains Mono"/>
          <w:szCs w:val="21"/>
        </w:rPr>
        <w:t>在本研究中，我们对短期大范围交通拥堵预测问题的定义如下：给定一个地图网格和一个网格速度的序列{</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sidRPr="004A6E6A">
        <w:rPr>
          <w:rFonts w:ascii="宋体" w:eastAsia="宋体" w:hAnsi="宋体" w:cs="JetBrains Mono"/>
          <w:szCs w:val="21"/>
        </w:rPr>
        <w:t>},i=0,1,2,…,m, j=0,1,2,…,n, t=0,1,…,T-1。其中，</w:t>
      </w:r>
      <w:proofErr w:type="spellStart"/>
      <w:r w:rsidRPr="004A6E6A">
        <w:rPr>
          <w:rFonts w:ascii="宋体" w:eastAsia="宋体" w:hAnsi="宋体" w:cs="JetBrains Mono"/>
          <w:szCs w:val="21"/>
        </w:rPr>
        <w:t>i</w:t>
      </w:r>
      <w:proofErr w:type="spellEnd"/>
      <w:r w:rsidRPr="004A6E6A">
        <w:rPr>
          <w:rFonts w:ascii="宋体" w:eastAsia="宋体" w:hAnsi="宋体" w:cs="JetBrains Mono"/>
          <w:szCs w:val="21"/>
        </w:rPr>
        <w:t>和j分别表示数据所在网格的行索引与列索引，t是数据的时间索引。我们的目标是预测所有网格在时间点T的网格速度</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sidRPr="004A6E6A">
        <w:rPr>
          <w:rFonts w:ascii="宋体" w:eastAsia="宋体" w:hAnsi="宋体" w:cs="JetBrains Mono"/>
          <w:szCs w:val="21"/>
        </w:rPr>
        <w:t>,i=0,1,2,…,m, j=0,1,2,…,n。</w:t>
      </w:r>
    </w:p>
    <w:p w14:paraId="10B82CC4" w14:textId="569438C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数据预处理</w:t>
      </w:r>
      <w:r w:rsidR="00F63B67">
        <w:rPr>
          <w:rFonts w:ascii="宋体" w:eastAsia="宋体" w:hAnsi="宋体" w:cs="JetBrains Mono" w:hint="eastAsia"/>
          <w:szCs w:val="21"/>
        </w:rPr>
        <w:t>和分析</w:t>
      </w:r>
    </w:p>
    <w:p w14:paraId="049A1953"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2.1 数据来源与样式</w:t>
      </w:r>
    </w:p>
    <w:p w14:paraId="548FB2CC" w14:textId="56F18D56" w:rsidR="002E2118" w:rsidRDefault="00BA54A1" w:rsidP="002E2118">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本研究所用的数据来自于滴滴盖亚计划的开源数据，内容是2016年11月成都市中心的所有网约车订单数据。原始数据的样式如图[]所示，</w:t>
      </w:r>
      <w:r w:rsidR="002E2118">
        <w:rPr>
          <w:rFonts w:ascii="宋体" w:eastAsia="宋体" w:hAnsi="宋体" w:cs="JetBrains Mono" w:hint="eastAsia"/>
          <w:szCs w:val="21"/>
        </w:rPr>
        <w:t>各列从左到右分别记录行数、</w:t>
      </w:r>
      <w:r w:rsidRPr="004A6E6A">
        <w:rPr>
          <w:rFonts w:ascii="宋体" w:eastAsia="宋体" w:hAnsi="宋体" w:cs="JetBrains Mono"/>
          <w:szCs w:val="21"/>
        </w:rPr>
        <w:t>网约车的司机ID，订单ID，Unix时间戳，网约车在GCJ-02坐标系下的经度、维度</w:t>
      </w:r>
      <w:r w:rsidR="002E2118">
        <w:rPr>
          <w:rFonts w:ascii="宋体" w:eastAsia="宋体" w:hAnsi="宋体" w:cs="JetBrains Mono" w:hint="eastAsia"/>
          <w:szCs w:val="21"/>
        </w:rPr>
        <w:t>。</w:t>
      </w:r>
    </w:p>
    <w:p w14:paraId="1209EC22" w14:textId="77777777" w:rsidR="002E2118" w:rsidRDefault="002E2118" w:rsidP="002E2118">
      <w:pPr>
        <w:spacing w:beforeLines="50" w:before="156" w:afterLines="50" w:after="156"/>
        <w:jc w:val="left"/>
        <w:rPr>
          <w:rFonts w:ascii="宋体" w:eastAsia="宋体" w:hAnsi="宋体" w:cs="JetBrains Mono"/>
          <w:szCs w:val="21"/>
        </w:rPr>
      </w:pPr>
      <w:r>
        <w:rPr>
          <w:rFonts w:ascii="宋体" w:eastAsia="宋体" w:hAnsi="宋体" w:cs="JetBrains Mono" w:hint="eastAsia"/>
          <w:noProof/>
          <w:szCs w:val="21"/>
        </w:rPr>
        <w:drawing>
          <wp:inline distT="0" distB="0" distL="0" distR="0" wp14:anchorId="736BF26A" wp14:editId="20375159">
            <wp:extent cx="5162550" cy="527050"/>
            <wp:effectExtent l="0" t="0" r="0" b="635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rotWithShape="1">
                    <a:blip r:embed="rId10">
                      <a:extLst>
                        <a:ext uri="{28A0092B-C50C-407E-A947-70E740481C1C}">
                          <a14:useLocalDpi xmlns:a14="http://schemas.microsoft.com/office/drawing/2010/main" val="0"/>
                        </a:ext>
                      </a:extLst>
                    </a:blip>
                    <a:srcRect l="1203" t="6061" r="916" b="38047"/>
                    <a:stretch/>
                  </pic:blipFill>
                  <pic:spPr bwMode="auto">
                    <a:xfrm>
                      <a:off x="0" y="0"/>
                      <a:ext cx="5162550" cy="52705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cs="JetBrains Mono" w:hint="eastAsia"/>
          <w:szCs w:val="21"/>
        </w:rPr>
        <w:t xml:space="preserve"> </w:t>
      </w:r>
    </w:p>
    <w:p w14:paraId="268EC48A" w14:textId="59A57A37" w:rsidR="002E2118" w:rsidRPr="004A6E6A" w:rsidRDefault="002E2118" w:rsidP="002E2118">
      <w:pPr>
        <w:spacing w:beforeLines="50" w:before="156" w:afterLines="50" w:after="156"/>
        <w:jc w:val="center"/>
        <w:rPr>
          <w:rFonts w:ascii="宋体" w:eastAsia="宋体" w:hAnsi="宋体" w:cs="JetBrains Mono"/>
          <w:szCs w:val="21"/>
        </w:rPr>
      </w:pPr>
      <w:r>
        <w:rPr>
          <w:rFonts w:ascii="宋体" w:eastAsia="宋体" w:hAnsi="宋体" w:cs="JetBrains Mono" w:hint="eastAsia"/>
          <w:szCs w:val="21"/>
        </w:rPr>
        <w:t>图[</w:t>
      </w:r>
      <w:r>
        <w:rPr>
          <w:rFonts w:ascii="宋体" w:eastAsia="宋体" w:hAnsi="宋体" w:cs="JetBrains Mono"/>
          <w:szCs w:val="21"/>
        </w:rPr>
        <w:t xml:space="preserve">] </w:t>
      </w:r>
      <w:r>
        <w:rPr>
          <w:rFonts w:ascii="宋体" w:eastAsia="宋体" w:hAnsi="宋体" w:cs="JetBrains Mono" w:hint="eastAsia"/>
          <w:szCs w:val="21"/>
        </w:rPr>
        <w:t>滴滴网约车数据格式</w:t>
      </w:r>
    </w:p>
    <w:p w14:paraId="348145F7" w14:textId="1D860C1B" w:rsidR="0033724C"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2.2 数据转换</w:t>
      </w:r>
    </w:p>
    <w:p w14:paraId="00025E4A" w14:textId="77777777" w:rsidR="004A0631" w:rsidRDefault="00DF110A"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滴滴公司提供的数据较为完整，无需进行复杂的数据清洗和补全。但为了获得前文定义问题中所要求的网格速度序列，我们对原数据</w:t>
      </w:r>
      <w:r w:rsidR="000254F6">
        <w:rPr>
          <w:rFonts w:ascii="宋体" w:eastAsia="宋体" w:hAnsi="宋体" w:cs="JetBrains Mono" w:hint="eastAsia"/>
          <w:szCs w:val="21"/>
        </w:rPr>
        <w:t>进行了一系列的变换。</w:t>
      </w:r>
    </w:p>
    <w:p w14:paraId="7D5C61DD" w14:textId="1F8B520C" w:rsidR="004A0631" w:rsidRDefault="004A0631"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原数据中网约车位置采用的坐标系是国内的G</w:t>
      </w:r>
      <w:r>
        <w:rPr>
          <w:rFonts w:ascii="宋体" w:eastAsia="宋体" w:hAnsi="宋体" w:cs="JetBrains Mono"/>
          <w:szCs w:val="21"/>
        </w:rPr>
        <w:t>CJ-02</w:t>
      </w:r>
      <w:r w:rsidR="00093C4E">
        <w:rPr>
          <w:rFonts w:ascii="宋体" w:eastAsia="宋体" w:hAnsi="宋体" w:cs="JetBrains Mono" w:hint="eastAsia"/>
          <w:szCs w:val="21"/>
        </w:rPr>
        <w:t>火星</w:t>
      </w:r>
      <w:r>
        <w:rPr>
          <w:rFonts w:ascii="宋体" w:eastAsia="宋体" w:hAnsi="宋体" w:cs="JetBrains Mono" w:hint="eastAsia"/>
          <w:szCs w:val="21"/>
        </w:rPr>
        <w:t>坐标系。</w:t>
      </w:r>
      <w:r w:rsidR="00093C4E">
        <w:rPr>
          <w:rFonts w:ascii="宋体" w:eastAsia="宋体" w:hAnsi="宋体" w:cs="JetBrains Mono" w:hint="eastAsia"/>
          <w:szCs w:val="21"/>
        </w:rPr>
        <w:t>出于网格化需求，我们需要对应的UTM平面坐标系坐标。同时，为了实现可视化，我们也需要绝大多数地图使用的WGS-</w:t>
      </w:r>
      <w:r w:rsidR="00093C4E">
        <w:rPr>
          <w:rFonts w:ascii="宋体" w:eastAsia="宋体" w:hAnsi="宋体" w:cs="JetBrains Mono"/>
          <w:szCs w:val="21"/>
        </w:rPr>
        <w:t>84</w:t>
      </w:r>
      <w:r w:rsidR="00093C4E">
        <w:rPr>
          <w:rFonts w:ascii="宋体" w:eastAsia="宋体" w:hAnsi="宋体" w:cs="JetBrains Mono" w:hint="eastAsia"/>
          <w:szCs w:val="21"/>
        </w:rPr>
        <w:t>坐标。因此，坐标数据需要分别进行两组坐标变换。</w:t>
      </w:r>
    </w:p>
    <w:p w14:paraId="5CBAD994" w14:textId="5718269F" w:rsidR="004A0631" w:rsidRPr="00C912B7" w:rsidRDefault="004A0631"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随后，我们将这些</w:t>
      </w:r>
      <w:r w:rsidR="00EF089C">
        <w:rPr>
          <w:rFonts w:ascii="宋体" w:eastAsia="宋体" w:hAnsi="宋体" w:cs="JetBrains Mono" w:hint="eastAsia"/>
          <w:szCs w:val="21"/>
        </w:rPr>
        <w:t>时空</w:t>
      </w:r>
      <w:r>
        <w:rPr>
          <w:rFonts w:ascii="宋体" w:eastAsia="宋体" w:hAnsi="宋体" w:cs="JetBrains Mono" w:hint="eastAsia"/>
          <w:szCs w:val="21"/>
        </w:rPr>
        <w:t>数据点归类到棋盘状的栅格中。对于网约车轨迹数据而言，原本的轨迹也随之被栅格化为网格的序列</w:t>
      </w:r>
      <w:r w:rsidR="00A22C51">
        <w:rPr>
          <w:rFonts w:ascii="宋体" w:eastAsia="宋体" w:hAnsi="宋体" w:cs="JetBrains Mono" w:hint="eastAsia"/>
          <w:szCs w:val="21"/>
        </w:rPr>
        <w:t>。每个</w:t>
      </w:r>
      <w:r w:rsidR="00EF089C">
        <w:rPr>
          <w:rFonts w:ascii="宋体" w:eastAsia="宋体" w:hAnsi="宋体" w:cs="JetBrains Mono" w:hint="eastAsia"/>
          <w:szCs w:val="21"/>
        </w:rPr>
        <w:t>时刻的每个</w:t>
      </w:r>
      <w:r w:rsidR="00A22C51">
        <w:rPr>
          <w:rFonts w:ascii="宋体" w:eastAsia="宋体" w:hAnsi="宋体" w:cs="JetBrains Mono" w:hint="eastAsia"/>
          <w:szCs w:val="21"/>
        </w:rPr>
        <w:t>网格单元都对于</w:t>
      </w:r>
      <w:r w:rsidR="00EF089C">
        <w:rPr>
          <w:rFonts w:ascii="宋体" w:eastAsia="宋体" w:hAnsi="宋体" w:cs="JetBrains Mono" w:hint="eastAsia"/>
          <w:szCs w:val="21"/>
        </w:rPr>
        <w:t>三</w:t>
      </w:r>
      <w:r w:rsidR="00A22C51">
        <w:rPr>
          <w:rFonts w:ascii="宋体" w:eastAsia="宋体" w:hAnsi="宋体" w:cs="JetBrains Mono" w:hint="eastAsia"/>
          <w:szCs w:val="21"/>
        </w:rPr>
        <w:t>维矩阵的一个位置。这种预处理方式可以实现交通数据的张量化，从而可输入CNN</w:t>
      </w:r>
      <w:r w:rsidR="00EF089C">
        <w:rPr>
          <w:rFonts w:ascii="宋体" w:eastAsia="宋体" w:hAnsi="宋体" w:cs="JetBrains Mono" w:hint="eastAsia"/>
          <w:szCs w:val="21"/>
        </w:rPr>
        <w:t>进行</w:t>
      </w:r>
      <w:r w:rsidR="00A22C51">
        <w:rPr>
          <w:rFonts w:ascii="宋体" w:eastAsia="宋体" w:hAnsi="宋体" w:cs="JetBrains Mono" w:hint="eastAsia"/>
          <w:szCs w:val="21"/>
        </w:rPr>
        <w:t>处理。</w:t>
      </w:r>
      <w:r w:rsidR="00EE0FC2">
        <w:rPr>
          <w:rFonts w:ascii="宋体" w:eastAsia="宋体" w:hAnsi="宋体" w:cs="JetBrains Mono" w:hint="eastAsia"/>
          <w:szCs w:val="21"/>
        </w:rPr>
        <w:t>栅格化的颗粒度对试验有一定影响。只有颗粒度精细到一定程度才能充分保留网格内的关键信息，而颗粒度太大则会导致数据过量，减缓处理速度。经过试验后，我们选择了一块3</w:t>
      </w:r>
      <w:r w:rsidR="00EE0FC2">
        <w:rPr>
          <w:rFonts w:ascii="宋体" w:eastAsia="宋体" w:hAnsi="宋体" w:cs="JetBrains Mono"/>
          <w:szCs w:val="21"/>
        </w:rPr>
        <w:t>0</w:t>
      </w:r>
      <w:r w:rsidR="00EE0FC2">
        <w:rPr>
          <w:rFonts w:ascii="宋体" w:eastAsia="宋体" w:hAnsi="宋体" w:cs="JetBrains Mono" w:hint="eastAsia"/>
          <w:szCs w:val="21"/>
        </w:rPr>
        <w:t>*</w:t>
      </w:r>
      <w:r w:rsidR="00EE0FC2">
        <w:rPr>
          <w:rFonts w:ascii="宋体" w:eastAsia="宋体" w:hAnsi="宋体" w:cs="JetBrains Mono"/>
          <w:szCs w:val="21"/>
        </w:rPr>
        <w:t>30</w:t>
      </w:r>
      <w:r w:rsidR="00EE0FC2">
        <w:rPr>
          <w:rFonts w:ascii="宋体" w:eastAsia="宋体" w:hAnsi="宋体" w:cs="JetBrains Mono" w:hint="eastAsia"/>
          <w:szCs w:val="21"/>
        </w:rPr>
        <w:t>、单元边长为</w:t>
      </w:r>
      <w:r w:rsidR="00093C4E">
        <w:rPr>
          <w:rFonts w:ascii="宋体" w:eastAsia="宋体" w:hAnsi="宋体" w:cs="JetBrains Mono"/>
          <w:szCs w:val="21"/>
        </w:rPr>
        <w:t>70</w:t>
      </w:r>
      <w:r w:rsidR="00093C4E">
        <w:rPr>
          <w:rFonts w:ascii="宋体" w:eastAsia="宋体" w:hAnsi="宋体" w:cs="JetBrains Mono" w:hint="eastAsia"/>
          <w:szCs w:val="21"/>
        </w:rPr>
        <w:t>米的网格作为研究对象</w:t>
      </w:r>
      <w:r w:rsidR="00EF089C">
        <w:rPr>
          <w:rFonts w:ascii="宋体" w:eastAsia="宋体" w:hAnsi="宋体" w:cs="JetBrains Mono" w:hint="eastAsia"/>
          <w:szCs w:val="21"/>
        </w:rPr>
        <w:t>，同时将时间颗粒度设置为1</w:t>
      </w:r>
      <w:r w:rsidR="00EF089C">
        <w:rPr>
          <w:rFonts w:ascii="宋体" w:eastAsia="宋体" w:hAnsi="宋体" w:cs="JetBrains Mono"/>
          <w:szCs w:val="21"/>
        </w:rPr>
        <w:t>00</w:t>
      </w:r>
      <w:r w:rsidR="00EF089C">
        <w:rPr>
          <w:rFonts w:ascii="宋体" w:eastAsia="宋体" w:hAnsi="宋体" w:cs="JetBrains Mono" w:hint="eastAsia"/>
          <w:szCs w:val="21"/>
        </w:rPr>
        <w:t>秒。</w:t>
      </w:r>
    </w:p>
    <w:p w14:paraId="2C4F89B7" w14:textId="0545565E" w:rsidR="000254F6" w:rsidRDefault="000254F6" w:rsidP="00D0577C">
      <w:pPr>
        <w:spacing w:beforeLines="50" w:before="156" w:afterLines="50" w:after="156"/>
        <w:rPr>
          <w:rFonts w:ascii="宋体" w:eastAsia="宋体" w:hAnsi="宋体" w:cs="JetBrains Mono"/>
          <w:szCs w:val="21"/>
        </w:rPr>
      </w:pPr>
      <w:r>
        <w:rPr>
          <w:rFonts w:ascii="宋体" w:eastAsia="宋体" w:hAnsi="宋体" w:cs="JetBrains Mono"/>
          <w:szCs w:val="21"/>
        </w:rPr>
        <w:tab/>
        <w:t>2.</w:t>
      </w:r>
      <w:r w:rsidR="00E563B5">
        <w:rPr>
          <w:rFonts w:ascii="宋体" w:eastAsia="宋体" w:hAnsi="宋体" w:cs="JetBrains Mono"/>
          <w:szCs w:val="21"/>
        </w:rPr>
        <w:t>3</w:t>
      </w:r>
      <w:r>
        <w:rPr>
          <w:rFonts w:ascii="宋体" w:eastAsia="宋体" w:hAnsi="宋体" w:cs="JetBrains Mono"/>
          <w:szCs w:val="21"/>
        </w:rPr>
        <w:t xml:space="preserve"> </w:t>
      </w:r>
      <w:r w:rsidR="00E563B5">
        <w:rPr>
          <w:rFonts w:ascii="宋体" w:eastAsia="宋体" w:hAnsi="宋体" w:cs="JetBrains Mono" w:hint="eastAsia"/>
          <w:szCs w:val="21"/>
        </w:rPr>
        <w:t>网格速度计算</w:t>
      </w:r>
    </w:p>
    <w:p w14:paraId="7CF104DC" w14:textId="1BCDAD93" w:rsidR="00E563B5" w:rsidRDefault="00E563B5"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网格平均速度的计算</w:t>
      </w:r>
      <w:r w:rsidR="00AC37B0">
        <w:rPr>
          <w:rFonts w:ascii="宋体" w:eastAsia="宋体" w:hAnsi="宋体" w:cs="JetBrains Mono" w:hint="eastAsia"/>
          <w:szCs w:val="21"/>
        </w:rPr>
        <w:t>分为两步：个体特征计算和个体特征集计。在计算个体特征时，我</w:t>
      </w:r>
      <w:r w:rsidR="00AC37B0">
        <w:rPr>
          <w:rFonts w:ascii="宋体" w:eastAsia="宋体" w:hAnsi="宋体" w:cs="JetBrains Mono" w:hint="eastAsia"/>
          <w:szCs w:val="21"/>
        </w:rPr>
        <w:lastRenderedPageBreak/>
        <w:t>们需要</w:t>
      </w:r>
      <w:r w:rsidR="00EF089C">
        <w:rPr>
          <w:rFonts w:ascii="宋体" w:eastAsia="宋体" w:hAnsi="宋体" w:cs="JetBrains Mono" w:hint="eastAsia"/>
          <w:szCs w:val="21"/>
        </w:rPr>
        <w:t>计算</w:t>
      </w:r>
      <w:r w:rsidR="00AC37B0">
        <w:rPr>
          <w:rFonts w:ascii="宋体" w:eastAsia="宋体" w:hAnsi="宋体" w:cs="JetBrains Mono" w:hint="eastAsia"/>
          <w:szCs w:val="21"/>
        </w:rPr>
        <w:t>每个网格中每个网约车的瞬时速度</w:t>
      </w:r>
      <w:r w:rsidR="00EF089C">
        <w:rPr>
          <w:rFonts w:ascii="宋体" w:eastAsia="宋体" w:hAnsi="宋体" w:cs="JetBrains Mono" w:hint="eastAsia"/>
          <w:szCs w:val="21"/>
        </w:rPr>
        <w:t>。瞬时速度的计算方法是将相邻时刻的欧式网格位移距离代替每个点的瞬时速度。而在集体特征集计部分，</w:t>
      </w:r>
      <w:r>
        <w:rPr>
          <w:rFonts w:ascii="宋体" w:eastAsia="宋体" w:hAnsi="宋体" w:cs="JetBrains Mono" w:hint="eastAsia"/>
          <w:szCs w:val="21"/>
        </w:rPr>
        <w:t>我们计算了每辆车在同一网格下的平均速度，然后将同一网格所有车的均速求均值，作为该网格的平均速度</w:t>
      </w:r>
      <m:oMath>
        <m:sSub>
          <m:sSubPr>
            <m:ctrlPr>
              <w:rPr>
                <w:rFonts w:ascii="Cambria Math" w:eastAsia="宋体" w:hAnsi="Cambria Math" w:cs="JetBrains Mono"/>
                <w:i/>
                <w:szCs w:val="21"/>
              </w:rPr>
            </m:ctrlPr>
          </m:sSubPr>
          <m:e>
            <m:r>
              <w:rPr>
                <w:rFonts w:ascii="Cambria Math" w:eastAsia="宋体" w:hAnsi="Cambria Math" w:cs="JetBrains Mono"/>
                <w:szCs w:val="21"/>
              </w:rPr>
              <m:t>v</m:t>
            </m:r>
          </m:e>
          <m:sub>
            <m:r>
              <w:rPr>
                <w:rFonts w:ascii="Cambria Math" w:eastAsia="宋体" w:hAnsi="Cambria Math" w:cs="JetBrains Mono"/>
                <w:szCs w:val="21"/>
              </w:rPr>
              <m:t>ins</m:t>
            </m:r>
          </m:sub>
        </m:sSub>
      </m:oMath>
      <w:r>
        <w:rPr>
          <w:rFonts w:ascii="宋体" w:eastAsia="宋体" w:hAnsi="宋体" w:cs="JetBrains Mono" w:hint="eastAsia"/>
          <w:szCs w:val="21"/>
        </w:rPr>
        <w:t>。</w:t>
      </w:r>
    </w:p>
    <w:p w14:paraId="3C88B333" w14:textId="521DB074" w:rsidR="00F63B67" w:rsidRDefault="00F63B67"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预处理后的数据</w:t>
      </w:r>
      <w:r w:rsidR="00D572E0">
        <w:rPr>
          <w:rFonts w:ascii="宋体" w:eastAsia="宋体" w:hAnsi="宋体" w:cs="JetBrains Mono" w:hint="eastAsia"/>
          <w:szCs w:val="21"/>
        </w:rPr>
        <w:t>格式</w:t>
      </w:r>
      <w:r>
        <w:rPr>
          <w:rFonts w:ascii="宋体" w:eastAsia="宋体" w:hAnsi="宋体" w:cs="JetBrains Mono" w:hint="eastAsia"/>
          <w:szCs w:val="21"/>
        </w:rPr>
        <w:t>如图[</w:t>
      </w:r>
      <w:r>
        <w:rPr>
          <w:rFonts w:ascii="宋体" w:eastAsia="宋体" w:hAnsi="宋体" w:cs="JetBrains Mono"/>
          <w:szCs w:val="21"/>
        </w:rPr>
        <w:t>]</w:t>
      </w:r>
      <w:r>
        <w:rPr>
          <w:rFonts w:ascii="宋体" w:eastAsia="宋体" w:hAnsi="宋体" w:cs="JetBrains Mono" w:hint="eastAsia"/>
          <w:szCs w:val="21"/>
        </w:rPr>
        <w:t>所示</w:t>
      </w:r>
    </w:p>
    <w:p w14:paraId="4ECA5B71" w14:textId="05388BA4" w:rsidR="00F63B67" w:rsidRDefault="00F63B67" w:rsidP="00F63B67">
      <w:pPr>
        <w:spacing w:beforeLines="50" w:before="156" w:afterLines="50" w:after="156"/>
        <w:ind w:firstLine="420"/>
        <w:jc w:val="center"/>
        <w:rPr>
          <w:rFonts w:ascii="宋体" w:eastAsia="宋体" w:hAnsi="宋体" w:cs="JetBrains Mono"/>
          <w:szCs w:val="21"/>
        </w:rPr>
      </w:pPr>
      <w:r>
        <w:rPr>
          <w:rFonts w:ascii="宋体" w:eastAsia="宋体" w:hAnsi="宋体" w:cs="JetBrains Mono" w:hint="eastAsia"/>
          <w:noProof/>
          <w:szCs w:val="21"/>
        </w:rPr>
        <w:drawing>
          <wp:inline distT="0" distB="0" distL="0" distR="0" wp14:anchorId="6DA3C528" wp14:editId="0B6EBD45">
            <wp:extent cx="3718560" cy="73025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rotWithShape="1">
                    <a:blip r:embed="rId11">
                      <a:extLst>
                        <a:ext uri="{28A0092B-C50C-407E-A947-70E740481C1C}">
                          <a14:useLocalDpi xmlns:a14="http://schemas.microsoft.com/office/drawing/2010/main" val="0"/>
                        </a:ext>
                      </a:extLst>
                    </a:blip>
                    <a:srcRect b="40844"/>
                    <a:stretch/>
                  </pic:blipFill>
                  <pic:spPr bwMode="auto">
                    <a:xfrm>
                      <a:off x="0" y="0"/>
                      <a:ext cx="3718882" cy="730313"/>
                    </a:xfrm>
                    <a:prstGeom prst="rect">
                      <a:avLst/>
                    </a:prstGeom>
                    <a:ln>
                      <a:noFill/>
                    </a:ln>
                    <a:extLst>
                      <a:ext uri="{53640926-AAD7-44D8-BBD7-CCE9431645EC}">
                        <a14:shadowObscured xmlns:a14="http://schemas.microsoft.com/office/drawing/2010/main"/>
                      </a:ext>
                    </a:extLst>
                  </pic:spPr>
                </pic:pic>
              </a:graphicData>
            </a:graphic>
          </wp:inline>
        </w:drawing>
      </w:r>
    </w:p>
    <w:p w14:paraId="6551D0EB" w14:textId="72E8AFC6" w:rsidR="00F63B67" w:rsidRPr="00E563B5" w:rsidRDefault="00F63B67" w:rsidP="00F63B67">
      <w:pPr>
        <w:spacing w:beforeLines="50" w:before="156" w:afterLines="50" w:after="156"/>
        <w:ind w:firstLine="420"/>
        <w:jc w:val="center"/>
        <w:rPr>
          <w:rFonts w:ascii="宋体" w:eastAsia="宋体" w:hAnsi="宋体" w:cs="JetBrains Mono"/>
          <w:szCs w:val="21"/>
        </w:rPr>
      </w:pPr>
      <w:r>
        <w:rPr>
          <w:rFonts w:ascii="宋体" w:eastAsia="宋体" w:hAnsi="宋体" w:cs="JetBrains Mono" w:hint="eastAsia"/>
          <w:szCs w:val="21"/>
        </w:rPr>
        <w:t>图[</w:t>
      </w:r>
      <w:r>
        <w:rPr>
          <w:rFonts w:ascii="宋体" w:eastAsia="宋体" w:hAnsi="宋体" w:cs="JetBrains Mono"/>
          <w:szCs w:val="21"/>
        </w:rPr>
        <w:t xml:space="preserve">] </w:t>
      </w:r>
      <w:r>
        <w:rPr>
          <w:rFonts w:ascii="宋体" w:eastAsia="宋体" w:hAnsi="宋体" w:cs="JetBrains Mono" w:hint="eastAsia"/>
          <w:szCs w:val="21"/>
        </w:rPr>
        <w:t>预处理后的数据</w:t>
      </w:r>
      <w:r w:rsidR="00D572E0">
        <w:rPr>
          <w:rFonts w:ascii="宋体" w:eastAsia="宋体" w:hAnsi="宋体" w:cs="JetBrains Mono" w:hint="eastAsia"/>
          <w:szCs w:val="21"/>
        </w:rPr>
        <w:t>格式</w:t>
      </w:r>
    </w:p>
    <w:p w14:paraId="07F9C327" w14:textId="10B00313"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 xml:space="preserve"> 邻域连贯性和周期性分析</w:t>
      </w:r>
    </w:p>
    <w:p w14:paraId="13C070CF" w14:textId="072C3AD6" w:rsidR="0033724C" w:rsidRPr="004A6E6A" w:rsidRDefault="00BA54A1" w:rsidP="00D0577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.1 邻域连贯性</w:t>
      </w:r>
    </w:p>
    <w:p w14:paraId="58B46D2B" w14:textId="6CECF72F" w:rsidR="0033724C" w:rsidRPr="004A6E6A" w:rsidRDefault="00C56D5E" w:rsidP="00D0577C">
      <w:pPr>
        <w:spacing w:beforeLines="50" w:before="156" w:afterLines="50" w:after="156"/>
        <w:ind w:left="420" w:firstLine="420"/>
        <w:rPr>
          <w:rFonts w:ascii="宋体" w:eastAsia="宋体" w:hAnsi="宋体" w:cs="JetBrains Mono"/>
          <w:szCs w:val="21"/>
        </w:rPr>
      </w:pPr>
      <w:r>
        <w:rPr>
          <w:rFonts w:ascii="宋体" w:eastAsia="宋体" w:hAnsi="宋体" w:cs="JetBrains Mono" w:hint="eastAsia"/>
          <w:szCs w:val="21"/>
        </w:rPr>
        <w:t>根据Chen的研究</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1</m:t>
                </m:r>
              </m:e>
            </m:d>
          </m:sup>
        </m:sSup>
      </m:oMath>
      <w:r>
        <w:rPr>
          <w:rFonts w:ascii="宋体" w:eastAsia="宋体" w:hAnsi="宋体" w:cs="JetBrains Mono" w:hint="eastAsia"/>
          <w:szCs w:val="21"/>
        </w:rPr>
        <w:t>，</w:t>
      </w:r>
      <w:r w:rsidR="00BA54A1" w:rsidRPr="004A6E6A">
        <w:rPr>
          <w:rFonts w:ascii="宋体" w:eastAsia="宋体" w:hAnsi="宋体" w:cs="JetBrains Mono"/>
          <w:szCs w:val="21"/>
        </w:rPr>
        <w:t>一个交通网格在某一时刻的网格速度与其在空间和时间上邻近的网格的差距在一定的距离范围内可视为是连贯的。这是因为大部分时间段的交通状况很少出现突变的情况。因此我们认为，同时考虑一定时空邻域内的所有数据对于预测某个时空网格的数据是有帮助的。</w:t>
      </w:r>
    </w:p>
    <w:p w14:paraId="1CCCFEC3" w14:textId="306F9681" w:rsidR="0033724C" w:rsidRPr="004A6E6A" w:rsidRDefault="00BA54A1" w:rsidP="00D0577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.2 周期性</w:t>
      </w:r>
    </w:p>
    <w:p w14:paraId="3F9706B5" w14:textId="06866568" w:rsidR="0049186C" w:rsidRDefault="00BA54A1" w:rsidP="0049186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宏观上看，不同工作日之间的网格数据会表现出一定的周期性。间隔24小时的数据常表现出相似性。图[]展示了一个网格的</w:t>
      </w:r>
      <w:r w:rsidR="006559F3">
        <w:rPr>
          <w:rFonts w:ascii="宋体" w:eastAsia="宋体" w:hAnsi="宋体" w:cs="JetBrains Mono" w:hint="eastAsia"/>
          <w:szCs w:val="21"/>
        </w:rPr>
        <w:t>网格平均车速</w:t>
      </w:r>
      <w:r w:rsidRPr="004A6E6A">
        <w:rPr>
          <w:rFonts w:ascii="宋体" w:eastAsia="宋体" w:hAnsi="宋体" w:cs="JetBrains Mono"/>
          <w:szCs w:val="21"/>
        </w:rPr>
        <w:t>在30天内的涨落变化</w:t>
      </w:r>
      <w:r w:rsidR="006559F3">
        <w:rPr>
          <w:rFonts w:ascii="宋体" w:eastAsia="宋体" w:hAnsi="宋体" w:cs="JetBrains Mono" w:hint="eastAsia"/>
          <w:szCs w:val="21"/>
        </w:rPr>
        <w:t>。此图像</w:t>
      </w:r>
      <w:r w:rsidRPr="004A6E6A">
        <w:rPr>
          <w:rFonts w:ascii="宋体" w:eastAsia="宋体" w:hAnsi="宋体" w:cs="JetBrains Mono"/>
          <w:szCs w:val="21"/>
        </w:rPr>
        <w:t>表现出了</w:t>
      </w:r>
      <w:r w:rsidR="006559F3">
        <w:rPr>
          <w:rFonts w:ascii="宋体" w:eastAsia="宋体" w:hAnsi="宋体" w:cs="JetBrains Mono" w:hint="eastAsia"/>
          <w:szCs w:val="21"/>
        </w:rPr>
        <w:t>明显</w:t>
      </w:r>
      <w:r w:rsidRPr="004A6E6A">
        <w:rPr>
          <w:rFonts w:ascii="宋体" w:eastAsia="宋体" w:hAnsi="宋体" w:cs="JetBrains Mono"/>
          <w:szCs w:val="21"/>
        </w:rPr>
        <w:t>的周期性。因此，考虑某一网格在特定几个周期前的数据可能会有助于提升预测的精度。</w:t>
      </w:r>
    </w:p>
    <w:p w14:paraId="2EEECF34" w14:textId="05C78AC1" w:rsidR="0049186C" w:rsidRDefault="006559F3" w:rsidP="006559F3">
      <w:pPr>
        <w:spacing w:beforeLines="50" w:before="156" w:afterLines="50" w:after="156"/>
        <w:jc w:val="left"/>
        <w:rPr>
          <w:rFonts w:ascii="宋体" w:eastAsia="宋体" w:hAnsi="宋体" w:cs="JetBrains Mono"/>
          <w:szCs w:val="21"/>
        </w:rPr>
      </w:pPr>
      <w:r>
        <w:rPr>
          <w:rFonts w:ascii="宋体" w:eastAsia="宋体" w:hAnsi="宋体" w:cs="JetBrains Mono"/>
          <w:noProof/>
          <w:szCs w:val="21"/>
        </w:rPr>
        <w:drawing>
          <wp:inline distT="0" distB="0" distL="0" distR="0" wp14:anchorId="5322C569" wp14:editId="40E53049">
            <wp:extent cx="5664200" cy="705485"/>
            <wp:effectExtent l="0" t="0" r="0" b="0"/>
            <wp:docPr id="9" name="图片 9"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 散点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664200" cy="705485"/>
                    </a:xfrm>
                    <a:prstGeom prst="rect">
                      <a:avLst/>
                    </a:prstGeom>
                  </pic:spPr>
                </pic:pic>
              </a:graphicData>
            </a:graphic>
          </wp:inline>
        </w:drawing>
      </w:r>
    </w:p>
    <w:p w14:paraId="2BF43B26" w14:textId="692EA7EE" w:rsidR="0033724C" w:rsidRPr="004A6E6A" w:rsidRDefault="0049186C" w:rsidP="006559F3">
      <w:pPr>
        <w:spacing w:beforeLines="50" w:before="156" w:afterLines="50" w:after="156"/>
        <w:ind w:left="420" w:firstLine="420"/>
        <w:jc w:val="center"/>
        <w:rPr>
          <w:rFonts w:ascii="宋体" w:eastAsia="宋体" w:hAnsi="宋体" w:cs="JetBrains Mono"/>
          <w:szCs w:val="21"/>
        </w:rPr>
      </w:pPr>
      <w:r>
        <w:rPr>
          <w:rFonts w:ascii="宋体" w:eastAsia="宋体" w:hAnsi="宋体" w:cs="JetBrains Mono" w:hint="eastAsia"/>
          <w:szCs w:val="21"/>
        </w:rPr>
        <w:t>图[</w:t>
      </w:r>
      <w:r>
        <w:rPr>
          <w:rFonts w:ascii="宋体" w:eastAsia="宋体" w:hAnsi="宋体" w:cs="JetBrains Mono"/>
          <w:szCs w:val="21"/>
        </w:rPr>
        <w:t xml:space="preserve">] </w:t>
      </w:r>
      <w:r w:rsidR="006559F3">
        <w:rPr>
          <w:rFonts w:ascii="宋体" w:eastAsia="宋体" w:hAnsi="宋体" w:cs="JetBrains Mono" w:hint="eastAsia"/>
          <w:szCs w:val="21"/>
        </w:rPr>
        <w:t>单网格的平均车速</w:t>
      </w:r>
      <w:r w:rsidR="00326B3C" w:rsidRPr="004A6E6A">
        <w:rPr>
          <w:rFonts w:ascii="宋体" w:eastAsia="宋体" w:hAnsi="宋体" w:cs="JetBrains Mono"/>
          <w:szCs w:val="21"/>
        </w:rPr>
        <w:t>在30天内的涨落变化</w:t>
      </w:r>
    </w:p>
    <w:p w14:paraId="538DD913" w14:textId="7777777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深度卷积神经网络的构建</w:t>
      </w:r>
    </w:p>
    <w:p w14:paraId="03CD978E"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3.1 概述</w:t>
      </w:r>
    </w:p>
    <w:p w14:paraId="013BDA69" w14:textId="0341DB8E"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此部分首先介绍</w:t>
      </w:r>
      <w:r w:rsidR="00A22C51">
        <w:rPr>
          <w:rFonts w:ascii="宋体" w:eastAsia="宋体" w:hAnsi="宋体" w:cs="JetBrains Mono" w:hint="eastAsia"/>
          <w:szCs w:val="21"/>
        </w:rPr>
        <w:t>卷积神经网络（后文简称CNN）</w:t>
      </w:r>
      <w:r w:rsidRPr="004A6E6A">
        <w:rPr>
          <w:rFonts w:ascii="宋体" w:eastAsia="宋体" w:hAnsi="宋体" w:cs="JetBrains Mono"/>
          <w:szCs w:val="21"/>
        </w:rPr>
        <w:t>的提出和适用性，然后会从输入层、CNN结构以及模型性能评估标准三个方面描述研究模型的构建。</w:t>
      </w:r>
    </w:p>
    <w:p w14:paraId="7036ADFB"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3.2 CNN简介</w:t>
      </w:r>
    </w:p>
    <w:p w14:paraId="7CBD6D18"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CNN是受到生物学概念“感受野”的启发而提出的。生物学中，一个视神经的“感受野”指的是视网膜上能够激活该神经元的区域。CNN常用于处理二维的网格数据，但是只要合理地重构数据，高维数据同样可以输入CNN进行分析。CNN在捕捉二维数据的局部特征上具有巨大的优势。在本项目中，整个交通网络在同一时刻的数据即可视为一个二维的速度矩阵，适合作为CNN的处理对象。</w:t>
      </w:r>
    </w:p>
    <w:p w14:paraId="0A0F214A" w14:textId="77777777" w:rsidR="0033724C" w:rsidRPr="004A6E6A" w:rsidRDefault="0033724C" w:rsidP="00D0577C">
      <w:pPr>
        <w:pStyle w:val="a7"/>
        <w:spacing w:beforeLines="50" w:before="156" w:afterLines="50" w:after="156"/>
        <w:ind w:left="420" w:firstLineChars="0" w:firstLine="0"/>
        <w:rPr>
          <w:rFonts w:ascii="宋体" w:eastAsia="宋体" w:hAnsi="宋体" w:cs="JetBrains Mono"/>
          <w:szCs w:val="21"/>
        </w:rPr>
      </w:pPr>
    </w:p>
    <w:p w14:paraId="017CD932"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lastRenderedPageBreak/>
        <w:t>3.3 输入层</w:t>
      </w:r>
    </w:p>
    <w:p w14:paraId="2DA50751"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考虑到交通数据的邻域连贯性和周期性，我们采用数据裁剪来结合各个网格与它们空间上的邻域的数据；同时，每一个时刻的速度矩阵都会和与它在时间上相邻的速度矩阵从多个通道同时送入CNN进行处理，从而使CNN捕捉到数据在时空上的连贯性和周期性。</w:t>
      </w:r>
    </w:p>
    <w:p w14:paraId="2F167217"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3.3.1 数据裁剪</w:t>
      </w:r>
    </w:p>
    <w:p w14:paraId="0B239C29"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数据裁剪是最常用的数据增强算法之一。其中心思想在于对待处理的大数据集进行多次局部取样，并将全部的取样结果作为下一步输入。在数据集较小的情况下，此方法可以扩充样本数，提升训练效果。经过充分的合理取样，就可以在不丢失原数据的情况下，增强局部数据的关联性，从而让后续的神经网络更好地捕捉原数据的局部特征。</w:t>
      </w:r>
    </w:p>
    <w:p w14:paraId="702A8AC6" w14:textId="4EC50DC6" w:rsidR="0033724C" w:rsidRPr="004A6E6A" w:rsidRDefault="00BA54A1" w:rsidP="00D0577C">
      <w:pPr>
        <w:pStyle w:val="a7"/>
        <w:spacing w:beforeLines="50" w:before="156" w:afterLines="50" w:after="156"/>
        <w:ind w:left="420" w:firstLineChars="0"/>
        <w:rPr>
          <w:rFonts w:ascii="宋体" w:eastAsia="宋体" w:hAnsi="宋体" w:cs="JetBrains Mono"/>
          <w:color w:val="FF0000"/>
          <w:szCs w:val="21"/>
        </w:rPr>
      </w:pPr>
      <w:r w:rsidRPr="004A6E6A">
        <w:rPr>
          <w:rFonts w:ascii="宋体" w:eastAsia="宋体" w:hAnsi="宋体" w:cs="JetBrains Mono"/>
          <w:szCs w:val="21"/>
        </w:rPr>
        <w:t>在当前问题背景下，单个网格与其邻域网格数据的连贯性便是一种局部特征。本项目的研究区域是一个15×15的网格。我们采用长宽均为10的正方形滑动窗口对空间网格进行裁剪，是数据量增加到原来的6×6=36倍。</w:t>
      </w:r>
    </w:p>
    <w:p w14:paraId="2B1AC721"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3.3.2 多通道</w:t>
      </w:r>
    </w:p>
    <w:p w14:paraId="3D55FC27" w14:textId="7923CBB0"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对于待预测时刻t，我们选取了其过去一、二、三天（t-24, t-48, t-72）和过去一、二、三小时（t-1, t-2, t-3）的速度网格作为输入的6个通道，并将数据整理成标准输入格式：样本×通道×宽×高。</w:t>
      </w:r>
    </w:p>
    <w:p w14:paraId="26B742BB" w14:textId="77777777" w:rsidR="0033724C" w:rsidRPr="004A6E6A" w:rsidRDefault="0033724C" w:rsidP="00D0577C">
      <w:pPr>
        <w:pStyle w:val="a7"/>
        <w:spacing w:beforeLines="50" w:before="156" w:afterLines="50" w:after="156"/>
        <w:ind w:left="420" w:firstLineChars="0"/>
        <w:rPr>
          <w:rFonts w:ascii="宋体" w:eastAsia="宋体" w:hAnsi="宋体" w:cs="JetBrains Mono"/>
          <w:szCs w:val="21"/>
        </w:rPr>
      </w:pPr>
    </w:p>
    <w:p w14:paraId="5F87BC40"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3.4 CNN的结构</w:t>
      </w:r>
    </w:p>
    <w:p w14:paraId="754DC58E" w14:textId="190E63EA" w:rsidR="0033724C" w:rsidRPr="004A6E6A" w:rsidRDefault="00BA54A1" w:rsidP="00D0577C">
      <w:pPr>
        <w:pStyle w:val="a7"/>
        <w:spacing w:beforeLines="50" w:before="156" w:afterLines="50" w:after="156"/>
        <w:ind w:left="420" w:firstLineChars="0"/>
        <w:rPr>
          <w:rFonts w:ascii="宋体" w:eastAsia="宋体" w:hAnsi="宋体" w:cs="JetBrains Mono"/>
          <w:color w:val="000000" w:themeColor="text1"/>
          <w:szCs w:val="21"/>
        </w:rPr>
      </w:pPr>
      <w:r w:rsidRPr="004A6E6A">
        <w:rPr>
          <w:rFonts w:ascii="宋体" w:eastAsia="宋体" w:hAnsi="宋体" w:cs="JetBrains Mono"/>
          <w:szCs w:val="21"/>
        </w:rPr>
        <w:t>在CNN的架构设计上，我们沿用由</w:t>
      </w:r>
      <w:proofErr w:type="spellStart"/>
      <w:r w:rsidRPr="004A6E6A">
        <w:rPr>
          <w:rFonts w:ascii="宋体" w:eastAsia="宋体" w:hAnsi="宋体" w:cs="JetBrains Mono"/>
          <w:szCs w:val="21"/>
        </w:rPr>
        <w:t>LeCun</w:t>
      </w:r>
      <w:proofErr w:type="spellEnd"/>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3</m:t>
                </m:r>
              </m:e>
            </m:d>
          </m:sup>
        </m:sSup>
      </m:oMath>
      <w:r w:rsidRPr="004A6E6A">
        <w:rPr>
          <w:rFonts w:ascii="宋体" w:eastAsia="宋体" w:hAnsi="宋体" w:cs="JetBrains Mono"/>
          <w:szCs w:val="21"/>
        </w:rPr>
        <w:t>等设计的“卷积-池化”结构。</w:t>
      </w:r>
      <w:r w:rsidRPr="004A6E6A">
        <w:rPr>
          <w:rFonts w:ascii="宋体" w:eastAsia="宋体" w:hAnsi="宋体" w:cs="JetBrains Mono"/>
          <w:color w:val="000000" w:themeColor="text1"/>
          <w:szCs w:val="21"/>
        </w:rPr>
        <w:t>考虑到卷积和池化操作可能会使特征图的尺寸缩小，因此我们选择在全连接层增加一个上采样层来还原特征图的尺寸。</w:t>
      </w:r>
    </w:p>
    <w:p w14:paraId="43A0BE6A" w14:textId="77777777" w:rsidR="0033724C" w:rsidRPr="004A6E6A" w:rsidRDefault="0033724C" w:rsidP="00D0577C">
      <w:pPr>
        <w:pStyle w:val="a7"/>
        <w:spacing w:beforeLines="50" w:before="156" w:afterLines="50" w:after="156"/>
        <w:ind w:left="420" w:firstLineChars="0"/>
        <w:rPr>
          <w:rFonts w:ascii="宋体" w:eastAsia="宋体" w:hAnsi="宋体" w:cs="JetBrains Mono"/>
          <w:szCs w:val="21"/>
        </w:rPr>
      </w:pPr>
    </w:p>
    <w:p w14:paraId="08B5BCA8" w14:textId="1C148009" w:rsidR="0033724C" w:rsidRPr="004A6E6A" w:rsidRDefault="00BA54A1" w:rsidP="00D0577C">
      <w:pPr>
        <w:pStyle w:val="a7"/>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3.5 优化算法</w:t>
      </w:r>
      <w:r w:rsidR="00F529BD">
        <w:rPr>
          <w:rFonts w:ascii="宋体" w:eastAsia="宋体" w:hAnsi="宋体" w:cs="JetBrains Mono" w:hint="eastAsia"/>
          <w:szCs w:val="21"/>
        </w:rPr>
        <w:t>、超参数</w:t>
      </w:r>
      <w:r w:rsidRPr="004A6E6A">
        <w:rPr>
          <w:rFonts w:ascii="宋体" w:eastAsia="宋体" w:hAnsi="宋体" w:cs="JetBrains Mono"/>
          <w:szCs w:val="21"/>
        </w:rPr>
        <w:t>和目标函数</w:t>
      </w:r>
    </w:p>
    <w:p w14:paraId="3F132BD5" w14:textId="2DBEE9C1" w:rsidR="0033724C" w:rsidRPr="004A6E6A" w:rsidRDefault="00F529BD" w:rsidP="00D0577C">
      <w:pPr>
        <w:pStyle w:val="a7"/>
        <w:spacing w:beforeLines="50" w:before="156" w:afterLines="50" w:after="156"/>
        <w:ind w:left="420" w:firstLineChars="0"/>
        <w:rPr>
          <w:rFonts w:ascii="宋体" w:eastAsia="宋体" w:hAnsi="宋体" w:cs="JetBrains Mono"/>
          <w:szCs w:val="21"/>
        </w:rPr>
      </w:pPr>
      <w:r>
        <w:rPr>
          <w:rFonts w:ascii="宋体" w:eastAsia="宋体" w:hAnsi="宋体" w:cs="JetBrains Mono" w:hint="eastAsia"/>
          <w:szCs w:val="21"/>
        </w:rPr>
        <w:t>经过多次实验比对，最终</w:t>
      </w:r>
      <w:r w:rsidR="00BA54A1" w:rsidRPr="004A6E6A">
        <w:rPr>
          <w:rFonts w:ascii="宋体" w:eastAsia="宋体" w:hAnsi="宋体" w:cs="JetBrains Mono"/>
          <w:szCs w:val="21"/>
        </w:rPr>
        <w:t>模型</w:t>
      </w:r>
      <w:r>
        <w:rPr>
          <w:rFonts w:ascii="宋体" w:eastAsia="宋体" w:hAnsi="宋体" w:cs="JetBrains Mono" w:hint="eastAsia"/>
          <w:szCs w:val="21"/>
        </w:rPr>
        <w:t>选择采</w:t>
      </w:r>
      <w:r w:rsidR="00BA54A1" w:rsidRPr="004A6E6A">
        <w:rPr>
          <w:rFonts w:ascii="宋体" w:eastAsia="宋体" w:hAnsi="宋体" w:cs="JetBrains Mono"/>
          <w:szCs w:val="21"/>
        </w:rPr>
        <w:t>用Adam优化器进行优化</w:t>
      </w:r>
      <w:r w:rsidR="00902028">
        <w:rPr>
          <w:rFonts w:ascii="宋体" w:eastAsia="宋体" w:hAnsi="宋体" w:cs="JetBrains Mono" w:hint="eastAsia"/>
          <w:szCs w:val="21"/>
        </w:rPr>
        <w:t>，</w:t>
      </w:r>
      <w:r w:rsidR="00BA54A1" w:rsidRPr="004A6E6A">
        <w:rPr>
          <w:rFonts w:ascii="宋体" w:eastAsia="宋体" w:hAnsi="宋体" w:cs="JetBrains Mono"/>
          <w:szCs w:val="21"/>
        </w:rPr>
        <w:t>学习率设置为0.0004，</w:t>
      </w:r>
      <w:r>
        <w:rPr>
          <w:rFonts w:ascii="宋体" w:eastAsia="宋体" w:hAnsi="宋体" w:cs="JetBrains Mono" w:hint="eastAsia"/>
          <w:szCs w:val="21"/>
        </w:rPr>
        <w:t>L</w:t>
      </w:r>
      <w:r>
        <w:rPr>
          <w:rFonts w:ascii="宋体" w:eastAsia="宋体" w:hAnsi="宋体" w:cs="JetBrains Mono"/>
          <w:szCs w:val="21"/>
        </w:rPr>
        <w:t>2</w:t>
      </w:r>
      <w:r>
        <w:rPr>
          <w:rFonts w:ascii="宋体" w:eastAsia="宋体" w:hAnsi="宋体" w:cs="JetBrains Mono" w:hint="eastAsia"/>
          <w:szCs w:val="21"/>
        </w:rPr>
        <w:t>正则化参数设置为0</w:t>
      </w:r>
      <w:r>
        <w:rPr>
          <w:rFonts w:ascii="宋体" w:eastAsia="宋体" w:hAnsi="宋体" w:cs="JetBrains Mono"/>
          <w:szCs w:val="21"/>
        </w:rPr>
        <w:t>.001</w:t>
      </w:r>
      <w:r>
        <w:rPr>
          <w:rFonts w:ascii="宋体" w:eastAsia="宋体" w:hAnsi="宋体" w:cs="JetBrains Mono" w:hint="eastAsia"/>
          <w:szCs w:val="21"/>
        </w:rPr>
        <w:t>，批尺寸设置为3</w:t>
      </w:r>
      <w:r>
        <w:rPr>
          <w:rFonts w:ascii="宋体" w:eastAsia="宋体" w:hAnsi="宋体" w:cs="JetBrains Mono"/>
          <w:szCs w:val="21"/>
        </w:rPr>
        <w:t>2</w:t>
      </w:r>
      <w:r>
        <w:rPr>
          <w:rFonts w:ascii="宋体" w:eastAsia="宋体" w:hAnsi="宋体" w:cs="JetBrains Mono" w:hint="eastAsia"/>
          <w:szCs w:val="21"/>
        </w:rPr>
        <w:t>。我们选择前2</w:t>
      </w:r>
      <w:r>
        <w:rPr>
          <w:rFonts w:ascii="宋体" w:eastAsia="宋体" w:hAnsi="宋体" w:cs="JetBrains Mono"/>
          <w:szCs w:val="21"/>
        </w:rPr>
        <w:t>9</w:t>
      </w:r>
      <w:r>
        <w:rPr>
          <w:rFonts w:ascii="宋体" w:eastAsia="宋体" w:hAnsi="宋体" w:cs="JetBrains Mono" w:hint="eastAsia"/>
          <w:szCs w:val="21"/>
        </w:rPr>
        <w:t>天的</w:t>
      </w:r>
      <w:r w:rsidR="00902028">
        <w:rPr>
          <w:rFonts w:ascii="宋体" w:eastAsia="宋体" w:hAnsi="宋体" w:cs="JetBrains Mono" w:hint="eastAsia"/>
          <w:szCs w:val="21"/>
        </w:rPr>
        <w:t>数据作为训练集，其中2</w:t>
      </w:r>
      <w:r w:rsidR="00902028">
        <w:rPr>
          <w:rFonts w:ascii="宋体" w:eastAsia="宋体" w:hAnsi="宋体" w:cs="JetBrains Mono"/>
          <w:szCs w:val="21"/>
        </w:rPr>
        <w:t>0</w:t>
      </w:r>
      <w:r w:rsidR="00902028">
        <w:rPr>
          <w:rFonts w:ascii="宋体" w:eastAsia="宋体" w:hAnsi="宋体" w:cs="JetBrains Mono" w:hint="eastAsia"/>
          <w:szCs w:val="21"/>
        </w:rPr>
        <w:t>%被作为验证集，用于早停策略的执行，避免模型的严重过拟合。</w:t>
      </w:r>
      <w:r>
        <w:rPr>
          <w:rFonts w:ascii="宋体" w:eastAsia="宋体" w:hAnsi="宋体" w:cs="JetBrains Mono" w:hint="eastAsia"/>
          <w:szCs w:val="21"/>
        </w:rPr>
        <w:t>目标函数</w:t>
      </w:r>
      <w:r w:rsidR="00BA54A1" w:rsidRPr="004A6E6A">
        <w:rPr>
          <w:rFonts w:ascii="宋体" w:eastAsia="宋体" w:hAnsi="宋体" w:cs="JetBrains Mono"/>
          <w:szCs w:val="21"/>
        </w:rPr>
        <w:t>采用预测值与观测值之间的均方误差作，即</w:t>
      </w:r>
    </w:p>
    <w:p w14:paraId="35C9D851" w14:textId="67B98C93" w:rsidR="0033724C" w:rsidRPr="0017762A" w:rsidRDefault="004A6E6A" w:rsidP="00D0577C">
      <w:pPr>
        <w:pStyle w:val="a7"/>
        <w:spacing w:beforeLines="50" w:before="156" w:afterLines="50" w:after="156"/>
        <w:ind w:firstLineChars="0"/>
        <w:rPr>
          <w:rFonts w:ascii="宋体" w:eastAsia="宋体" w:hAnsi="宋体" w:cs="JetBrains Mono"/>
          <w:szCs w:val="21"/>
        </w:rPr>
      </w:pPr>
      <m:oMathPara>
        <m:oMath>
          <m:r>
            <w:rPr>
              <w:rFonts w:ascii="Cambria Math" w:eastAsia="宋体" w:hAnsi="Cambria Math" w:cs="JetBrains Mono"/>
              <w:szCs w:val="21"/>
            </w:rPr>
            <m:t>l=</m:t>
          </m:r>
          <m:f>
            <m:fPr>
              <m:ctrlPr>
                <w:rPr>
                  <w:rFonts w:ascii="Cambria Math" w:eastAsia="宋体" w:hAnsi="Cambria Math" w:cs="JetBrains Mono"/>
                  <w:szCs w:val="21"/>
                </w:rPr>
              </m:ctrlPr>
            </m:fPr>
            <m:num>
              <m:r>
                <w:rPr>
                  <w:rFonts w:ascii="Cambria Math" w:eastAsia="宋体" w:hAnsi="Cambria Math" w:cs="JetBrains Mono"/>
                  <w:szCs w:val="21"/>
                </w:rPr>
                <m:t>1</m:t>
              </m:r>
            </m:num>
            <m:den>
              <m:r>
                <w:rPr>
                  <w:rFonts w:ascii="Cambria Math" w:eastAsia="宋体" w:hAnsi="Cambria Math" w:cs="JetBrains Mono"/>
                  <w:szCs w:val="21"/>
                </w:rPr>
                <m:t>n</m:t>
              </m:r>
            </m:den>
          </m:f>
          <m:nary>
            <m:naryPr>
              <m:chr m:val="∑"/>
              <m:ctrlPr>
                <w:rPr>
                  <w:rFonts w:ascii="Cambria Math" w:eastAsia="宋体" w:hAnsi="Cambria Math" w:cs="JetBrains Mono"/>
                  <w:szCs w:val="21"/>
                </w:rPr>
              </m:ctrlPr>
            </m:naryPr>
            <m:sub>
              <m:r>
                <w:rPr>
                  <w:rFonts w:ascii="Cambria Math" w:eastAsia="宋体" w:hAnsi="Cambria Math" w:cs="JetBrains Mono"/>
                  <w:szCs w:val="21"/>
                </w:rPr>
                <m:t>i</m:t>
              </m:r>
              <m:r>
                <m:rPr>
                  <m:sty m:val="p"/>
                </m:rPr>
                <w:rPr>
                  <w:rFonts w:ascii="Cambria Math" w:eastAsia="宋体" w:hAnsi="Cambria Math" w:cs="JetBrains Mono"/>
                  <w:szCs w:val="21"/>
                </w:rPr>
                <m:t>=1</m:t>
              </m:r>
            </m:sub>
            <m:sup>
              <m:r>
                <w:rPr>
                  <w:rFonts w:ascii="Cambria Math" w:eastAsia="宋体" w:hAnsi="Cambria Math" w:cs="JetBrains Mono"/>
                  <w:szCs w:val="21"/>
                </w:rPr>
                <m:t>n</m:t>
              </m:r>
            </m:sup>
            <m:e>
              <m:sSup>
                <m:sSupPr>
                  <m:ctrlPr>
                    <w:rPr>
                      <w:rFonts w:ascii="Cambria Math" w:eastAsia="宋体" w:hAnsi="Cambria Math" w:cs="JetBrains Mono"/>
                      <w:i/>
                      <w:szCs w:val="21"/>
                    </w:rPr>
                  </m:ctrlPr>
                </m:sSupPr>
                <m:e>
                  <m:d>
                    <m:dPr>
                      <m:ctrlPr>
                        <w:rPr>
                          <w:rFonts w:ascii="Cambria Math" w:eastAsia="宋体" w:hAnsi="Cambria Math" w:cs="JetBrains Mono"/>
                          <w:i/>
                          <w:szCs w:val="21"/>
                        </w:rPr>
                      </m:ctrlPr>
                    </m:dPr>
                    <m:e>
                      <m:sSub>
                        <m:sSubPr>
                          <m:ctrlPr>
                            <w:rPr>
                              <w:rFonts w:ascii="Cambria Math" w:eastAsia="宋体" w:hAnsi="Cambria Math" w:cs="JetBrains Mono"/>
                              <w:i/>
                              <w:szCs w:val="21"/>
                            </w:rPr>
                          </m:ctrlPr>
                        </m:sSubPr>
                        <m:e>
                          <m:r>
                            <w:rPr>
                              <w:rFonts w:ascii="Cambria Math" w:eastAsia="宋体" w:hAnsi="Cambria Math" w:cs="JetBrains Mono"/>
                              <w:szCs w:val="21"/>
                            </w:rPr>
                            <m:t>Y</m:t>
                          </m:r>
                        </m:e>
                        <m:sub>
                          <m:r>
                            <w:rPr>
                              <w:rFonts w:ascii="Cambria Math" w:eastAsia="宋体" w:hAnsi="Cambria Math" w:cs="JetBrains Mono"/>
                              <w:szCs w:val="21"/>
                            </w:rPr>
                            <m:t>i</m:t>
                          </m:r>
                        </m:sub>
                      </m:sSub>
                      <m:r>
                        <w:rPr>
                          <w:rFonts w:ascii="Cambria Math" w:eastAsia="宋体" w:hAnsi="Cambria Math" w:cs="JetBrains Mono"/>
                          <w:szCs w:val="21"/>
                        </w:rPr>
                        <m:t> - </m:t>
                      </m:r>
                      <m:acc>
                        <m:accPr>
                          <m:ctrlPr>
                            <w:rPr>
                              <w:rFonts w:ascii="Cambria Math" w:eastAsia="宋体" w:hAnsi="Cambria Math" w:cs="JetBrains Mono"/>
                              <w:szCs w:val="21"/>
                            </w:rPr>
                          </m:ctrlPr>
                        </m:accPr>
                        <m:e>
                          <m:sSub>
                            <m:sSubPr>
                              <m:ctrlPr>
                                <w:rPr>
                                  <w:rFonts w:ascii="Cambria Math" w:eastAsia="宋体" w:hAnsi="Cambria Math" w:cs="JetBrains Mono"/>
                                  <w:i/>
                                  <w:szCs w:val="21"/>
                                </w:rPr>
                              </m:ctrlPr>
                            </m:sSubPr>
                            <m:e>
                              <m:r>
                                <w:rPr>
                                  <w:rFonts w:ascii="Cambria Math" w:eastAsia="宋体" w:hAnsi="Cambria Math" w:cs="JetBrains Mono"/>
                                  <w:szCs w:val="21"/>
                                </w:rPr>
                                <m:t>Y</m:t>
                              </m:r>
                              <m:ctrlPr>
                                <w:rPr>
                                  <w:rFonts w:ascii="Cambria Math" w:eastAsia="宋体" w:hAnsi="Cambria Math" w:cs="JetBrains Mono"/>
                                  <w:szCs w:val="21"/>
                                </w:rPr>
                              </m:ctrlPr>
                            </m:e>
                            <m:sub>
                              <m:r>
                                <w:rPr>
                                  <w:rFonts w:ascii="Cambria Math" w:eastAsia="宋体" w:hAnsi="Cambria Math" w:cs="JetBrains Mono"/>
                                  <w:szCs w:val="21"/>
                                </w:rPr>
                                <m:t>i</m:t>
                              </m:r>
                            </m:sub>
                          </m:sSub>
                        </m:e>
                      </m:acc>
                    </m:e>
                  </m:d>
                </m:e>
                <m:sup>
                  <m:r>
                    <w:rPr>
                      <w:rFonts w:ascii="Cambria Math" w:eastAsia="宋体" w:hAnsi="Cambria Math" w:cs="JetBrains Mono"/>
                      <w:szCs w:val="21"/>
                    </w:rPr>
                    <m:t>2</m:t>
                  </m:r>
                </m:sup>
              </m:sSup>
              <m:ctrlPr>
                <w:rPr>
                  <w:rFonts w:ascii="Cambria Math" w:eastAsia="宋体" w:hAnsi="Cambria Math" w:cs="JetBrains Mono"/>
                  <w:i/>
                  <w:szCs w:val="21"/>
                </w:rPr>
              </m:ctrlPr>
            </m:e>
          </m:nary>
        </m:oMath>
      </m:oMathPara>
    </w:p>
    <w:p w14:paraId="5452CA5A" w14:textId="1A66B319" w:rsidR="0017762A" w:rsidRDefault="0017762A" w:rsidP="00D0577C">
      <w:pPr>
        <w:pStyle w:val="a7"/>
        <w:spacing w:beforeLines="50" w:before="156" w:afterLines="50" w:after="156"/>
        <w:ind w:firstLineChars="0"/>
        <w:rPr>
          <w:rFonts w:ascii="宋体" w:eastAsia="宋体" w:hAnsi="宋体" w:cs="JetBrains Mono"/>
          <w:szCs w:val="21"/>
        </w:rPr>
      </w:pPr>
    </w:p>
    <w:p w14:paraId="70F19115" w14:textId="7E57CC02" w:rsidR="006110F8" w:rsidRDefault="006110F8" w:rsidP="00D0577C">
      <w:pPr>
        <w:pStyle w:val="a7"/>
        <w:spacing w:beforeLines="50" w:before="156" w:afterLines="50" w:after="156"/>
        <w:ind w:firstLineChars="0"/>
        <w:rPr>
          <w:rFonts w:ascii="宋体" w:eastAsia="宋体" w:hAnsi="宋体" w:cs="JetBrains Mono"/>
          <w:szCs w:val="21"/>
        </w:rPr>
      </w:pPr>
    </w:p>
    <w:p w14:paraId="093A72D3" w14:textId="77777777" w:rsidR="006110F8" w:rsidRDefault="006110F8" w:rsidP="00D0577C">
      <w:pPr>
        <w:pStyle w:val="a7"/>
        <w:spacing w:beforeLines="50" w:before="156" w:afterLines="50" w:after="156"/>
        <w:ind w:firstLineChars="0"/>
        <w:rPr>
          <w:rFonts w:ascii="宋体" w:eastAsia="宋体" w:hAnsi="宋体" w:cs="JetBrains Mono"/>
          <w:szCs w:val="21"/>
        </w:rPr>
      </w:pPr>
    </w:p>
    <w:p w14:paraId="69E64B6B" w14:textId="581BC227" w:rsidR="0017762A" w:rsidRDefault="0017762A" w:rsidP="00D0577C">
      <w:pPr>
        <w:pStyle w:val="a7"/>
        <w:spacing w:beforeLines="50" w:before="156" w:afterLines="50" w:after="156"/>
        <w:ind w:firstLineChars="0"/>
        <w:rPr>
          <w:rFonts w:ascii="宋体" w:eastAsia="宋体" w:hAnsi="宋体" w:cs="JetBrains Mono"/>
          <w:szCs w:val="21"/>
        </w:rPr>
      </w:pPr>
    </w:p>
    <w:p w14:paraId="3BF42A36" w14:textId="7B263FF1" w:rsidR="009C7497" w:rsidRDefault="00902028" w:rsidP="00D0577C">
      <w:pPr>
        <w:pStyle w:val="a7"/>
        <w:spacing w:beforeLines="50" w:before="156" w:afterLines="50" w:after="156"/>
        <w:ind w:firstLineChars="0"/>
        <w:rPr>
          <w:rFonts w:ascii="宋体" w:eastAsia="宋体" w:hAnsi="宋体" w:cs="JetBrains Mono"/>
          <w:szCs w:val="21"/>
        </w:rPr>
      </w:pPr>
      <w:r>
        <w:rPr>
          <w:rFonts w:ascii="宋体" w:eastAsia="宋体" w:hAnsi="宋体" w:cs="JetBrains Mono" w:hint="eastAsia"/>
          <w:szCs w:val="21"/>
        </w:rPr>
        <w:lastRenderedPageBreak/>
        <w:t>研究结果及讨论</w:t>
      </w:r>
    </w:p>
    <w:p w14:paraId="056FEA81" w14:textId="77777777" w:rsidR="00902028" w:rsidRDefault="00902028" w:rsidP="00D0577C">
      <w:pPr>
        <w:pStyle w:val="a7"/>
        <w:spacing w:beforeLines="50" w:before="156" w:afterLines="50" w:after="156"/>
        <w:ind w:firstLineChars="0"/>
        <w:rPr>
          <w:rFonts w:ascii="宋体" w:eastAsia="宋体" w:hAnsi="宋体" w:cs="JetBrains Mono" w:hint="eastAsia"/>
          <w:szCs w:val="21"/>
        </w:rPr>
      </w:pPr>
    </w:p>
    <w:p w14:paraId="35ECA712" w14:textId="77777777" w:rsidR="009C7497" w:rsidRDefault="009C7497" w:rsidP="00D0577C">
      <w:pPr>
        <w:pStyle w:val="a7"/>
        <w:spacing w:beforeLines="50" w:before="156" w:afterLines="50" w:after="156"/>
        <w:ind w:firstLineChars="0"/>
        <w:rPr>
          <w:rFonts w:ascii="宋体" w:eastAsia="宋体" w:hAnsi="宋体" w:cs="JetBrains Mono"/>
          <w:szCs w:val="21"/>
        </w:rPr>
      </w:pPr>
    </w:p>
    <w:p w14:paraId="3F121EE6" w14:textId="2A298319" w:rsidR="0017762A" w:rsidRDefault="0017762A" w:rsidP="00D0577C">
      <w:pPr>
        <w:spacing w:beforeLines="50" w:before="156" w:afterLines="50" w:after="156"/>
        <w:rPr>
          <w:rFonts w:ascii="宋体" w:eastAsia="宋体" w:hAnsi="宋体" w:cs="JetBrains Mono"/>
          <w:szCs w:val="21"/>
        </w:rPr>
      </w:pPr>
      <w:r w:rsidRPr="0017762A">
        <w:rPr>
          <w:rFonts w:ascii="宋体" w:eastAsia="宋体" w:hAnsi="宋体" w:cs="JetBrains Mono" w:hint="eastAsia"/>
          <w:szCs w:val="21"/>
        </w:rPr>
        <w:t>参考文献</w:t>
      </w:r>
    </w:p>
    <w:p w14:paraId="1597110E" w14:textId="7D95F52F" w:rsidR="0017762A" w:rsidRPr="0017762A" w:rsidRDefault="009C7497" w:rsidP="00D0577C">
      <w:pPr>
        <w:spacing w:beforeLines="50" w:before="156" w:afterLines="50" w:after="156"/>
        <w:rPr>
          <w:rFonts w:ascii="宋体" w:eastAsia="宋体" w:hAnsi="宋体" w:cs="JetBrains Mono"/>
          <w:szCs w:val="21"/>
        </w:rPr>
      </w:pPr>
      <w:r w:rsidRPr="009C7497">
        <w:rPr>
          <w:rFonts w:ascii="Times New Roman" w:hAnsi="Times New Roman" w:cs="Times New Roman"/>
          <w:color w:val="222222"/>
          <w:sz w:val="20"/>
          <w:szCs w:val="20"/>
          <w:shd w:val="clear" w:color="auto" w:fill="FFFFFF"/>
        </w:rPr>
        <w:t>[1]</w:t>
      </w:r>
      <w:r w:rsidR="00372779" w:rsidRPr="00372779">
        <w:rPr>
          <w:rFonts w:ascii="Arial" w:hAnsi="Arial" w:cs="Arial"/>
          <w:color w:val="222222"/>
          <w:sz w:val="20"/>
          <w:szCs w:val="20"/>
          <w:shd w:val="clear" w:color="auto" w:fill="FFFFFF"/>
        </w:rPr>
        <w:t xml:space="preserve"> </w:t>
      </w:r>
      <w:r w:rsidR="00372779" w:rsidRPr="00372779">
        <w:rPr>
          <w:rFonts w:ascii="Times New Roman" w:hAnsi="Times New Roman" w:cs="Times New Roman"/>
          <w:color w:val="222222"/>
          <w:sz w:val="20"/>
          <w:szCs w:val="20"/>
          <w:shd w:val="clear" w:color="auto" w:fill="FFFFFF"/>
        </w:rPr>
        <w:t xml:space="preserve">Chen, Meng, </w:t>
      </w:r>
      <w:proofErr w:type="spellStart"/>
      <w:r w:rsidR="00372779" w:rsidRPr="00372779">
        <w:rPr>
          <w:rFonts w:ascii="Times New Roman" w:hAnsi="Times New Roman" w:cs="Times New Roman"/>
          <w:color w:val="222222"/>
          <w:sz w:val="20"/>
          <w:szCs w:val="20"/>
          <w:shd w:val="clear" w:color="auto" w:fill="FFFFFF"/>
        </w:rPr>
        <w:t>Xiaohui</w:t>
      </w:r>
      <w:proofErr w:type="spellEnd"/>
      <w:r w:rsidR="00372779" w:rsidRPr="00372779">
        <w:rPr>
          <w:rFonts w:ascii="Times New Roman" w:hAnsi="Times New Roman" w:cs="Times New Roman"/>
          <w:color w:val="222222"/>
          <w:sz w:val="20"/>
          <w:szCs w:val="20"/>
          <w:shd w:val="clear" w:color="auto" w:fill="FFFFFF"/>
        </w:rPr>
        <w:t xml:space="preserve"> Yu, and Yang Liu. "PCNN: Deep convolutional networks for short-term traffic congestion prediction." </w:t>
      </w:r>
      <w:r w:rsidR="00372779" w:rsidRPr="00372779">
        <w:rPr>
          <w:rFonts w:ascii="Times New Roman" w:hAnsi="Times New Roman" w:cs="Times New Roman"/>
          <w:i/>
          <w:iCs/>
          <w:color w:val="222222"/>
          <w:sz w:val="20"/>
          <w:szCs w:val="20"/>
          <w:shd w:val="clear" w:color="auto" w:fill="FFFFFF"/>
        </w:rPr>
        <w:t>IEEE Transactions on Intelligent Transportation Systems</w:t>
      </w:r>
      <w:r w:rsidR="00372779" w:rsidRPr="00372779">
        <w:rPr>
          <w:rFonts w:ascii="Times New Roman" w:hAnsi="Times New Roman" w:cs="Times New Roman"/>
          <w:color w:val="222222"/>
          <w:sz w:val="20"/>
          <w:szCs w:val="20"/>
          <w:shd w:val="clear" w:color="auto" w:fill="FFFFFF"/>
        </w:rPr>
        <w:t> 19.11 (2018): 3550-3559.</w:t>
      </w:r>
    </w:p>
    <w:p w14:paraId="20255053" w14:textId="6FBA3A3A" w:rsidR="0017762A" w:rsidRPr="009C7497" w:rsidRDefault="009C7497" w:rsidP="00D0577C">
      <w:pPr>
        <w:spacing w:beforeLines="50" w:before="156" w:afterLines="50" w:after="156"/>
        <w:rPr>
          <w:rFonts w:ascii="Times New Roman" w:eastAsia="宋体" w:hAnsi="Times New Roman" w:cs="Times New Roman"/>
          <w:color w:val="333333"/>
          <w:kern w:val="36"/>
          <w:szCs w:val="21"/>
        </w:rPr>
      </w:pPr>
      <w:r w:rsidRPr="009C7497">
        <w:rPr>
          <w:rFonts w:ascii="Times New Roman" w:eastAsia="宋体" w:hAnsi="Times New Roman" w:cs="Times New Roman"/>
          <w:color w:val="333333"/>
          <w:kern w:val="36"/>
          <w:szCs w:val="21"/>
        </w:rPr>
        <w:t>[2]</w:t>
      </w:r>
      <w:r w:rsidR="0017762A" w:rsidRPr="009C7497">
        <w:rPr>
          <w:rFonts w:ascii="Times New Roman" w:eastAsia="宋体" w:hAnsi="Times New Roman" w:cs="Times New Roman"/>
          <w:color w:val="333333"/>
          <w:kern w:val="36"/>
          <w:szCs w:val="21"/>
        </w:rPr>
        <w:t>《道路交通拥堵度评价方法》</w:t>
      </w:r>
      <w:r w:rsidR="0017762A" w:rsidRPr="009C7497">
        <w:rPr>
          <w:rFonts w:ascii="Times New Roman" w:eastAsia="宋体" w:hAnsi="Times New Roman" w:cs="Times New Roman"/>
          <w:color w:val="333333"/>
          <w:kern w:val="36"/>
          <w:szCs w:val="21"/>
        </w:rPr>
        <w:t>(GA/T 115-2020)</w:t>
      </w:r>
    </w:p>
    <w:p w14:paraId="4BA151B5" w14:textId="2458B973" w:rsidR="0017762A" w:rsidRPr="009C7497" w:rsidRDefault="009C7497" w:rsidP="00D0577C">
      <w:pPr>
        <w:spacing w:beforeLines="50" w:before="156" w:afterLines="50" w:after="156"/>
        <w:rPr>
          <w:rFonts w:ascii="Times New Roman" w:eastAsia="宋体" w:hAnsi="Times New Roman" w:cs="Times New Roman"/>
          <w:szCs w:val="21"/>
        </w:rPr>
      </w:pPr>
      <w:r w:rsidRPr="009C7497">
        <w:rPr>
          <w:rFonts w:ascii="Times New Roman" w:eastAsia="宋体" w:hAnsi="Times New Roman" w:cs="Times New Roman"/>
          <w:szCs w:val="21"/>
        </w:rPr>
        <w:t>[3]</w:t>
      </w:r>
      <w:r w:rsidRPr="009C7497">
        <w:rPr>
          <w:rFonts w:ascii="Times New Roman" w:hAnsi="Times New Roman" w:cs="Times New Roman"/>
          <w:color w:val="222222"/>
          <w:sz w:val="20"/>
          <w:szCs w:val="20"/>
          <w:shd w:val="clear" w:color="auto" w:fill="FFFFFF"/>
        </w:rPr>
        <w:t xml:space="preserve"> </w:t>
      </w:r>
      <w:proofErr w:type="spellStart"/>
      <w:r w:rsidRPr="009C7497">
        <w:rPr>
          <w:rFonts w:ascii="Times New Roman" w:hAnsi="Times New Roman" w:cs="Times New Roman"/>
          <w:color w:val="222222"/>
          <w:sz w:val="20"/>
          <w:szCs w:val="20"/>
          <w:shd w:val="clear" w:color="auto" w:fill="FFFFFF"/>
        </w:rPr>
        <w:t>LeCun</w:t>
      </w:r>
      <w:proofErr w:type="spellEnd"/>
      <w:r w:rsidRPr="009C7497">
        <w:rPr>
          <w:rFonts w:ascii="Times New Roman" w:hAnsi="Times New Roman" w:cs="Times New Roman"/>
          <w:color w:val="222222"/>
          <w:sz w:val="20"/>
          <w:szCs w:val="20"/>
          <w:shd w:val="clear" w:color="auto" w:fill="FFFFFF"/>
        </w:rPr>
        <w:t>, Yann, et al. "Gradient-based learning applied to document recognition." </w:t>
      </w:r>
      <w:r w:rsidRPr="009C7497">
        <w:rPr>
          <w:rFonts w:ascii="Times New Roman" w:hAnsi="Times New Roman" w:cs="Times New Roman"/>
          <w:i/>
          <w:iCs/>
          <w:color w:val="222222"/>
          <w:sz w:val="20"/>
          <w:szCs w:val="20"/>
          <w:shd w:val="clear" w:color="auto" w:fill="FFFFFF"/>
        </w:rPr>
        <w:t>Proceedings of the IEEE</w:t>
      </w:r>
      <w:r w:rsidRPr="009C7497">
        <w:rPr>
          <w:rFonts w:ascii="Times New Roman" w:hAnsi="Times New Roman" w:cs="Times New Roman"/>
          <w:color w:val="222222"/>
          <w:sz w:val="20"/>
          <w:szCs w:val="20"/>
          <w:shd w:val="clear" w:color="auto" w:fill="FFFFFF"/>
        </w:rPr>
        <w:t> 86.11 (1998): 2278-2324.</w:t>
      </w:r>
    </w:p>
    <w:p w14:paraId="39CF2F1D" w14:textId="77777777" w:rsidR="0017762A" w:rsidRPr="0017762A" w:rsidRDefault="0017762A" w:rsidP="00D0577C">
      <w:pPr>
        <w:pStyle w:val="a7"/>
        <w:spacing w:beforeLines="50" w:before="156" w:afterLines="50" w:after="156"/>
        <w:ind w:firstLineChars="0"/>
        <w:rPr>
          <w:rFonts w:ascii="宋体" w:eastAsia="宋体" w:hAnsi="宋体" w:cs="JetBrains Mono"/>
          <w:szCs w:val="21"/>
        </w:rPr>
      </w:pPr>
    </w:p>
    <w:sectPr w:rsidR="0017762A" w:rsidRPr="00177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1C1A" w14:textId="77777777" w:rsidR="00636AF1" w:rsidRDefault="00636AF1" w:rsidP="001F7597">
      <w:r>
        <w:separator/>
      </w:r>
    </w:p>
  </w:endnote>
  <w:endnote w:type="continuationSeparator" w:id="0">
    <w:p w14:paraId="291A932B" w14:textId="77777777" w:rsidR="00636AF1" w:rsidRDefault="00636AF1" w:rsidP="001F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Gargi"/>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4312" w14:textId="77777777" w:rsidR="00636AF1" w:rsidRDefault="00636AF1" w:rsidP="001F7597">
      <w:r>
        <w:separator/>
      </w:r>
    </w:p>
  </w:footnote>
  <w:footnote w:type="continuationSeparator" w:id="0">
    <w:p w14:paraId="374E01CE" w14:textId="77777777" w:rsidR="00636AF1" w:rsidRDefault="00636AF1" w:rsidP="001F7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CA"/>
    <w:multiLevelType w:val="multilevel"/>
    <w:tmpl w:val="14F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MTYzMjQ1NDC1NDRU0lEKTi0uzszPAymwqAUAh0fwcSwAAAA="/>
  </w:docVars>
  <w:rsids>
    <w:rsidRoot w:val="00A31E4F"/>
    <w:rsid w:val="B8DF1F2A"/>
    <w:rsid w:val="FBEF2CF7"/>
    <w:rsid w:val="000254F6"/>
    <w:rsid w:val="000365C7"/>
    <w:rsid w:val="000473BE"/>
    <w:rsid w:val="0005455C"/>
    <w:rsid w:val="00055D90"/>
    <w:rsid w:val="00093C4E"/>
    <w:rsid w:val="000F51D7"/>
    <w:rsid w:val="001008D6"/>
    <w:rsid w:val="0017762A"/>
    <w:rsid w:val="001B7D1D"/>
    <w:rsid w:val="001D6036"/>
    <w:rsid w:val="001F7597"/>
    <w:rsid w:val="00225124"/>
    <w:rsid w:val="002257A3"/>
    <w:rsid w:val="00237906"/>
    <w:rsid w:val="002772CB"/>
    <w:rsid w:val="0028703C"/>
    <w:rsid w:val="002D1CC2"/>
    <w:rsid w:val="002E2118"/>
    <w:rsid w:val="002F6F87"/>
    <w:rsid w:val="00326B3C"/>
    <w:rsid w:val="00331941"/>
    <w:rsid w:val="0033724C"/>
    <w:rsid w:val="003640ED"/>
    <w:rsid w:val="00372779"/>
    <w:rsid w:val="003E429E"/>
    <w:rsid w:val="00406725"/>
    <w:rsid w:val="00406FB3"/>
    <w:rsid w:val="0049186C"/>
    <w:rsid w:val="004A0631"/>
    <w:rsid w:val="004A6E6A"/>
    <w:rsid w:val="004D0ECB"/>
    <w:rsid w:val="004F46E7"/>
    <w:rsid w:val="0050062D"/>
    <w:rsid w:val="0051222C"/>
    <w:rsid w:val="0052729F"/>
    <w:rsid w:val="0055088B"/>
    <w:rsid w:val="00584380"/>
    <w:rsid w:val="0060308E"/>
    <w:rsid w:val="006110F8"/>
    <w:rsid w:val="00636AF1"/>
    <w:rsid w:val="006559F3"/>
    <w:rsid w:val="00672495"/>
    <w:rsid w:val="00682385"/>
    <w:rsid w:val="00710A88"/>
    <w:rsid w:val="00824899"/>
    <w:rsid w:val="00880E96"/>
    <w:rsid w:val="00881C25"/>
    <w:rsid w:val="008A7933"/>
    <w:rsid w:val="00902028"/>
    <w:rsid w:val="00927215"/>
    <w:rsid w:val="009873EE"/>
    <w:rsid w:val="009A7A06"/>
    <w:rsid w:val="009C7497"/>
    <w:rsid w:val="00A22C51"/>
    <w:rsid w:val="00A31E4F"/>
    <w:rsid w:val="00A46206"/>
    <w:rsid w:val="00AC12C6"/>
    <w:rsid w:val="00AC37B0"/>
    <w:rsid w:val="00AD10FC"/>
    <w:rsid w:val="00AE3A04"/>
    <w:rsid w:val="00B44CFA"/>
    <w:rsid w:val="00B81F3B"/>
    <w:rsid w:val="00BA54A1"/>
    <w:rsid w:val="00BB1C21"/>
    <w:rsid w:val="00BB49B6"/>
    <w:rsid w:val="00BC3F5D"/>
    <w:rsid w:val="00C56D5E"/>
    <w:rsid w:val="00C6770C"/>
    <w:rsid w:val="00C742A2"/>
    <w:rsid w:val="00C81BBF"/>
    <w:rsid w:val="00C912B7"/>
    <w:rsid w:val="00CB71D9"/>
    <w:rsid w:val="00CD7089"/>
    <w:rsid w:val="00CF3AEC"/>
    <w:rsid w:val="00D0577C"/>
    <w:rsid w:val="00D1233F"/>
    <w:rsid w:val="00D572E0"/>
    <w:rsid w:val="00D9300B"/>
    <w:rsid w:val="00DB5C4E"/>
    <w:rsid w:val="00DF110A"/>
    <w:rsid w:val="00E5015C"/>
    <w:rsid w:val="00E563B5"/>
    <w:rsid w:val="00EE0FC2"/>
    <w:rsid w:val="00EF089C"/>
    <w:rsid w:val="00EF43E3"/>
    <w:rsid w:val="00F336AD"/>
    <w:rsid w:val="00F529BD"/>
    <w:rsid w:val="00F63B67"/>
    <w:rsid w:val="00FC3103"/>
    <w:rsid w:val="034D5477"/>
    <w:rsid w:val="37EF14A6"/>
    <w:rsid w:val="6FDB9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4734"/>
  <w15:docId w15:val="{20D5D7A1-8082-485F-BB0E-B85184BE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1776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sid w:val="004A6E6A"/>
    <w:rPr>
      <w:color w:val="808080"/>
    </w:rPr>
  </w:style>
  <w:style w:type="character" w:customStyle="1" w:styleId="10">
    <w:name w:val="标题 1 字符"/>
    <w:basedOn w:val="a0"/>
    <w:link w:val="1"/>
    <w:uiPriority w:val="9"/>
    <w:rsid w:val="0017762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8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2BB90E1F-B2F3-4466-9945-0F5F53538E9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创</dc:creator>
  <cp:lastModifiedBy>刘 创</cp:lastModifiedBy>
  <cp:revision>11</cp:revision>
  <dcterms:created xsi:type="dcterms:W3CDTF">2022-02-10T03:45:00Z</dcterms:created>
  <dcterms:modified xsi:type="dcterms:W3CDTF">2022-02-11T09:51:00Z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