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B5599" w14:textId="77777777" w:rsidR="00E85028" w:rsidRDefault="00610524">
      <w:pPr>
        <w:rPr>
          <w:lang w:val="en-US"/>
        </w:rPr>
      </w:pPr>
      <w:r w:rsidRPr="00A66F02">
        <w:rPr>
          <w:lang w:val="en-US"/>
        </w:rPr>
        <w:t>Suggested calculation for input fluids:</w:t>
      </w:r>
    </w:p>
    <w:tbl>
      <w:tblPr>
        <w:tblStyle w:val="TableGrid"/>
        <w:tblW w:w="0" w:type="auto"/>
        <w:tblLook w:val="04A0" w:firstRow="1" w:lastRow="0" w:firstColumn="1" w:lastColumn="0" w:noHBand="0" w:noVBand="1"/>
      </w:tblPr>
      <w:tblGrid>
        <w:gridCol w:w="4505"/>
        <w:gridCol w:w="4505"/>
      </w:tblGrid>
      <w:tr w:rsidR="00E85028" w14:paraId="5D8FD282" w14:textId="77777777" w:rsidTr="00E85028">
        <w:tc>
          <w:tcPr>
            <w:tcW w:w="4505" w:type="dxa"/>
          </w:tcPr>
          <w:p w14:paraId="7EEF9CE1" w14:textId="77777777" w:rsidR="00E85028" w:rsidRDefault="00E85028">
            <w:pPr>
              <w:rPr>
                <w:lang w:val="en-US"/>
              </w:rPr>
            </w:pPr>
            <w:r>
              <w:rPr>
                <w:lang w:val="en-US"/>
              </w:rPr>
              <w:t>Important identification variables</w:t>
            </w:r>
          </w:p>
        </w:tc>
        <w:tc>
          <w:tcPr>
            <w:tcW w:w="4505" w:type="dxa"/>
          </w:tcPr>
          <w:p w14:paraId="49625CD2" w14:textId="77777777" w:rsidR="00E85028" w:rsidRDefault="00E85028">
            <w:pPr>
              <w:rPr>
                <w:lang w:val="en-US"/>
              </w:rPr>
            </w:pPr>
            <w:r>
              <w:rPr>
                <w:lang w:val="en-US"/>
              </w:rPr>
              <w:t>Description by my understanding</w:t>
            </w:r>
          </w:p>
        </w:tc>
      </w:tr>
      <w:tr w:rsidR="00E85028" w14:paraId="38CDF179" w14:textId="77777777" w:rsidTr="00E85028">
        <w:tc>
          <w:tcPr>
            <w:tcW w:w="4505" w:type="dxa"/>
          </w:tcPr>
          <w:p w14:paraId="718BA67B" w14:textId="77777777" w:rsidR="00E85028" w:rsidRDefault="00E85028">
            <w:pPr>
              <w:rPr>
                <w:lang w:val="en-US"/>
              </w:rPr>
            </w:pPr>
            <w:proofErr w:type="spellStart"/>
            <w:r>
              <w:rPr>
                <w:lang w:val="en-US"/>
              </w:rPr>
              <w:t>linkorderid</w:t>
            </w:r>
            <w:proofErr w:type="spellEnd"/>
          </w:p>
        </w:tc>
        <w:tc>
          <w:tcPr>
            <w:tcW w:w="4505" w:type="dxa"/>
          </w:tcPr>
          <w:p w14:paraId="157EB40C" w14:textId="77777777" w:rsidR="00E85028" w:rsidRDefault="00E85028">
            <w:pPr>
              <w:rPr>
                <w:lang w:val="en-US"/>
              </w:rPr>
            </w:pPr>
            <w:r>
              <w:rPr>
                <w:lang w:val="en-US"/>
              </w:rPr>
              <w:t>To link original order and change in order later</w:t>
            </w:r>
          </w:p>
        </w:tc>
      </w:tr>
      <w:tr w:rsidR="00E85028" w14:paraId="75D4E3AE" w14:textId="77777777" w:rsidTr="00E85028">
        <w:tc>
          <w:tcPr>
            <w:tcW w:w="4505" w:type="dxa"/>
          </w:tcPr>
          <w:p w14:paraId="4FB582E0" w14:textId="77777777" w:rsidR="00E85028" w:rsidRDefault="00E85028">
            <w:pPr>
              <w:rPr>
                <w:lang w:val="en-US"/>
              </w:rPr>
            </w:pPr>
            <w:proofErr w:type="spellStart"/>
            <w:r>
              <w:rPr>
                <w:lang w:val="en-US"/>
              </w:rPr>
              <w:t>orderid</w:t>
            </w:r>
            <w:proofErr w:type="spellEnd"/>
          </w:p>
        </w:tc>
        <w:tc>
          <w:tcPr>
            <w:tcW w:w="4505" w:type="dxa"/>
          </w:tcPr>
          <w:p w14:paraId="016AB601" w14:textId="77777777" w:rsidR="00E85028" w:rsidRDefault="00E85028">
            <w:pPr>
              <w:rPr>
                <w:lang w:val="en-US"/>
              </w:rPr>
            </w:pPr>
            <w:r>
              <w:rPr>
                <w:lang w:val="en-US"/>
              </w:rPr>
              <w:t>Order of medication or fluids at one time</w:t>
            </w:r>
          </w:p>
        </w:tc>
      </w:tr>
      <w:tr w:rsidR="00E85028" w14:paraId="69B85036" w14:textId="77777777" w:rsidTr="00E85028">
        <w:tc>
          <w:tcPr>
            <w:tcW w:w="4505" w:type="dxa"/>
          </w:tcPr>
          <w:p w14:paraId="032F8792" w14:textId="77777777" w:rsidR="00E85028" w:rsidRDefault="00D45B7D">
            <w:pPr>
              <w:rPr>
                <w:lang w:val="en-US"/>
              </w:rPr>
            </w:pPr>
            <w:proofErr w:type="spellStart"/>
            <w:r>
              <w:rPr>
                <w:lang w:val="en-US"/>
              </w:rPr>
              <w:t>itemid</w:t>
            </w:r>
            <w:proofErr w:type="spellEnd"/>
          </w:p>
        </w:tc>
        <w:tc>
          <w:tcPr>
            <w:tcW w:w="4505" w:type="dxa"/>
          </w:tcPr>
          <w:p w14:paraId="5170A6B5" w14:textId="77777777" w:rsidR="00E85028" w:rsidRDefault="008F2716">
            <w:pPr>
              <w:rPr>
                <w:lang w:val="en-US"/>
              </w:rPr>
            </w:pPr>
            <w:r>
              <w:rPr>
                <w:lang w:val="en-US"/>
              </w:rPr>
              <w:t>The id number of items: either medication, fluids, or output items</w:t>
            </w:r>
          </w:p>
        </w:tc>
      </w:tr>
      <w:tr w:rsidR="00E85028" w14:paraId="3AB66552" w14:textId="77777777" w:rsidTr="00E85028">
        <w:tc>
          <w:tcPr>
            <w:tcW w:w="4505" w:type="dxa"/>
          </w:tcPr>
          <w:p w14:paraId="5EEA0C05" w14:textId="77777777" w:rsidR="00E85028" w:rsidRDefault="008F2716">
            <w:pPr>
              <w:rPr>
                <w:lang w:val="en-US"/>
              </w:rPr>
            </w:pPr>
            <w:proofErr w:type="spellStart"/>
            <w:r>
              <w:rPr>
                <w:lang w:val="en-US"/>
              </w:rPr>
              <w:t>ICUstay_id</w:t>
            </w:r>
            <w:proofErr w:type="spellEnd"/>
          </w:p>
        </w:tc>
        <w:tc>
          <w:tcPr>
            <w:tcW w:w="4505" w:type="dxa"/>
          </w:tcPr>
          <w:p w14:paraId="53DC04F1" w14:textId="77777777" w:rsidR="00E85028" w:rsidRDefault="008F2716">
            <w:pPr>
              <w:rPr>
                <w:lang w:val="en-US"/>
              </w:rPr>
            </w:pPr>
            <w:r>
              <w:rPr>
                <w:lang w:val="en-US"/>
              </w:rPr>
              <w:t>Identify each unique ICU stay</w:t>
            </w:r>
          </w:p>
        </w:tc>
      </w:tr>
    </w:tbl>
    <w:p w14:paraId="0259D77B" w14:textId="77777777" w:rsidR="00B34129" w:rsidRPr="00A66F02" w:rsidRDefault="00610524">
      <w:pPr>
        <w:rPr>
          <w:lang w:val="en-US"/>
        </w:rPr>
      </w:pPr>
      <w:r w:rsidRPr="00A66F02">
        <w:rPr>
          <w:lang w:val="en-US"/>
        </w:rPr>
        <w:br/>
      </w:r>
    </w:p>
    <w:p w14:paraId="4BAC313F" w14:textId="77777777" w:rsidR="00610524" w:rsidRDefault="00A66F02">
      <w:pPr>
        <w:rPr>
          <w:lang w:val="en-US"/>
        </w:rPr>
      </w:pPr>
      <w:r>
        <w:rPr>
          <w:lang w:val="en-US"/>
        </w:rPr>
        <w:t xml:space="preserve">For </w:t>
      </w:r>
      <w:proofErr w:type="spellStart"/>
      <w:r>
        <w:rPr>
          <w:lang w:val="en-US"/>
        </w:rPr>
        <w:t>CareVue</w:t>
      </w:r>
      <w:proofErr w:type="spellEnd"/>
      <w:r>
        <w:rPr>
          <w:lang w:val="en-US"/>
        </w:rPr>
        <w:t xml:space="preserve"> (R</w:t>
      </w:r>
      <w:r w:rsidR="00610524" w:rsidRPr="00A66F02">
        <w:rPr>
          <w:lang w:val="en-US"/>
        </w:rPr>
        <w:t>ecords</w:t>
      </w:r>
      <w:r>
        <w:rPr>
          <w:lang w:val="en-US"/>
        </w:rPr>
        <w:t xml:space="preserve"> from 2001 to 2008</w:t>
      </w:r>
      <w:r w:rsidR="00610524" w:rsidRPr="00A66F02">
        <w:rPr>
          <w:lang w:val="en-US"/>
        </w:rPr>
        <w:t>)</w:t>
      </w:r>
    </w:p>
    <w:p w14:paraId="27EA1422" w14:textId="77777777" w:rsidR="00A66F02" w:rsidRPr="00A66F02" w:rsidRDefault="00A66F02">
      <w:pPr>
        <w:rPr>
          <w:lang w:val="en-US"/>
        </w:rPr>
      </w:pPr>
    </w:p>
    <w:p w14:paraId="5A132974" w14:textId="77777777" w:rsidR="005142DF" w:rsidRPr="00A66F02" w:rsidRDefault="005142DF" w:rsidP="005142DF">
      <w:pPr>
        <w:pStyle w:val="ListParagraph"/>
        <w:numPr>
          <w:ilvl w:val="0"/>
          <w:numId w:val="1"/>
        </w:numPr>
        <w:rPr>
          <w:rFonts w:eastAsia="Times New Roman" w:cs="Times New Roman"/>
          <w:color w:val="353B44"/>
          <w:shd w:val="clear" w:color="auto" w:fill="FFFFFF"/>
          <w:lang w:eastAsia="zh-CN"/>
        </w:rPr>
      </w:pPr>
      <w:r w:rsidRPr="00A66F02">
        <w:rPr>
          <w:rFonts w:eastAsia="Times New Roman" w:cs="Times New Roman"/>
          <w:color w:val="353B44"/>
          <w:shd w:val="clear" w:color="auto" w:fill="FFFFFF"/>
          <w:lang w:eastAsia="zh-CN"/>
        </w:rPr>
        <w:t xml:space="preserve">They recorded both rate and volume at different timings, based on my understanding, if we want to link rate and volume up, we will need to refer to same </w:t>
      </w:r>
      <w:proofErr w:type="spellStart"/>
      <w:r w:rsidRPr="00A66F02">
        <w:rPr>
          <w:rFonts w:eastAsia="Times New Roman" w:cs="Times New Roman"/>
          <w:color w:val="353B44"/>
          <w:shd w:val="clear" w:color="auto" w:fill="FFFFFF"/>
          <w:lang w:eastAsia="zh-CN"/>
        </w:rPr>
        <w:t>orderid</w:t>
      </w:r>
      <w:proofErr w:type="spellEnd"/>
    </w:p>
    <w:p w14:paraId="2C2A1D76" w14:textId="77777777" w:rsidR="005142DF" w:rsidRPr="00A66F02" w:rsidRDefault="005142DF" w:rsidP="005142DF">
      <w:pPr>
        <w:pStyle w:val="ListParagraph"/>
        <w:numPr>
          <w:ilvl w:val="0"/>
          <w:numId w:val="1"/>
        </w:numPr>
        <w:rPr>
          <w:rFonts w:eastAsia="Times New Roman" w:cs="Times New Roman"/>
          <w:color w:val="353B44"/>
          <w:shd w:val="clear" w:color="auto" w:fill="FFFFFF"/>
          <w:lang w:eastAsia="zh-CN"/>
        </w:rPr>
      </w:pPr>
      <w:r w:rsidRPr="00A66F02">
        <w:rPr>
          <w:rFonts w:eastAsia="Times New Roman" w:cs="Times New Roman"/>
          <w:color w:val="353B44"/>
          <w:shd w:val="clear" w:color="auto" w:fill="FFFFFF"/>
          <w:lang w:eastAsia="zh-CN"/>
        </w:rPr>
        <w:t xml:space="preserve">Also, there could be mixed solution or pure solution. For pure fluids, </w:t>
      </w:r>
      <w:proofErr w:type="spellStart"/>
      <w:r w:rsidRPr="00A66F02">
        <w:rPr>
          <w:rFonts w:eastAsia="Times New Roman" w:cs="Times New Roman"/>
          <w:color w:val="353B44"/>
          <w:shd w:val="clear" w:color="auto" w:fill="FFFFFF"/>
          <w:lang w:eastAsia="zh-CN"/>
        </w:rPr>
        <w:t>charttime</w:t>
      </w:r>
      <w:proofErr w:type="spellEnd"/>
      <w:r w:rsidRPr="00A66F02">
        <w:rPr>
          <w:rFonts w:eastAsia="Times New Roman" w:cs="Times New Roman"/>
          <w:color w:val="353B44"/>
          <w:shd w:val="clear" w:color="auto" w:fill="FFFFFF"/>
          <w:lang w:eastAsia="zh-CN"/>
        </w:rPr>
        <w:t xml:space="preserve"> will be recording the </w:t>
      </w:r>
      <w:proofErr w:type="spellStart"/>
      <w:r w:rsidRPr="00A66F02">
        <w:rPr>
          <w:rFonts w:eastAsia="Times New Roman" w:cs="Times New Roman"/>
          <w:color w:val="353B44"/>
          <w:shd w:val="clear" w:color="auto" w:fill="FFFFFF"/>
          <w:lang w:eastAsia="zh-CN"/>
        </w:rPr>
        <w:t>endtime</w:t>
      </w:r>
      <w:proofErr w:type="spellEnd"/>
      <w:r w:rsidRPr="00A66F02">
        <w:rPr>
          <w:rFonts w:eastAsia="Times New Roman" w:cs="Times New Roman"/>
          <w:color w:val="353B44"/>
          <w:shd w:val="clear" w:color="auto" w:fill="FFFFFF"/>
          <w:lang w:eastAsia="zh-CN"/>
        </w:rPr>
        <w:t>, so we could sum up the volume at each timing across different fluid types.</w:t>
      </w:r>
    </w:p>
    <w:p w14:paraId="66B8F4EF" w14:textId="77777777" w:rsidR="005142DF" w:rsidRPr="00A66F02" w:rsidRDefault="005142DF" w:rsidP="005142DF">
      <w:pPr>
        <w:pStyle w:val="ListParagraph"/>
        <w:numPr>
          <w:ilvl w:val="0"/>
          <w:numId w:val="1"/>
        </w:numPr>
        <w:rPr>
          <w:rFonts w:eastAsia="Times New Roman" w:cs="Times New Roman"/>
          <w:color w:val="353B44"/>
          <w:shd w:val="clear" w:color="auto" w:fill="FFFFFF"/>
          <w:lang w:eastAsia="zh-CN"/>
        </w:rPr>
      </w:pPr>
      <w:r w:rsidRPr="00A66F02">
        <w:rPr>
          <w:rFonts w:eastAsia="Times New Roman" w:cs="Times New Roman"/>
          <w:color w:val="353B44"/>
          <w:shd w:val="clear" w:color="auto" w:fill="FFFFFF"/>
          <w:lang w:eastAsia="zh-CN"/>
        </w:rPr>
        <w:t>For mixed solution, the way to calculate will be complex, as documented on the mimic dataset website, where we will need to calculate the real volume intake for the patient after mixing fluids with medications.</w:t>
      </w:r>
    </w:p>
    <w:p w14:paraId="60995016" w14:textId="77777777" w:rsidR="00A66F02" w:rsidRDefault="00A66F02" w:rsidP="00A66F02">
      <w:pPr>
        <w:rPr>
          <w:rFonts w:eastAsia="Times New Roman" w:cs="Times New Roman"/>
          <w:color w:val="353B44"/>
          <w:shd w:val="clear" w:color="auto" w:fill="FFFFFF"/>
          <w:lang w:eastAsia="zh-CN"/>
        </w:rPr>
      </w:pPr>
      <w:r w:rsidRPr="00A66F02">
        <w:rPr>
          <w:rFonts w:eastAsia="Times New Roman" w:cs="Times New Roman"/>
          <w:color w:val="353B44"/>
          <w:shd w:val="clear" w:color="auto" w:fill="FFFFFF"/>
          <w:lang w:eastAsia="zh-CN"/>
        </w:rPr>
        <w:t xml:space="preserve">For </w:t>
      </w:r>
      <w:proofErr w:type="spellStart"/>
      <w:r>
        <w:rPr>
          <w:rFonts w:eastAsia="Times New Roman" w:cs="Times New Roman"/>
          <w:color w:val="353B44"/>
          <w:shd w:val="clear" w:color="auto" w:fill="FFFFFF"/>
          <w:lang w:eastAsia="zh-CN"/>
        </w:rPr>
        <w:t>MetaVision</w:t>
      </w:r>
      <w:proofErr w:type="spellEnd"/>
      <w:r>
        <w:rPr>
          <w:rFonts w:eastAsia="Times New Roman" w:cs="Times New Roman"/>
          <w:color w:val="353B44"/>
          <w:shd w:val="clear" w:color="auto" w:fill="FFFFFF"/>
          <w:lang w:eastAsia="zh-CN"/>
        </w:rPr>
        <w:t xml:space="preserve"> (Records from year 2008 to 2012)</w:t>
      </w:r>
    </w:p>
    <w:p w14:paraId="74A23EF8" w14:textId="77777777" w:rsidR="00A66F02" w:rsidRDefault="00A66F02" w:rsidP="00A66F02">
      <w:pPr>
        <w:rPr>
          <w:rFonts w:eastAsia="Times New Roman" w:cs="Times New Roman"/>
          <w:color w:val="353B44"/>
          <w:shd w:val="clear" w:color="auto" w:fill="FFFFFF"/>
          <w:lang w:eastAsia="zh-CN"/>
        </w:rPr>
      </w:pPr>
    </w:p>
    <w:p w14:paraId="0F56AE47" w14:textId="77777777" w:rsidR="00A66F02" w:rsidRPr="00A66F02" w:rsidRDefault="00A66F02" w:rsidP="00A66F02">
      <w:pPr>
        <w:pStyle w:val="ListParagraph"/>
        <w:numPr>
          <w:ilvl w:val="0"/>
          <w:numId w:val="2"/>
        </w:numPr>
        <w:rPr>
          <w:rFonts w:eastAsia="Times New Roman" w:cs="Times New Roman"/>
          <w:color w:val="353B44"/>
          <w:shd w:val="clear" w:color="auto" w:fill="FFFFFF"/>
          <w:lang w:eastAsia="zh-CN"/>
        </w:rPr>
      </w:pPr>
      <w:r w:rsidRPr="00A66F02">
        <w:rPr>
          <w:rFonts w:eastAsia="Times New Roman" w:cs="Times New Roman"/>
          <w:color w:val="353B44"/>
          <w:shd w:val="clear" w:color="auto" w:fill="FFFFFF"/>
          <w:lang w:eastAsia="zh-CN"/>
        </w:rPr>
        <w:t xml:space="preserve">They recorded both rate and volume at </w:t>
      </w:r>
      <w:r>
        <w:rPr>
          <w:rFonts w:eastAsia="Times New Roman" w:cs="Times New Roman"/>
          <w:color w:val="353B44"/>
          <w:shd w:val="clear" w:color="auto" w:fill="FFFFFF"/>
          <w:lang w:eastAsia="zh-CN"/>
        </w:rPr>
        <w:t xml:space="preserve">same </w:t>
      </w:r>
      <w:r w:rsidR="00E85028">
        <w:rPr>
          <w:rFonts w:eastAsia="Times New Roman" w:cs="Times New Roman"/>
          <w:color w:val="353B44"/>
          <w:shd w:val="clear" w:color="auto" w:fill="FFFFFF"/>
          <w:lang w:eastAsia="zh-CN"/>
        </w:rPr>
        <w:t xml:space="preserve">time, based on my understanding, volume is calculated by timing the rate to the time difference </w:t>
      </w:r>
      <w:proofErr w:type="spellStart"/>
      <w:r w:rsidR="00E85028">
        <w:rPr>
          <w:rFonts w:eastAsia="Times New Roman" w:cs="Times New Roman"/>
          <w:color w:val="353B44"/>
          <w:shd w:val="clear" w:color="auto" w:fill="FFFFFF"/>
          <w:lang w:eastAsia="zh-CN"/>
        </w:rPr>
        <w:t>beween</w:t>
      </w:r>
      <w:proofErr w:type="spellEnd"/>
      <w:r w:rsidR="00E85028">
        <w:rPr>
          <w:rFonts w:eastAsia="Times New Roman" w:cs="Times New Roman"/>
          <w:color w:val="353B44"/>
          <w:shd w:val="clear" w:color="auto" w:fill="FFFFFF"/>
          <w:lang w:eastAsia="zh-CN"/>
        </w:rPr>
        <w:t xml:space="preserve"> </w:t>
      </w:r>
      <w:proofErr w:type="spellStart"/>
      <w:r w:rsidR="00E85028">
        <w:rPr>
          <w:rFonts w:eastAsia="Times New Roman" w:cs="Times New Roman"/>
          <w:color w:val="353B44"/>
          <w:shd w:val="clear" w:color="auto" w:fill="FFFFFF"/>
          <w:lang w:eastAsia="zh-CN"/>
        </w:rPr>
        <w:t>starttime</w:t>
      </w:r>
      <w:proofErr w:type="spellEnd"/>
      <w:r w:rsidR="00E85028">
        <w:rPr>
          <w:rFonts w:eastAsia="Times New Roman" w:cs="Times New Roman"/>
          <w:color w:val="353B44"/>
          <w:shd w:val="clear" w:color="auto" w:fill="FFFFFF"/>
          <w:lang w:eastAsia="zh-CN"/>
        </w:rPr>
        <w:t xml:space="preserve"> and </w:t>
      </w:r>
      <w:proofErr w:type="spellStart"/>
      <w:r w:rsidR="00E85028">
        <w:rPr>
          <w:rFonts w:eastAsia="Times New Roman" w:cs="Times New Roman"/>
          <w:color w:val="353B44"/>
          <w:shd w:val="clear" w:color="auto" w:fill="FFFFFF"/>
          <w:lang w:eastAsia="zh-CN"/>
        </w:rPr>
        <w:t>endtime</w:t>
      </w:r>
      <w:proofErr w:type="spellEnd"/>
      <w:r w:rsidR="00E85028">
        <w:rPr>
          <w:rFonts w:eastAsia="Times New Roman" w:cs="Times New Roman"/>
          <w:color w:val="353B44"/>
          <w:shd w:val="clear" w:color="auto" w:fill="FFFFFF"/>
          <w:lang w:eastAsia="zh-CN"/>
        </w:rPr>
        <w:t xml:space="preserve">. I think for pure fluids, identified through within each </w:t>
      </w:r>
      <w:proofErr w:type="spellStart"/>
      <w:r w:rsidR="00E85028">
        <w:rPr>
          <w:rFonts w:eastAsia="Times New Roman" w:cs="Times New Roman"/>
          <w:color w:val="353B44"/>
          <w:shd w:val="clear" w:color="auto" w:fill="FFFFFF"/>
          <w:lang w:eastAsia="zh-CN"/>
        </w:rPr>
        <w:t>linkorderid</w:t>
      </w:r>
      <w:proofErr w:type="spellEnd"/>
      <w:r w:rsidR="00E85028">
        <w:rPr>
          <w:rFonts w:eastAsia="Times New Roman" w:cs="Times New Roman"/>
          <w:color w:val="353B44"/>
          <w:shd w:val="clear" w:color="auto" w:fill="FFFFFF"/>
          <w:lang w:eastAsia="zh-CN"/>
        </w:rPr>
        <w:t xml:space="preserve">, there is only one unique </w:t>
      </w:r>
      <w:proofErr w:type="spellStart"/>
      <w:r w:rsidR="00E85028">
        <w:rPr>
          <w:rFonts w:eastAsia="Times New Roman" w:cs="Times New Roman"/>
          <w:color w:val="353B44"/>
          <w:shd w:val="clear" w:color="auto" w:fill="FFFFFF"/>
          <w:lang w:eastAsia="zh-CN"/>
        </w:rPr>
        <w:t>itemid</w:t>
      </w:r>
      <w:proofErr w:type="spellEnd"/>
      <w:r w:rsidR="00E85028">
        <w:rPr>
          <w:rFonts w:eastAsia="Times New Roman" w:cs="Times New Roman"/>
          <w:color w:val="353B44"/>
          <w:shd w:val="clear" w:color="auto" w:fill="FFFFFF"/>
          <w:lang w:eastAsia="zh-CN"/>
        </w:rPr>
        <w:t>.</w:t>
      </w:r>
    </w:p>
    <w:p w14:paraId="0B6888C7" w14:textId="77777777" w:rsidR="00A66F02" w:rsidRDefault="00E85028" w:rsidP="00B57CA9">
      <w:pPr>
        <w:pStyle w:val="ListParagraph"/>
        <w:numPr>
          <w:ilvl w:val="0"/>
          <w:numId w:val="2"/>
        </w:numPr>
        <w:rPr>
          <w:rFonts w:eastAsia="Times New Roman" w:cs="Times New Roman"/>
          <w:color w:val="353B44"/>
          <w:shd w:val="clear" w:color="auto" w:fill="FFFFFF"/>
          <w:lang w:eastAsia="zh-CN"/>
        </w:rPr>
      </w:pPr>
      <w:r w:rsidRPr="008F2716">
        <w:rPr>
          <w:rFonts w:eastAsia="Times New Roman" w:cs="Times New Roman"/>
          <w:color w:val="353B44"/>
          <w:shd w:val="clear" w:color="auto" w:fill="FFFFFF"/>
          <w:lang w:eastAsia="zh-CN"/>
        </w:rPr>
        <w:t>For mix</w:t>
      </w:r>
      <w:r w:rsidR="008F2716" w:rsidRPr="008F2716">
        <w:rPr>
          <w:rFonts w:eastAsia="Times New Roman" w:cs="Times New Roman"/>
          <w:color w:val="353B44"/>
          <w:shd w:val="clear" w:color="auto" w:fill="FFFFFF"/>
          <w:lang w:eastAsia="zh-CN"/>
        </w:rPr>
        <w:t xml:space="preserve">ed solution, based on my understanding, can be identified if within each </w:t>
      </w:r>
      <w:proofErr w:type="spellStart"/>
      <w:r w:rsidR="008F2716" w:rsidRPr="008F2716">
        <w:rPr>
          <w:rFonts w:eastAsia="Times New Roman" w:cs="Times New Roman"/>
          <w:color w:val="353B44"/>
          <w:shd w:val="clear" w:color="auto" w:fill="FFFFFF"/>
          <w:lang w:eastAsia="zh-CN"/>
        </w:rPr>
        <w:t>linkoderid</w:t>
      </w:r>
      <w:proofErr w:type="spellEnd"/>
      <w:r w:rsidR="008F2716" w:rsidRPr="008F2716">
        <w:rPr>
          <w:rFonts w:eastAsia="Times New Roman" w:cs="Times New Roman"/>
          <w:color w:val="353B44"/>
          <w:shd w:val="clear" w:color="auto" w:fill="FFFFFF"/>
          <w:lang w:eastAsia="zh-CN"/>
        </w:rPr>
        <w:t xml:space="preserve"> and </w:t>
      </w:r>
      <w:proofErr w:type="spellStart"/>
      <w:r w:rsidR="008F2716" w:rsidRPr="008F2716">
        <w:rPr>
          <w:rFonts w:eastAsia="Times New Roman" w:cs="Times New Roman"/>
          <w:color w:val="353B44"/>
          <w:shd w:val="clear" w:color="auto" w:fill="FFFFFF"/>
          <w:lang w:eastAsia="zh-CN"/>
        </w:rPr>
        <w:t>orderid</w:t>
      </w:r>
      <w:proofErr w:type="spellEnd"/>
      <w:r w:rsidR="008F2716" w:rsidRPr="008F2716">
        <w:rPr>
          <w:rFonts w:eastAsia="Times New Roman" w:cs="Times New Roman"/>
          <w:color w:val="353B44"/>
          <w:shd w:val="clear" w:color="auto" w:fill="FFFFFF"/>
          <w:lang w:eastAsia="zh-CN"/>
        </w:rPr>
        <w:t>, if there are two different items, one recorded amount and rate while the other one recorded only rate, then it will be mixed solution</w:t>
      </w:r>
      <w:r w:rsidR="008F2716">
        <w:rPr>
          <w:rFonts w:eastAsia="Times New Roman" w:cs="Times New Roman"/>
          <w:color w:val="353B44"/>
          <w:shd w:val="clear" w:color="auto" w:fill="FFFFFF"/>
          <w:lang w:eastAsia="zh-CN"/>
        </w:rPr>
        <w:t xml:space="preserve">. The way to calculate the balanced volume will be very similar to </w:t>
      </w:r>
      <w:proofErr w:type="spellStart"/>
      <w:r w:rsidR="008F2716">
        <w:rPr>
          <w:rFonts w:eastAsia="Times New Roman" w:cs="Times New Roman"/>
          <w:color w:val="353B44"/>
          <w:shd w:val="clear" w:color="auto" w:fill="FFFFFF"/>
          <w:lang w:eastAsia="zh-CN"/>
        </w:rPr>
        <w:t>CareVue</w:t>
      </w:r>
      <w:proofErr w:type="spellEnd"/>
      <w:r w:rsidR="008F2716">
        <w:rPr>
          <w:rFonts w:eastAsia="Times New Roman" w:cs="Times New Roman"/>
          <w:color w:val="353B44"/>
          <w:shd w:val="clear" w:color="auto" w:fill="FFFFFF"/>
          <w:lang w:eastAsia="zh-CN"/>
        </w:rPr>
        <w:t>.</w:t>
      </w:r>
    </w:p>
    <w:p w14:paraId="4453E97F" w14:textId="77777777" w:rsidR="008F2716" w:rsidRPr="008F2716" w:rsidRDefault="008F2716" w:rsidP="008F2716">
      <w:pPr>
        <w:pStyle w:val="ListParagraph"/>
        <w:rPr>
          <w:rFonts w:eastAsia="Times New Roman" w:cs="Times New Roman"/>
          <w:color w:val="353B44"/>
          <w:shd w:val="clear" w:color="auto" w:fill="FFFFFF"/>
          <w:lang w:eastAsia="zh-CN"/>
        </w:rPr>
      </w:pPr>
    </w:p>
    <w:p w14:paraId="6231979C" w14:textId="77777777" w:rsidR="00A66F02" w:rsidRDefault="00A66F02" w:rsidP="00A66F02">
      <w:pPr>
        <w:rPr>
          <w:rFonts w:eastAsia="Times New Roman" w:cs="Times New Roman"/>
          <w:color w:val="353B44"/>
          <w:shd w:val="clear" w:color="auto" w:fill="FFFFFF"/>
          <w:lang w:eastAsia="zh-CN"/>
        </w:rPr>
      </w:pPr>
    </w:p>
    <w:p w14:paraId="239219C9" w14:textId="77777777" w:rsidR="00A66F02" w:rsidRDefault="00A66F02" w:rsidP="00A66F02">
      <w:pPr>
        <w:rPr>
          <w:rFonts w:eastAsia="Times New Roman" w:cs="Times New Roman"/>
          <w:color w:val="353B44"/>
          <w:shd w:val="clear" w:color="auto" w:fill="FFFFFF"/>
          <w:lang w:eastAsia="zh-CN"/>
        </w:rPr>
      </w:pPr>
    </w:p>
    <w:p w14:paraId="36F3ECE4" w14:textId="77777777" w:rsidR="00A66F02" w:rsidRDefault="00A66F02" w:rsidP="00A66F02">
      <w:pPr>
        <w:rPr>
          <w:rFonts w:eastAsia="Times New Roman" w:cs="Times New Roman"/>
          <w:color w:val="353B44"/>
          <w:shd w:val="clear" w:color="auto" w:fill="FFFFFF"/>
          <w:lang w:eastAsia="zh-CN"/>
        </w:rPr>
      </w:pPr>
    </w:p>
    <w:p w14:paraId="46D3BB7F" w14:textId="77777777" w:rsidR="00A66F02" w:rsidRPr="00A66F02" w:rsidRDefault="00A66F02" w:rsidP="00A66F02">
      <w:pPr>
        <w:rPr>
          <w:rFonts w:eastAsia="Times New Roman" w:cs="Times New Roman"/>
          <w:color w:val="353B44"/>
          <w:shd w:val="clear" w:color="auto" w:fill="FFFFFF"/>
          <w:lang w:eastAsia="zh-CN"/>
        </w:rPr>
      </w:pPr>
    </w:p>
    <w:p w14:paraId="43CCDAB7" w14:textId="77777777" w:rsidR="00610524" w:rsidRDefault="005142DF">
      <w:r>
        <w:rPr>
          <w:noProof/>
          <w:lang w:eastAsia="zh-CN"/>
        </w:rPr>
        <w:lastRenderedPageBreak/>
        <w:drawing>
          <wp:inline distT="0" distB="0" distL="0" distR="0" wp14:anchorId="534AFE49" wp14:editId="7F0A24BC">
            <wp:extent cx="5486400" cy="3200400"/>
            <wp:effectExtent l="508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4EF87AF" w14:textId="77777777" w:rsidR="008F2716" w:rsidRDefault="008F2716">
      <w:r>
        <w:t>Figure 1: Input extraction flow</w:t>
      </w:r>
    </w:p>
    <w:p w14:paraId="1434F8F4" w14:textId="77777777" w:rsidR="00A66F02" w:rsidRDefault="008F2716">
      <w:r>
        <w:rPr>
          <w:noProof/>
          <w:lang w:eastAsia="zh-CN"/>
        </w:rPr>
        <w:drawing>
          <wp:inline distT="0" distB="0" distL="0" distR="0" wp14:anchorId="433047EB" wp14:editId="2E43D385">
            <wp:extent cx="5486400" cy="3200400"/>
            <wp:effectExtent l="0" t="0" r="0" b="508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F3F5AD8" w14:textId="77777777" w:rsidR="008F2716" w:rsidRDefault="008F2716" w:rsidP="008F2716">
      <w:r>
        <w:t>Figure 2: Output</w:t>
      </w:r>
      <w:r>
        <w:t xml:space="preserve"> extraction flow</w:t>
      </w:r>
    </w:p>
    <w:p w14:paraId="4C8CDEC5" w14:textId="77777777" w:rsidR="008F2716" w:rsidRPr="005142DF" w:rsidRDefault="008F2716">
      <w:bookmarkStart w:id="0" w:name="_GoBack"/>
      <w:bookmarkEnd w:id="0"/>
    </w:p>
    <w:sectPr w:rsidR="008F2716" w:rsidRPr="005142DF" w:rsidSect="00612CB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2AF2F" w14:textId="77777777" w:rsidR="00765365" w:rsidRDefault="00765365" w:rsidP="00BA5C80">
      <w:r>
        <w:separator/>
      </w:r>
    </w:p>
  </w:endnote>
  <w:endnote w:type="continuationSeparator" w:id="0">
    <w:p w14:paraId="51914633" w14:textId="77777777" w:rsidR="00765365" w:rsidRDefault="00765365" w:rsidP="00BA5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48C21" w14:textId="77777777" w:rsidR="00765365" w:rsidRDefault="00765365" w:rsidP="00BA5C80">
      <w:r>
        <w:separator/>
      </w:r>
    </w:p>
  </w:footnote>
  <w:footnote w:type="continuationSeparator" w:id="0">
    <w:p w14:paraId="025D1C47" w14:textId="77777777" w:rsidR="00765365" w:rsidRDefault="00765365" w:rsidP="00BA5C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F3A0A"/>
    <w:multiLevelType w:val="hybridMultilevel"/>
    <w:tmpl w:val="C1A09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701402F"/>
    <w:multiLevelType w:val="hybridMultilevel"/>
    <w:tmpl w:val="C1A09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C80"/>
    <w:rsid w:val="000B1C95"/>
    <w:rsid w:val="000D1328"/>
    <w:rsid w:val="00120327"/>
    <w:rsid w:val="00155C2B"/>
    <w:rsid w:val="001A0C6D"/>
    <w:rsid w:val="001E6330"/>
    <w:rsid w:val="00200E11"/>
    <w:rsid w:val="00206458"/>
    <w:rsid w:val="00260CAC"/>
    <w:rsid w:val="00305C3C"/>
    <w:rsid w:val="003A7264"/>
    <w:rsid w:val="004B223C"/>
    <w:rsid w:val="005142DF"/>
    <w:rsid w:val="00560AF9"/>
    <w:rsid w:val="005676FB"/>
    <w:rsid w:val="005E75DD"/>
    <w:rsid w:val="00610524"/>
    <w:rsid w:val="006115E8"/>
    <w:rsid w:val="00612CBC"/>
    <w:rsid w:val="00654BBE"/>
    <w:rsid w:val="00686A88"/>
    <w:rsid w:val="00697958"/>
    <w:rsid w:val="00765365"/>
    <w:rsid w:val="007A7E26"/>
    <w:rsid w:val="007D09F0"/>
    <w:rsid w:val="007E3F20"/>
    <w:rsid w:val="007F2416"/>
    <w:rsid w:val="008F2716"/>
    <w:rsid w:val="00A66F02"/>
    <w:rsid w:val="00A673C0"/>
    <w:rsid w:val="00B11238"/>
    <w:rsid w:val="00B229CA"/>
    <w:rsid w:val="00B34129"/>
    <w:rsid w:val="00BA5C80"/>
    <w:rsid w:val="00C05B9F"/>
    <w:rsid w:val="00C64332"/>
    <w:rsid w:val="00CB3B6F"/>
    <w:rsid w:val="00D2201F"/>
    <w:rsid w:val="00D45B7D"/>
    <w:rsid w:val="00D72122"/>
    <w:rsid w:val="00DE6A26"/>
    <w:rsid w:val="00DF3BD5"/>
    <w:rsid w:val="00E85028"/>
    <w:rsid w:val="00ED0948"/>
    <w:rsid w:val="00F4640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C3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C80"/>
    <w:pPr>
      <w:tabs>
        <w:tab w:val="center" w:pos="4513"/>
        <w:tab w:val="right" w:pos="9026"/>
      </w:tabs>
    </w:pPr>
  </w:style>
  <w:style w:type="character" w:customStyle="1" w:styleId="HeaderChar">
    <w:name w:val="Header Char"/>
    <w:basedOn w:val="DefaultParagraphFont"/>
    <w:link w:val="Header"/>
    <w:uiPriority w:val="99"/>
    <w:rsid w:val="00BA5C80"/>
  </w:style>
  <w:style w:type="paragraph" w:styleId="Footer">
    <w:name w:val="footer"/>
    <w:basedOn w:val="Normal"/>
    <w:link w:val="FooterChar"/>
    <w:uiPriority w:val="99"/>
    <w:unhideWhenUsed/>
    <w:rsid w:val="00BA5C80"/>
    <w:pPr>
      <w:tabs>
        <w:tab w:val="center" w:pos="4513"/>
        <w:tab w:val="right" w:pos="9026"/>
      </w:tabs>
    </w:pPr>
  </w:style>
  <w:style w:type="character" w:customStyle="1" w:styleId="FooterChar">
    <w:name w:val="Footer Char"/>
    <w:basedOn w:val="DefaultParagraphFont"/>
    <w:link w:val="Footer"/>
    <w:uiPriority w:val="99"/>
    <w:rsid w:val="00BA5C80"/>
  </w:style>
  <w:style w:type="table" w:styleId="TableGrid">
    <w:name w:val="Table Grid"/>
    <w:basedOn w:val="TableNormal"/>
    <w:uiPriority w:val="39"/>
    <w:rsid w:val="00BA5C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142DF"/>
    <w:pPr>
      <w:spacing w:before="100" w:beforeAutospacing="1" w:after="100" w:afterAutospacing="1"/>
    </w:pPr>
    <w:rPr>
      <w:rFonts w:ascii="Times New Roman" w:hAnsi="Times New Roman" w:cs="Times New Roman"/>
      <w:lang w:eastAsia="zh-CN"/>
    </w:rPr>
  </w:style>
  <w:style w:type="character" w:styleId="HTMLCode">
    <w:name w:val="HTML Code"/>
    <w:basedOn w:val="DefaultParagraphFont"/>
    <w:uiPriority w:val="99"/>
    <w:semiHidden/>
    <w:unhideWhenUsed/>
    <w:rsid w:val="005142DF"/>
    <w:rPr>
      <w:rFonts w:ascii="Courier New" w:eastAsiaTheme="minorHAnsi" w:hAnsi="Courier New" w:cs="Courier New"/>
      <w:sz w:val="20"/>
      <w:szCs w:val="20"/>
    </w:rPr>
  </w:style>
  <w:style w:type="paragraph" w:styleId="ListParagraph">
    <w:name w:val="List Paragraph"/>
    <w:basedOn w:val="Normal"/>
    <w:uiPriority w:val="34"/>
    <w:qFormat/>
    <w:rsid w:val="00514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88539">
      <w:bodyDiv w:val="1"/>
      <w:marLeft w:val="0"/>
      <w:marRight w:val="0"/>
      <w:marTop w:val="0"/>
      <w:marBottom w:val="0"/>
      <w:divBdr>
        <w:top w:val="none" w:sz="0" w:space="0" w:color="auto"/>
        <w:left w:val="none" w:sz="0" w:space="0" w:color="auto"/>
        <w:bottom w:val="none" w:sz="0" w:space="0" w:color="auto"/>
        <w:right w:val="none" w:sz="0" w:space="0" w:color="auto"/>
      </w:divBdr>
    </w:div>
    <w:div w:id="591746681">
      <w:bodyDiv w:val="1"/>
      <w:marLeft w:val="0"/>
      <w:marRight w:val="0"/>
      <w:marTop w:val="0"/>
      <w:marBottom w:val="0"/>
      <w:divBdr>
        <w:top w:val="none" w:sz="0" w:space="0" w:color="auto"/>
        <w:left w:val="none" w:sz="0" w:space="0" w:color="auto"/>
        <w:bottom w:val="none" w:sz="0" w:space="0" w:color="auto"/>
        <w:right w:val="none" w:sz="0" w:space="0" w:color="auto"/>
      </w:divBdr>
    </w:div>
    <w:div w:id="1249459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diagramData" Target="diagrams/data2.xml"/><Relationship Id="rId13" Type="http://schemas.openxmlformats.org/officeDocument/2006/relationships/diagramLayout" Target="diagrams/layout2.xml"/><Relationship Id="rId14" Type="http://schemas.openxmlformats.org/officeDocument/2006/relationships/diagramQuickStyle" Target="diagrams/quickStyle2.xml"/><Relationship Id="rId15" Type="http://schemas.openxmlformats.org/officeDocument/2006/relationships/diagramColors" Target="diagrams/colors2.xml"/><Relationship Id="rId16" Type="http://schemas.microsoft.com/office/2007/relationships/diagramDrawing" Target="diagrams/drawing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DC59B9-20F7-FE4D-BEA4-059C1A98DD7C}" type="doc">
      <dgm:prSet loTypeId="urn:microsoft.com/office/officeart/2005/8/layout/hProcess4" loCatId="" qsTypeId="urn:microsoft.com/office/officeart/2005/8/quickstyle/simple4" qsCatId="simple" csTypeId="urn:microsoft.com/office/officeart/2005/8/colors/accent1_2" csCatId="accent1" phldr="1"/>
      <dgm:spPr/>
      <dgm:t>
        <a:bodyPr/>
        <a:lstStyle/>
        <a:p>
          <a:endParaRPr lang="en-GB"/>
        </a:p>
      </dgm:t>
    </dgm:pt>
    <dgm:pt modelId="{7CA83598-3F98-EC44-ACFA-9B1F838BD633}">
      <dgm:prSet phldrT="[Text]"/>
      <dgm:spPr/>
      <dgm:t>
        <a:bodyPr/>
        <a:lstStyle/>
        <a:p>
          <a:r>
            <a:rPr lang="en-GB"/>
            <a:t>First Step</a:t>
          </a:r>
        </a:p>
      </dgm:t>
    </dgm:pt>
    <dgm:pt modelId="{544CD72E-F390-584E-88C4-D978A4D6FA8B}" type="parTrans" cxnId="{4311967B-1969-4842-8127-4E2EE08D8856}">
      <dgm:prSet/>
      <dgm:spPr/>
      <dgm:t>
        <a:bodyPr/>
        <a:lstStyle/>
        <a:p>
          <a:endParaRPr lang="en-GB"/>
        </a:p>
      </dgm:t>
    </dgm:pt>
    <dgm:pt modelId="{5FDA6F6F-ED7B-FB46-888C-D1AAD4DBBF5E}" type="sibTrans" cxnId="{4311967B-1969-4842-8127-4E2EE08D8856}">
      <dgm:prSet/>
      <dgm:spPr/>
      <dgm:t>
        <a:bodyPr/>
        <a:lstStyle/>
        <a:p>
          <a:endParaRPr lang="en-GB"/>
        </a:p>
      </dgm:t>
    </dgm:pt>
    <dgm:pt modelId="{39FD7157-404F-6442-AA74-5CDB5B004B9C}">
      <dgm:prSet phldrT="[Text]"/>
      <dgm:spPr/>
      <dgm:t>
        <a:bodyPr/>
        <a:lstStyle/>
        <a:p>
          <a:r>
            <a:rPr lang="en-GB"/>
            <a:t>Input at each time point for each order (identified by orderid)</a:t>
          </a:r>
        </a:p>
      </dgm:t>
    </dgm:pt>
    <dgm:pt modelId="{13E268BF-EAB9-3E4D-87B8-F67D7071E2FB}" type="parTrans" cxnId="{796FC926-8D0B-D749-82DA-13573417A712}">
      <dgm:prSet/>
      <dgm:spPr/>
      <dgm:t>
        <a:bodyPr/>
        <a:lstStyle/>
        <a:p>
          <a:endParaRPr lang="en-GB"/>
        </a:p>
      </dgm:t>
    </dgm:pt>
    <dgm:pt modelId="{CA8B3690-A003-F041-9339-9CC08F521149}" type="sibTrans" cxnId="{796FC926-8D0B-D749-82DA-13573417A712}">
      <dgm:prSet/>
      <dgm:spPr/>
      <dgm:t>
        <a:bodyPr/>
        <a:lstStyle/>
        <a:p>
          <a:endParaRPr lang="en-GB"/>
        </a:p>
      </dgm:t>
    </dgm:pt>
    <dgm:pt modelId="{61944D2B-6BDC-C747-8FD2-099434B7F5B7}">
      <dgm:prSet phldrT="[Text]"/>
      <dgm:spPr/>
      <dgm:t>
        <a:bodyPr/>
        <a:lstStyle/>
        <a:p>
          <a:r>
            <a:rPr lang="en-GB"/>
            <a:t>Second step</a:t>
          </a:r>
        </a:p>
      </dgm:t>
    </dgm:pt>
    <dgm:pt modelId="{D4D50A7D-C3F0-0E47-AE1D-625560FBF2FA}" type="parTrans" cxnId="{7F516F83-D3B7-3347-991A-3D6D06B1BB0D}">
      <dgm:prSet/>
      <dgm:spPr/>
      <dgm:t>
        <a:bodyPr/>
        <a:lstStyle/>
        <a:p>
          <a:endParaRPr lang="en-GB"/>
        </a:p>
      </dgm:t>
    </dgm:pt>
    <dgm:pt modelId="{0CC31CF0-4137-A74B-B681-34FBDD3766FA}" type="sibTrans" cxnId="{7F516F83-D3B7-3347-991A-3D6D06B1BB0D}">
      <dgm:prSet/>
      <dgm:spPr/>
      <dgm:t>
        <a:bodyPr/>
        <a:lstStyle/>
        <a:p>
          <a:endParaRPr lang="en-GB"/>
        </a:p>
      </dgm:t>
    </dgm:pt>
    <dgm:pt modelId="{A0D8BD21-DB7F-6743-A63E-9EDA374E2B4C}">
      <dgm:prSet phldrT="[Text]"/>
      <dgm:spPr/>
      <dgm:t>
        <a:bodyPr/>
        <a:lstStyle/>
        <a:p>
          <a:r>
            <a:rPr lang="en-GB"/>
            <a:t>Input at timings that offseted by admittime</a:t>
          </a:r>
        </a:p>
      </dgm:t>
    </dgm:pt>
    <dgm:pt modelId="{963B3AA0-738C-3041-8D7D-1F9E68AC032D}" type="parTrans" cxnId="{040A7A70-6119-0343-9A3B-267BA4EEE30D}">
      <dgm:prSet/>
      <dgm:spPr/>
      <dgm:t>
        <a:bodyPr/>
        <a:lstStyle/>
        <a:p>
          <a:endParaRPr lang="en-GB"/>
        </a:p>
      </dgm:t>
    </dgm:pt>
    <dgm:pt modelId="{B1847FEA-AE12-EE41-8F5A-932F37B41DF1}" type="sibTrans" cxnId="{040A7A70-6119-0343-9A3B-267BA4EEE30D}">
      <dgm:prSet/>
      <dgm:spPr/>
      <dgm:t>
        <a:bodyPr/>
        <a:lstStyle/>
        <a:p>
          <a:endParaRPr lang="en-GB"/>
        </a:p>
      </dgm:t>
    </dgm:pt>
    <dgm:pt modelId="{11123C7B-287D-6F41-AB93-AE0F9E6A1469}">
      <dgm:prSet phldrT="[Text]"/>
      <dgm:spPr/>
      <dgm:t>
        <a:bodyPr/>
        <a:lstStyle/>
        <a:p>
          <a:r>
            <a:rPr lang="en-GB"/>
            <a:t>Input at each time point across different orders (identified by charttime)</a:t>
          </a:r>
        </a:p>
      </dgm:t>
    </dgm:pt>
    <dgm:pt modelId="{087BDD6C-7D4C-174A-B100-FB2ABFEAF720}" type="parTrans" cxnId="{65C89FFE-1713-994D-B28A-A48273CC5CDD}">
      <dgm:prSet/>
      <dgm:spPr/>
      <dgm:t>
        <a:bodyPr/>
        <a:lstStyle/>
        <a:p>
          <a:endParaRPr lang="en-GB"/>
        </a:p>
      </dgm:t>
    </dgm:pt>
    <dgm:pt modelId="{178CE215-FD41-3A45-9C40-84F29C469263}" type="sibTrans" cxnId="{65C89FFE-1713-994D-B28A-A48273CC5CDD}">
      <dgm:prSet/>
      <dgm:spPr/>
      <dgm:t>
        <a:bodyPr/>
        <a:lstStyle/>
        <a:p>
          <a:endParaRPr lang="en-GB"/>
        </a:p>
      </dgm:t>
    </dgm:pt>
    <dgm:pt modelId="{B2CF7C1D-FB14-7641-AA47-A6373BA7636C}">
      <dgm:prSet phldrT="[Text]"/>
      <dgm:spPr/>
      <dgm:t>
        <a:bodyPr/>
        <a:lstStyle/>
        <a:p>
          <a:r>
            <a:rPr lang="en-GB"/>
            <a:t>Last step</a:t>
          </a:r>
        </a:p>
      </dgm:t>
    </dgm:pt>
    <dgm:pt modelId="{8B8C70FD-6691-6343-9863-97515AE077A3}" type="parTrans" cxnId="{A52BD1CE-B345-1647-8E60-64760DBD6E94}">
      <dgm:prSet/>
      <dgm:spPr/>
      <dgm:t>
        <a:bodyPr/>
        <a:lstStyle/>
        <a:p>
          <a:endParaRPr lang="en-GB"/>
        </a:p>
      </dgm:t>
    </dgm:pt>
    <dgm:pt modelId="{4E1EDAFB-80F2-9C4B-899E-D0C8EF471D4D}" type="sibTrans" cxnId="{A52BD1CE-B345-1647-8E60-64760DBD6E94}">
      <dgm:prSet/>
      <dgm:spPr/>
      <dgm:t>
        <a:bodyPr/>
        <a:lstStyle/>
        <a:p>
          <a:endParaRPr lang="en-GB"/>
        </a:p>
      </dgm:t>
    </dgm:pt>
    <dgm:pt modelId="{FE45F633-FBE3-9A4D-AF60-457FD3D0C1BB}" type="pres">
      <dgm:prSet presAssocID="{9CDC59B9-20F7-FE4D-BEA4-059C1A98DD7C}" presName="Name0" presStyleCnt="0">
        <dgm:presLayoutVars>
          <dgm:dir/>
          <dgm:animLvl val="lvl"/>
          <dgm:resizeHandles val="exact"/>
        </dgm:presLayoutVars>
      </dgm:prSet>
      <dgm:spPr/>
    </dgm:pt>
    <dgm:pt modelId="{4AB804A8-6B0B-1542-AF7F-6FE12EE105EE}" type="pres">
      <dgm:prSet presAssocID="{9CDC59B9-20F7-FE4D-BEA4-059C1A98DD7C}" presName="tSp" presStyleCnt="0"/>
      <dgm:spPr/>
    </dgm:pt>
    <dgm:pt modelId="{4E705B44-589D-CA48-BD6F-D240EC961156}" type="pres">
      <dgm:prSet presAssocID="{9CDC59B9-20F7-FE4D-BEA4-059C1A98DD7C}" presName="bSp" presStyleCnt="0"/>
      <dgm:spPr/>
    </dgm:pt>
    <dgm:pt modelId="{FDC661F8-191A-3146-8089-7B9AEA8A948A}" type="pres">
      <dgm:prSet presAssocID="{9CDC59B9-20F7-FE4D-BEA4-059C1A98DD7C}" presName="process" presStyleCnt="0"/>
      <dgm:spPr/>
    </dgm:pt>
    <dgm:pt modelId="{02DD5CBD-2D72-9541-BE87-7ACB6E0FDDAB}" type="pres">
      <dgm:prSet presAssocID="{7CA83598-3F98-EC44-ACFA-9B1F838BD633}" presName="composite1" presStyleCnt="0"/>
      <dgm:spPr/>
    </dgm:pt>
    <dgm:pt modelId="{7D02C64E-597C-DF45-8373-7AB6E06D688E}" type="pres">
      <dgm:prSet presAssocID="{7CA83598-3F98-EC44-ACFA-9B1F838BD633}" presName="dummyNode1" presStyleLbl="node1" presStyleIdx="0" presStyleCnt="3"/>
      <dgm:spPr/>
    </dgm:pt>
    <dgm:pt modelId="{B0AD65C0-0354-7A4C-8669-D48F5ADFD50F}" type="pres">
      <dgm:prSet presAssocID="{7CA83598-3F98-EC44-ACFA-9B1F838BD633}" presName="childNode1" presStyleLbl="bgAcc1" presStyleIdx="0" presStyleCnt="3">
        <dgm:presLayoutVars>
          <dgm:bulletEnabled val="1"/>
        </dgm:presLayoutVars>
      </dgm:prSet>
      <dgm:spPr/>
      <dgm:t>
        <a:bodyPr/>
        <a:lstStyle/>
        <a:p>
          <a:endParaRPr lang="en-GB"/>
        </a:p>
      </dgm:t>
    </dgm:pt>
    <dgm:pt modelId="{8788D286-594F-FB4B-8DF0-42357371729B}" type="pres">
      <dgm:prSet presAssocID="{7CA83598-3F98-EC44-ACFA-9B1F838BD633}" presName="childNode1tx" presStyleLbl="bgAcc1" presStyleIdx="0" presStyleCnt="3">
        <dgm:presLayoutVars>
          <dgm:bulletEnabled val="1"/>
        </dgm:presLayoutVars>
      </dgm:prSet>
      <dgm:spPr/>
      <dgm:t>
        <a:bodyPr/>
        <a:lstStyle/>
        <a:p>
          <a:endParaRPr lang="en-GB"/>
        </a:p>
      </dgm:t>
    </dgm:pt>
    <dgm:pt modelId="{B8912C8C-6319-984D-9DB5-BDB5D976A049}" type="pres">
      <dgm:prSet presAssocID="{7CA83598-3F98-EC44-ACFA-9B1F838BD633}" presName="parentNode1" presStyleLbl="node1" presStyleIdx="0" presStyleCnt="3">
        <dgm:presLayoutVars>
          <dgm:chMax val="1"/>
          <dgm:bulletEnabled val="1"/>
        </dgm:presLayoutVars>
      </dgm:prSet>
      <dgm:spPr/>
      <dgm:t>
        <a:bodyPr/>
        <a:lstStyle/>
        <a:p>
          <a:endParaRPr lang="en-GB"/>
        </a:p>
      </dgm:t>
    </dgm:pt>
    <dgm:pt modelId="{03F72294-62D6-EF48-9428-AF7085F59644}" type="pres">
      <dgm:prSet presAssocID="{7CA83598-3F98-EC44-ACFA-9B1F838BD633}" presName="connSite1" presStyleCnt="0"/>
      <dgm:spPr/>
    </dgm:pt>
    <dgm:pt modelId="{2FE7398D-2112-864E-9847-4236972B10B4}" type="pres">
      <dgm:prSet presAssocID="{5FDA6F6F-ED7B-FB46-888C-D1AAD4DBBF5E}" presName="Name9" presStyleLbl="sibTrans2D1" presStyleIdx="0" presStyleCnt="2"/>
      <dgm:spPr/>
    </dgm:pt>
    <dgm:pt modelId="{65BFA388-AB64-DC4E-BE13-CCB0F6380236}" type="pres">
      <dgm:prSet presAssocID="{61944D2B-6BDC-C747-8FD2-099434B7F5B7}" presName="composite2" presStyleCnt="0"/>
      <dgm:spPr/>
    </dgm:pt>
    <dgm:pt modelId="{14CE7431-D442-1246-B21B-BE191CA208E7}" type="pres">
      <dgm:prSet presAssocID="{61944D2B-6BDC-C747-8FD2-099434B7F5B7}" presName="dummyNode2" presStyleLbl="node1" presStyleIdx="0" presStyleCnt="3"/>
      <dgm:spPr/>
    </dgm:pt>
    <dgm:pt modelId="{6AED2864-9B36-214D-B8DA-96F566971488}" type="pres">
      <dgm:prSet presAssocID="{61944D2B-6BDC-C747-8FD2-099434B7F5B7}" presName="childNode2" presStyleLbl="bgAcc1" presStyleIdx="1" presStyleCnt="3">
        <dgm:presLayoutVars>
          <dgm:bulletEnabled val="1"/>
        </dgm:presLayoutVars>
      </dgm:prSet>
      <dgm:spPr/>
      <dgm:t>
        <a:bodyPr/>
        <a:lstStyle/>
        <a:p>
          <a:endParaRPr lang="en-GB"/>
        </a:p>
      </dgm:t>
    </dgm:pt>
    <dgm:pt modelId="{8F982D77-CF12-D54F-93C8-C605D13E6558}" type="pres">
      <dgm:prSet presAssocID="{61944D2B-6BDC-C747-8FD2-099434B7F5B7}" presName="childNode2tx" presStyleLbl="bgAcc1" presStyleIdx="1" presStyleCnt="3">
        <dgm:presLayoutVars>
          <dgm:bulletEnabled val="1"/>
        </dgm:presLayoutVars>
      </dgm:prSet>
      <dgm:spPr/>
      <dgm:t>
        <a:bodyPr/>
        <a:lstStyle/>
        <a:p>
          <a:endParaRPr lang="en-GB"/>
        </a:p>
      </dgm:t>
    </dgm:pt>
    <dgm:pt modelId="{3B50D160-3084-B349-B160-CEB20757F6D4}" type="pres">
      <dgm:prSet presAssocID="{61944D2B-6BDC-C747-8FD2-099434B7F5B7}" presName="parentNode2" presStyleLbl="node1" presStyleIdx="1" presStyleCnt="3">
        <dgm:presLayoutVars>
          <dgm:chMax val="0"/>
          <dgm:bulletEnabled val="1"/>
        </dgm:presLayoutVars>
      </dgm:prSet>
      <dgm:spPr/>
      <dgm:t>
        <a:bodyPr/>
        <a:lstStyle/>
        <a:p>
          <a:endParaRPr lang="en-GB"/>
        </a:p>
      </dgm:t>
    </dgm:pt>
    <dgm:pt modelId="{59EE5E24-1E9D-0048-9403-97C92E2053E9}" type="pres">
      <dgm:prSet presAssocID="{61944D2B-6BDC-C747-8FD2-099434B7F5B7}" presName="connSite2" presStyleCnt="0"/>
      <dgm:spPr/>
    </dgm:pt>
    <dgm:pt modelId="{45AD024B-C49B-AA4C-8613-4B5A64DF1271}" type="pres">
      <dgm:prSet presAssocID="{0CC31CF0-4137-A74B-B681-34FBDD3766FA}" presName="Name18" presStyleLbl="sibTrans2D1" presStyleIdx="1" presStyleCnt="2"/>
      <dgm:spPr/>
    </dgm:pt>
    <dgm:pt modelId="{C3747C02-BED6-C64E-9B1C-A4FFA3B4EA81}" type="pres">
      <dgm:prSet presAssocID="{B2CF7C1D-FB14-7641-AA47-A6373BA7636C}" presName="composite1" presStyleCnt="0"/>
      <dgm:spPr/>
    </dgm:pt>
    <dgm:pt modelId="{2B8FA0AA-3725-A54B-9A0A-DB3E5B92AC11}" type="pres">
      <dgm:prSet presAssocID="{B2CF7C1D-FB14-7641-AA47-A6373BA7636C}" presName="dummyNode1" presStyleLbl="node1" presStyleIdx="1" presStyleCnt="3"/>
      <dgm:spPr/>
    </dgm:pt>
    <dgm:pt modelId="{2412D3B7-57EE-2C41-8F67-D36F406EA9DE}" type="pres">
      <dgm:prSet presAssocID="{B2CF7C1D-FB14-7641-AA47-A6373BA7636C}" presName="childNode1" presStyleLbl="bgAcc1" presStyleIdx="2" presStyleCnt="3">
        <dgm:presLayoutVars>
          <dgm:bulletEnabled val="1"/>
        </dgm:presLayoutVars>
      </dgm:prSet>
      <dgm:spPr/>
      <dgm:t>
        <a:bodyPr/>
        <a:lstStyle/>
        <a:p>
          <a:endParaRPr lang="en-GB"/>
        </a:p>
      </dgm:t>
    </dgm:pt>
    <dgm:pt modelId="{A85221A9-1702-BD4A-8F40-2C32B1E8894C}" type="pres">
      <dgm:prSet presAssocID="{B2CF7C1D-FB14-7641-AA47-A6373BA7636C}" presName="childNode1tx" presStyleLbl="bgAcc1" presStyleIdx="2" presStyleCnt="3">
        <dgm:presLayoutVars>
          <dgm:bulletEnabled val="1"/>
        </dgm:presLayoutVars>
      </dgm:prSet>
      <dgm:spPr/>
      <dgm:t>
        <a:bodyPr/>
        <a:lstStyle/>
        <a:p>
          <a:endParaRPr lang="en-GB"/>
        </a:p>
      </dgm:t>
    </dgm:pt>
    <dgm:pt modelId="{543B657A-CD8F-9B4E-B8E1-ED5AA43917F9}" type="pres">
      <dgm:prSet presAssocID="{B2CF7C1D-FB14-7641-AA47-A6373BA7636C}" presName="parentNode1" presStyleLbl="node1" presStyleIdx="2" presStyleCnt="3">
        <dgm:presLayoutVars>
          <dgm:chMax val="1"/>
          <dgm:bulletEnabled val="1"/>
        </dgm:presLayoutVars>
      </dgm:prSet>
      <dgm:spPr/>
      <dgm:t>
        <a:bodyPr/>
        <a:lstStyle/>
        <a:p>
          <a:endParaRPr lang="en-GB"/>
        </a:p>
      </dgm:t>
    </dgm:pt>
    <dgm:pt modelId="{EE9403D0-F970-924C-B635-433F10747488}" type="pres">
      <dgm:prSet presAssocID="{B2CF7C1D-FB14-7641-AA47-A6373BA7636C}" presName="connSite1" presStyleCnt="0"/>
      <dgm:spPr/>
    </dgm:pt>
  </dgm:ptLst>
  <dgm:cxnLst>
    <dgm:cxn modelId="{4311967B-1969-4842-8127-4E2EE08D8856}" srcId="{9CDC59B9-20F7-FE4D-BEA4-059C1A98DD7C}" destId="{7CA83598-3F98-EC44-ACFA-9B1F838BD633}" srcOrd="0" destOrd="0" parTransId="{544CD72E-F390-584E-88C4-D978A4D6FA8B}" sibTransId="{5FDA6F6F-ED7B-FB46-888C-D1AAD4DBBF5E}"/>
    <dgm:cxn modelId="{1189301D-6027-0A4D-A5B1-778DF396B3B0}" type="presOf" srcId="{A0D8BD21-DB7F-6743-A63E-9EDA374E2B4C}" destId="{A85221A9-1702-BD4A-8F40-2C32B1E8894C}" srcOrd="1" destOrd="0" presId="urn:microsoft.com/office/officeart/2005/8/layout/hProcess4"/>
    <dgm:cxn modelId="{6241145F-E5BB-8345-9A58-9D2AB778CB3D}" type="presOf" srcId="{B2CF7C1D-FB14-7641-AA47-A6373BA7636C}" destId="{543B657A-CD8F-9B4E-B8E1-ED5AA43917F9}" srcOrd="0" destOrd="0" presId="urn:microsoft.com/office/officeart/2005/8/layout/hProcess4"/>
    <dgm:cxn modelId="{040A7A70-6119-0343-9A3B-267BA4EEE30D}" srcId="{B2CF7C1D-FB14-7641-AA47-A6373BA7636C}" destId="{A0D8BD21-DB7F-6743-A63E-9EDA374E2B4C}" srcOrd="0" destOrd="0" parTransId="{963B3AA0-738C-3041-8D7D-1F9E68AC032D}" sibTransId="{B1847FEA-AE12-EE41-8F5A-932F37B41DF1}"/>
    <dgm:cxn modelId="{BA734F78-85C4-8B48-BA69-769E17B6C450}" type="presOf" srcId="{A0D8BD21-DB7F-6743-A63E-9EDA374E2B4C}" destId="{2412D3B7-57EE-2C41-8F67-D36F406EA9DE}" srcOrd="0" destOrd="0" presId="urn:microsoft.com/office/officeart/2005/8/layout/hProcess4"/>
    <dgm:cxn modelId="{4BA70E66-442F-194E-AC77-7328421F361E}" type="presOf" srcId="{11123C7B-287D-6F41-AB93-AE0F9E6A1469}" destId="{6AED2864-9B36-214D-B8DA-96F566971488}" srcOrd="0" destOrd="0" presId="urn:microsoft.com/office/officeart/2005/8/layout/hProcess4"/>
    <dgm:cxn modelId="{65C89FFE-1713-994D-B28A-A48273CC5CDD}" srcId="{61944D2B-6BDC-C747-8FD2-099434B7F5B7}" destId="{11123C7B-287D-6F41-AB93-AE0F9E6A1469}" srcOrd="0" destOrd="0" parTransId="{087BDD6C-7D4C-174A-B100-FB2ABFEAF720}" sibTransId="{178CE215-FD41-3A45-9C40-84F29C469263}"/>
    <dgm:cxn modelId="{796FC926-8D0B-D749-82DA-13573417A712}" srcId="{7CA83598-3F98-EC44-ACFA-9B1F838BD633}" destId="{39FD7157-404F-6442-AA74-5CDB5B004B9C}" srcOrd="0" destOrd="0" parTransId="{13E268BF-EAB9-3E4D-87B8-F67D7071E2FB}" sibTransId="{CA8B3690-A003-F041-9339-9CC08F521149}"/>
    <dgm:cxn modelId="{A52BD1CE-B345-1647-8E60-64760DBD6E94}" srcId="{9CDC59B9-20F7-FE4D-BEA4-059C1A98DD7C}" destId="{B2CF7C1D-FB14-7641-AA47-A6373BA7636C}" srcOrd="2" destOrd="0" parTransId="{8B8C70FD-6691-6343-9863-97515AE077A3}" sibTransId="{4E1EDAFB-80F2-9C4B-899E-D0C8EF471D4D}"/>
    <dgm:cxn modelId="{AA9A8D0B-0FF4-E84B-9125-07B4A14749E1}" type="presOf" srcId="{7CA83598-3F98-EC44-ACFA-9B1F838BD633}" destId="{B8912C8C-6319-984D-9DB5-BDB5D976A049}" srcOrd="0" destOrd="0" presId="urn:microsoft.com/office/officeart/2005/8/layout/hProcess4"/>
    <dgm:cxn modelId="{09C21AE2-E7CB-2742-9DED-7F372C7D508B}" type="presOf" srcId="{0CC31CF0-4137-A74B-B681-34FBDD3766FA}" destId="{45AD024B-C49B-AA4C-8613-4B5A64DF1271}" srcOrd="0" destOrd="0" presId="urn:microsoft.com/office/officeart/2005/8/layout/hProcess4"/>
    <dgm:cxn modelId="{4EEE302F-0E1C-7E4A-AED8-8C6ACE9BAEF9}" type="presOf" srcId="{11123C7B-287D-6F41-AB93-AE0F9E6A1469}" destId="{8F982D77-CF12-D54F-93C8-C605D13E6558}" srcOrd="1" destOrd="0" presId="urn:microsoft.com/office/officeart/2005/8/layout/hProcess4"/>
    <dgm:cxn modelId="{78935C3F-569D-3B4F-896A-DD62F50D4672}" type="presOf" srcId="{39FD7157-404F-6442-AA74-5CDB5B004B9C}" destId="{B0AD65C0-0354-7A4C-8669-D48F5ADFD50F}" srcOrd="0" destOrd="0" presId="urn:microsoft.com/office/officeart/2005/8/layout/hProcess4"/>
    <dgm:cxn modelId="{3C3EDF12-2921-7B40-BD6F-9BC1EF8B27DD}" type="presOf" srcId="{39FD7157-404F-6442-AA74-5CDB5B004B9C}" destId="{8788D286-594F-FB4B-8DF0-42357371729B}" srcOrd="1" destOrd="0" presId="urn:microsoft.com/office/officeart/2005/8/layout/hProcess4"/>
    <dgm:cxn modelId="{E0D707C8-8F8E-D74C-A8CA-5FEEF313895B}" type="presOf" srcId="{61944D2B-6BDC-C747-8FD2-099434B7F5B7}" destId="{3B50D160-3084-B349-B160-CEB20757F6D4}" srcOrd="0" destOrd="0" presId="urn:microsoft.com/office/officeart/2005/8/layout/hProcess4"/>
    <dgm:cxn modelId="{D5787FD9-8A9E-714C-9359-8A4F31B92D81}" type="presOf" srcId="{9CDC59B9-20F7-FE4D-BEA4-059C1A98DD7C}" destId="{FE45F633-FBE3-9A4D-AF60-457FD3D0C1BB}" srcOrd="0" destOrd="0" presId="urn:microsoft.com/office/officeart/2005/8/layout/hProcess4"/>
    <dgm:cxn modelId="{20C7FDD2-7C3D-6D45-AE84-F1E8089621F8}" type="presOf" srcId="{5FDA6F6F-ED7B-FB46-888C-D1AAD4DBBF5E}" destId="{2FE7398D-2112-864E-9847-4236972B10B4}" srcOrd="0" destOrd="0" presId="urn:microsoft.com/office/officeart/2005/8/layout/hProcess4"/>
    <dgm:cxn modelId="{7F516F83-D3B7-3347-991A-3D6D06B1BB0D}" srcId="{9CDC59B9-20F7-FE4D-BEA4-059C1A98DD7C}" destId="{61944D2B-6BDC-C747-8FD2-099434B7F5B7}" srcOrd="1" destOrd="0" parTransId="{D4D50A7D-C3F0-0E47-AE1D-625560FBF2FA}" sibTransId="{0CC31CF0-4137-A74B-B681-34FBDD3766FA}"/>
    <dgm:cxn modelId="{55E52402-D1EA-AB45-B31B-45EFD28E62D5}" type="presParOf" srcId="{FE45F633-FBE3-9A4D-AF60-457FD3D0C1BB}" destId="{4AB804A8-6B0B-1542-AF7F-6FE12EE105EE}" srcOrd="0" destOrd="0" presId="urn:microsoft.com/office/officeart/2005/8/layout/hProcess4"/>
    <dgm:cxn modelId="{4C66516F-89C1-8A49-B7ED-24432ED453F8}" type="presParOf" srcId="{FE45F633-FBE3-9A4D-AF60-457FD3D0C1BB}" destId="{4E705B44-589D-CA48-BD6F-D240EC961156}" srcOrd="1" destOrd="0" presId="urn:microsoft.com/office/officeart/2005/8/layout/hProcess4"/>
    <dgm:cxn modelId="{8F2E2210-63AF-7B43-841D-1DE593882C9B}" type="presParOf" srcId="{FE45F633-FBE3-9A4D-AF60-457FD3D0C1BB}" destId="{FDC661F8-191A-3146-8089-7B9AEA8A948A}" srcOrd="2" destOrd="0" presId="urn:microsoft.com/office/officeart/2005/8/layout/hProcess4"/>
    <dgm:cxn modelId="{65673DEB-F24C-AB40-B645-9C76C7512ECD}" type="presParOf" srcId="{FDC661F8-191A-3146-8089-7B9AEA8A948A}" destId="{02DD5CBD-2D72-9541-BE87-7ACB6E0FDDAB}" srcOrd="0" destOrd="0" presId="urn:microsoft.com/office/officeart/2005/8/layout/hProcess4"/>
    <dgm:cxn modelId="{1DCC6446-D75A-D24D-8ED7-4BE90EA95D29}" type="presParOf" srcId="{02DD5CBD-2D72-9541-BE87-7ACB6E0FDDAB}" destId="{7D02C64E-597C-DF45-8373-7AB6E06D688E}" srcOrd="0" destOrd="0" presId="urn:microsoft.com/office/officeart/2005/8/layout/hProcess4"/>
    <dgm:cxn modelId="{C77F2A0D-7321-C34B-8590-6E06342216B6}" type="presParOf" srcId="{02DD5CBD-2D72-9541-BE87-7ACB6E0FDDAB}" destId="{B0AD65C0-0354-7A4C-8669-D48F5ADFD50F}" srcOrd="1" destOrd="0" presId="urn:microsoft.com/office/officeart/2005/8/layout/hProcess4"/>
    <dgm:cxn modelId="{20961CBE-CDF9-8E45-B8A4-BD90A11627A9}" type="presParOf" srcId="{02DD5CBD-2D72-9541-BE87-7ACB6E0FDDAB}" destId="{8788D286-594F-FB4B-8DF0-42357371729B}" srcOrd="2" destOrd="0" presId="urn:microsoft.com/office/officeart/2005/8/layout/hProcess4"/>
    <dgm:cxn modelId="{B3D3EBE4-12D4-8448-AFA3-4C926654AB23}" type="presParOf" srcId="{02DD5CBD-2D72-9541-BE87-7ACB6E0FDDAB}" destId="{B8912C8C-6319-984D-9DB5-BDB5D976A049}" srcOrd="3" destOrd="0" presId="urn:microsoft.com/office/officeart/2005/8/layout/hProcess4"/>
    <dgm:cxn modelId="{385D4F5B-D6CA-0E4E-B0BA-08551A387AC9}" type="presParOf" srcId="{02DD5CBD-2D72-9541-BE87-7ACB6E0FDDAB}" destId="{03F72294-62D6-EF48-9428-AF7085F59644}" srcOrd="4" destOrd="0" presId="urn:microsoft.com/office/officeart/2005/8/layout/hProcess4"/>
    <dgm:cxn modelId="{CD269509-728F-6B46-9312-6257ED16B14F}" type="presParOf" srcId="{FDC661F8-191A-3146-8089-7B9AEA8A948A}" destId="{2FE7398D-2112-864E-9847-4236972B10B4}" srcOrd="1" destOrd="0" presId="urn:microsoft.com/office/officeart/2005/8/layout/hProcess4"/>
    <dgm:cxn modelId="{7CDD4106-8218-8B47-9768-3B9F01870BA2}" type="presParOf" srcId="{FDC661F8-191A-3146-8089-7B9AEA8A948A}" destId="{65BFA388-AB64-DC4E-BE13-CCB0F6380236}" srcOrd="2" destOrd="0" presId="urn:microsoft.com/office/officeart/2005/8/layout/hProcess4"/>
    <dgm:cxn modelId="{26D2B721-181E-BD4E-AC71-BE6962378829}" type="presParOf" srcId="{65BFA388-AB64-DC4E-BE13-CCB0F6380236}" destId="{14CE7431-D442-1246-B21B-BE191CA208E7}" srcOrd="0" destOrd="0" presId="urn:microsoft.com/office/officeart/2005/8/layout/hProcess4"/>
    <dgm:cxn modelId="{85B44B2D-4E82-554C-B482-1DC2A98353C1}" type="presParOf" srcId="{65BFA388-AB64-DC4E-BE13-CCB0F6380236}" destId="{6AED2864-9B36-214D-B8DA-96F566971488}" srcOrd="1" destOrd="0" presId="urn:microsoft.com/office/officeart/2005/8/layout/hProcess4"/>
    <dgm:cxn modelId="{E64EC19A-1EA3-A247-9173-0C5D10953EC0}" type="presParOf" srcId="{65BFA388-AB64-DC4E-BE13-CCB0F6380236}" destId="{8F982D77-CF12-D54F-93C8-C605D13E6558}" srcOrd="2" destOrd="0" presId="urn:microsoft.com/office/officeart/2005/8/layout/hProcess4"/>
    <dgm:cxn modelId="{D9F73971-D031-3241-A75C-466FE907124B}" type="presParOf" srcId="{65BFA388-AB64-DC4E-BE13-CCB0F6380236}" destId="{3B50D160-3084-B349-B160-CEB20757F6D4}" srcOrd="3" destOrd="0" presId="urn:microsoft.com/office/officeart/2005/8/layout/hProcess4"/>
    <dgm:cxn modelId="{18B0FA61-8DD6-8C42-9AB2-72E30535A91D}" type="presParOf" srcId="{65BFA388-AB64-DC4E-BE13-CCB0F6380236}" destId="{59EE5E24-1E9D-0048-9403-97C92E2053E9}" srcOrd="4" destOrd="0" presId="urn:microsoft.com/office/officeart/2005/8/layout/hProcess4"/>
    <dgm:cxn modelId="{15002991-5BBB-E042-8C2C-5773CB60D52C}" type="presParOf" srcId="{FDC661F8-191A-3146-8089-7B9AEA8A948A}" destId="{45AD024B-C49B-AA4C-8613-4B5A64DF1271}" srcOrd="3" destOrd="0" presId="urn:microsoft.com/office/officeart/2005/8/layout/hProcess4"/>
    <dgm:cxn modelId="{91243C56-A903-0848-839B-66B940DFBD4F}" type="presParOf" srcId="{FDC661F8-191A-3146-8089-7B9AEA8A948A}" destId="{C3747C02-BED6-C64E-9B1C-A4FFA3B4EA81}" srcOrd="4" destOrd="0" presId="urn:microsoft.com/office/officeart/2005/8/layout/hProcess4"/>
    <dgm:cxn modelId="{C099535F-C744-2D4B-B087-DE5D5804599A}" type="presParOf" srcId="{C3747C02-BED6-C64E-9B1C-A4FFA3B4EA81}" destId="{2B8FA0AA-3725-A54B-9A0A-DB3E5B92AC11}" srcOrd="0" destOrd="0" presId="urn:microsoft.com/office/officeart/2005/8/layout/hProcess4"/>
    <dgm:cxn modelId="{C894893D-9BE5-7146-A8AC-8C233911D49E}" type="presParOf" srcId="{C3747C02-BED6-C64E-9B1C-A4FFA3B4EA81}" destId="{2412D3B7-57EE-2C41-8F67-D36F406EA9DE}" srcOrd="1" destOrd="0" presId="urn:microsoft.com/office/officeart/2005/8/layout/hProcess4"/>
    <dgm:cxn modelId="{AA2D00D5-18FD-4D47-B884-B7B69571B07F}" type="presParOf" srcId="{C3747C02-BED6-C64E-9B1C-A4FFA3B4EA81}" destId="{A85221A9-1702-BD4A-8F40-2C32B1E8894C}" srcOrd="2" destOrd="0" presId="urn:microsoft.com/office/officeart/2005/8/layout/hProcess4"/>
    <dgm:cxn modelId="{E92451A7-7EFE-CB41-B596-ACE7236C764B}" type="presParOf" srcId="{C3747C02-BED6-C64E-9B1C-A4FFA3B4EA81}" destId="{543B657A-CD8F-9B4E-B8E1-ED5AA43917F9}" srcOrd="3" destOrd="0" presId="urn:microsoft.com/office/officeart/2005/8/layout/hProcess4"/>
    <dgm:cxn modelId="{15BEF727-24D2-7941-A583-F74EBEBF80A0}" type="presParOf" srcId="{C3747C02-BED6-C64E-9B1C-A4FFA3B4EA81}" destId="{EE9403D0-F970-924C-B635-433F10747488}" srcOrd="4" destOrd="0" presId="urn:microsoft.com/office/officeart/2005/8/layout/h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3A86CA-49B4-3A43-85A1-281C3AB2CC89}" type="doc">
      <dgm:prSet loTypeId="urn:microsoft.com/office/officeart/2005/8/layout/hProcess4" loCatId="" qsTypeId="urn:microsoft.com/office/officeart/2005/8/quickstyle/simple4" qsCatId="simple" csTypeId="urn:microsoft.com/office/officeart/2005/8/colors/accent1_2" csCatId="accent1" phldr="1"/>
      <dgm:spPr/>
      <dgm:t>
        <a:bodyPr/>
        <a:lstStyle/>
        <a:p>
          <a:endParaRPr lang="en-GB"/>
        </a:p>
      </dgm:t>
    </dgm:pt>
    <dgm:pt modelId="{9D0FEE24-36AF-4C44-98B5-1E412E46EA11}">
      <dgm:prSet phldrT="[Text]" custT="1"/>
      <dgm:spPr/>
      <dgm:t>
        <a:bodyPr/>
        <a:lstStyle/>
        <a:p>
          <a:r>
            <a:rPr lang="en-GB" sz="1800"/>
            <a:t>First step</a:t>
          </a:r>
        </a:p>
      </dgm:t>
    </dgm:pt>
    <dgm:pt modelId="{FEA23EDA-0768-D640-A38D-C2DA33E6CA93}" type="parTrans" cxnId="{D6F7A207-F265-7547-BAB8-B6D1CB46FCD5}">
      <dgm:prSet/>
      <dgm:spPr/>
      <dgm:t>
        <a:bodyPr/>
        <a:lstStyle/>
        <a:p>
          <a:endParaRPr lang="en-GB"/>
        </a:p>
      </dgm:t>
    </dgm:pt>
    <dgm:pt modelId="{92398DDF-419D-4A42-9E1E-C0398D53E428}" type="sibTrans" cxnId="{D6F7A207-F265-7547-BAB8-B6D1CB46FCD5}">
      <dgm:prSet/>
      <dgm:spPr/>
      <dgm:t>
        <a:bodyPr/>
        <a:lstStyle/>
        <a:p>
          <a:endParaRPr lang="en-GB"/>
        </a:p>
      </dgm:t>
    </dgm:pt>
    <dgm:pt modelId="{AB757828-BEFE-344D-A889-F64E486270ED}">
      <dgm:prSet phldrT="[Text]" custT="1"/>
      <dgm:spPr/>
      <dgm:t>
        <a:bodyPr/>
        <a:lstStyle/>
        <a:p>
          <a:r>
            <a:rPr lang="en-GB" sz="1600"/>
            <a:t>Output at each time point across different orders</a:t>
          </a:r>
          <a:endParaRPr lang="en-GB" sz="1600"/>
        </a:p>
      </dgm:t>
    </dgm:pt>
    <dgm:pt modelId="{9451D806-93E2-EA4C-A7D5-F2E59B5E5808}" type="parTrans" cxnId="{3BACC75C-8A8F-F046-B8A9-14DFD3D8F6E8}">
      <dgm:prSet/>
      <dgm:spPr/>
      <dgm:t>
        <a:bodyPr/>
        <a:lstStyle/>
        <a:p>
          <a:endParaRPr lang="en-GB"/>
        </a:p>
      </dgm:t>
    </dgm:pt>
    <dgm:pt modelId="{195B7D1A-AB13-0843-AC26-8A98DDD959D1}" type="sibTrans" cxnId="{3BACC75C-8A8F-F046-B8A9-14DFD3D8F6E8}">
      <dgm:prSet/>
      <dgm:spPr/>
      <dgm:t>
        <a:bodyPr/>
        <a:lstStyle/>
        <a:p>
          <a:endParaRPr lang="en-GB"/>
        </a:p>
      </dgm:t>
    </dgm:pt>
    <dgm:pt modelId="{94B9CD51-1D7E-DA4F-B52E-1FB187E18C42}">
      <dgm:prSet phldrT="[Text]" custT="1"/>
      <dgm:spPr/>
      <dgm:t>
        <a:bodyPr/>
        <a:lstStyle/>
        <a:p>
          <a:r>
            <a:rPr lang="en-GB" sz="1800"/>
            <a:t>Second step</a:t>
          </a:r>
        </a:p>
      </dgm:t>
    </dgm:pt>
    <dgm:pt modelId="{51C914C7-7031-084B-8A82-EF960BD58FB7}" type="parTrans" cxnId="{7DE43686-B3A1-724D-802B-37A289D4EA50}">
      <dgm:prSet/>
      <dgm:spPr/>
      <dgm:t>
        <a:bodyPr/>
        <a:lstStyle/>
        <a:p>
          <a:endParaRPr lang="en-GB"/>
        </a:p>
      </dgm:t>
    </dgm:pt>
    <dgm:pt modelId="{30AC7956-E764-B343-BEE3-0F0EBFE4C3EA}" type="sibTrans" cxnId="{7DE43686-B3A1-724D-802B-37A289D4EA50}">
      <dgm:prSet/>
      <dgm:spPr/>
      <dgm:t>
        <a:bodyPr/>
        <a:lstStyle/>
        <a:p>
          <a:endParaRPr lang="en-GB"/>
        </a:p>
      </dgm:t>
    </dgm:pt>
    <dgm:pt modelId="{EC71164A-DBD6-3D4C-9A3C-93E0572B74F3}">
      <dgm:prSet phldrT="[Text]" custT="1"/>
      <dgm:spPr/>
      <dgm:t>
        <a:bodyPr/>
        <a:lstStyle/>
        <a:p>
          <a:r>
            <a:rPr lang="en-GB" sz="1600"/>
            <a:t>Output at timings offseted by admit time</a:t>
          </a:r>
          <a:endParaRPr lang="en-GB" sz="1900"/>
        </a:p>
      </dgm:t>
    </dgm:pt>
    <dgm:pt modelId="{3DCFFBAB-1605-2644-8666-D6969CC97B42}" type="parTrans" cxnId="{BF8A54A1-CAD3-994B-BFD6-9922642388F4}">
      <dgm:prSet/>
      <dgm:spPr/>
      <dgm:t>
        <a:bodyPr/>
        <a:lstStyle/>
        <a:p>
          <a:endParaRPr lang="en-GB"/>
        </a:p>
      </dgm:t>
    </dgm:pt>
    <dgm:pt modelId="{843853D6-F274-3E4A-AB0D-0826741B4185}" type="sibTrans" cxnId="{BF8A54A1-CAD3-994B-BFD6-9922642388F4}">
      <dgm:prSet/>
      <dgm:spPr/>
      <dgm:t>
        <a:bodyPr/>
        <a:lstStyle/>
        <a:p>
          <a:endParaRPr lang="en-GB"/>
        </a:p>
      </dgm:t>
    </dgm:pt>
    <dgm:pt modelId="{DFEA523F-2756-0541-A283-77ABE4026B85}" type="pres">
      <dgm:prSet presAssocID="{063A86CA-49B4-3A43-85A1-281C3AB2CC89}" presName="Name0" presStyleCnt="0">
        <dgm:presLayoutVars>
          <dgm:dir/>
          <dgm:animLvl val="lvl"/>
          <dgm:resizeHandles val="exact"/>
        </dgm:presLayoutVars>
      </dgm:prSet>
      <dgm:spPr/>
    </dgm:pt>
    <dgm:pt modelId="{60815644-C1B7-1D4A-963D-B5189CBF6FC7}" type="pres">
      <dgm:prSet presAssocID="{063A86CA-49B4-3A43-85A1-281C3AB2CC89}" presName="tSp" presStyleCnt="0"/>
      <dgm:spPr/>
    </dgm:pt>
    <dgm:pt modelId="{BB92580D-C5CC-C042-97CA-59F7A8C9AF46}" type="pres">
      <dgm:prSet presAssocID="{063A86CA-49B4-3A43-85A1-281C3AB2CC89}" presName="bSp" presStyleCnt="0"/>
      <dgm:spPr/>
    </dgm:pt>
    <dgm:pt modelId="{8BE01EB9-F2C0-B844-8044-281B2202422A}" type="pres">
      <dgm:prSet presAssocID="{063A86CA-49B4-3A43-85A1-281C3AB2CC89}" presName="process" presStyleCnt="0"/>
      <dgm:spPr/>
    </dgm:pt>
    <dgm:pt modelId="{2E378AE6-9DF0-4B49-8133-7A7E1C2353A0}" type="pres">
      <dgm:prSet presAssocID="{9D0FEE24-36AF-4C44-98B5-1E412E46EA11}" presName="composite1" presStyleCnt="0"/>
      <dgm:spPr/>
    </dgm:pt>
    <dgm:pt modelId="{FBE08C8D-FABD-6C42-995B-9F6B1FACF5DA}" type="pres">
      <dgm:prSet presAssocID="{9D0FEE24-36AF-4C44-98B5-1E412E46EA11}" presName="dummyNode1" presStyleLbl="node1" presStyleIdx="0" presStyleCnt="2"/>
      <dgm:spPr/>
    </dgm:pt>
    <dgm:pt modelId="{EE25A4FF-3699-DB4B-9177-C941ACA52583}" type="pres">
      <dgm:prSet presAssocID="{9D0FEE24-36AF-4C44-98B5-1E412E46EA11}" presName="childNode1" presStyleLbl="bgAcc1" presStyleIdx="0" presStyleCnt="2">
        <dgm:presLayoutVars>
          <dgm:bulletEnabled val="1"/>
        </dgm:presLayoutVars>
      </dgm:prSet>
      <dgm:spPr/>
      <dgm:t>
        <a:bodyPr/>
        <a:lstStyle/>
        <a:p>
          <a:endParaRPr lang="en-GB"/>
        </a:p>
      </dgm:t>
    </dgm:pt>
    <dgm:pt modelId="{837E4FBE-E261-3F41-9CFD-6075EB54F63D}" type="pres">
      <dgm:prSet presAssocID="{9D0FEE24-36AF-4C44-98B5-1E412E46EA11}" presName="childNode1tx" presStyleLbl="bgAcc1" presStyleIdx="0" presStyleCnt="2">
        <dgm:presLayoutVars>
          <dgm:bulletEnabled val="1"/>
        </dgm:presLayoutVars>
      </dgm:prSet>
      <dgm:spPr/>
      <dgm:t>
        <a:bodyPr/>
        <a:lstStyle/>
        <a:p>
          <a:endParaRPr lang="en-GB"/>
        </a:p>
      </dgm:t>
    </dgm:pt>
    <dgm:pt modelId="{A612030B-F2E4-9340-9722-2584D18A4BA1}" type="pres">
      <dgm:prSet presAssocID="{9D0FEE24-36AF-4C44-98B5-1E412E46EA11}" presName="parentNode1" presStyleLbl="node1" presStyleIdx="0" presStyleCnt="2">
        <dgm:presLayoutVars>
          <dgm:chMax val="1"/>
          <dgm:bulletEnabled val="1"/>
        </dgm:presLayoutVars>
      </dgm:prSet>
      <dgm:spPr/>
    </dgm:pt>
    <dgm:pt modelId="{36EE7910-4436-864A-A63D-DF9B465776DB}" type="pres">
      <dgm:prSet presAssocID="{9D0FEE24-36AF-4C44-98B5-1E412E46EA11}" presName="connSite1" presStyleCnt="0"/>
      <dgm:spPr/>
    </dgm:pt>
    <dgm:pt modelId="{282A3FE1-D180-3C41-BD07-05C274C5B166}" type="pres">
      <dgm:prSet presAssocID="{92398DDF-419D-4A42-9E1E-C0398D53E428}" presName="Name9" presStyleLbl="sibTrans2D1" presStyleIdx="0" presStyleCnt="1"/>
      <dgm:spPr/>
    </dgm:pt>
    <dgm:pt modelId="{4A215DFC-82EE-EF4E-AEB5-C2E235294297}" type="pres">
      <dgm:prSet presAssocID="{94B9CD51-1D7E-DA4F-B52E-1FB187E18C42}" presName="composite2" presStyleCnt="0"/>
      <dgm:spPr/>
    </dgm:pt>
    <dgm:pt modelId="{F58FA880-DBA7-7145-B6A3-88D56E19653D}" type="pres">
      <dgm:prSet presAssocID="{94B9CD51-1D7E-DA4F-B52E-1FB187E18C42}" presName="dummyNode2" presStyleLbl="node1" presStyleIdx="0" presStyleCnt="2"/>
      <dgm:spPr/>
    </dgm:pt>
    <dgm:pt modelId="{A92987D6-DA4D-8F41-A8DF-6B0CFAB98DA7}" type="pres">
      <dgm:prSet presAssocID="{94B9CD51-1D7E-DA4F-B52E-1FB187E18C42}" presName="childNode2" presStyleLbl="bgAcc1" presStyleIdx="1" presStyleCnt="2">
        <dgm:presLayoutVars>
          <dgm:bulletEnabled val="1"/>
        </dgm:presLayoutVars>
      </dgm:prSet>
      <dgm:spPr/>
      <dgm:t>
        <a:bodyPr/>
        <a:lstStyle/>
        <a:p>
          <a:endParaRPr lang="en-GB"/>
        </a:p>
      </dgm:t>
    </dgm:pt>
    <dgm:pt modelId="{CBDB4A6E-5961-904E-B9D1-BDA930A8CCAA}" type="pres">
      <dgm:prSet presAssocID="{94B9CD51-1D7E-DA4F-B52E-1FB187E18C42}" presName="childNode2tx" presStyleLbl="bgAcc1" presStyleIdx="1" presStyleCnt="2">
        <dgm:presLayoutVars>
          <dgm:bulletEnabled val="1"/>
        </dgm:presLayoutVars>
      </dgm:prSet>
      <dgm:spPr/>
      <dgm:t>
        <a:bodyPr/>
        <a:lstStyle/>
        <a:p>
          <a:endParaRPr lang="en-GB"/>
        </a:p>
      </dgm:t>
    </dgm:pt>
    <dgm:pt modelId="{D6551BC5-148A-E849-8A4B-BD8E3E773774}" type="pres">
      <dgm:prSet presAssocID="{94B9CD51-1D7E-DA4F-B52E-1FB187E18C42}" presName="parentNode2" presStyleLbl="node1" presStyleIdx="1" presStyleCnt="2">
        <dgm:presLayoutVars>
          <dgm:chMax val="0"/>
          <dgm:bulletEnabled val="1"/>
        </dgm:presLayoutVars>
      </dgm:prSet>
      <dgm:spPr/>
      <dgm:t>
        <a:bodyPr/>
        <a:lstStyle/>
        <a:p>
          <a:endParaRPr lang="en-GB"/>
        </a:p>
      </dgm:t>
    </dgm:pt>
    <dgm:pt modelId="{8E319965-E492-FC47-8C07-2CC06BD942A7}" type="pres">
      <dgm:prSet presAssocID="{94B9CD51-1D7E-DA4F-B52E-1FB187E18C42}" presName="connSite2" presStyleCnt="0"/>
      <dgm:spPr/>
    </dgm:pt>
  </dgm:ptLst>
  <dgm:cxnLst>
    <dgm:cxn modelId="{3EEEE75F-A951-E442-952A-88B4F5A9A130}" type="presOf" srcId="{EC71164A-DBD6-3D4C-9A3C-93E0572B74F3}" destId="{CBDB4A6E-5961-904E-B9D1-BDA930A8CCAA}" srcOrd="1" destOrd="0" presId="urn:microsoft.com/office/officeart/2005/8/layout/hProcess4"/>
    <dgm:cxn modelId="{BF8A54A1-CAD3-994B-BFD6-9922642388F4}" srcId="{94B9CD51-1D7E-DA4F-B52E-1FB187E18C42}" destId="{EC71164A-DBD6-3D4C-9A3C-93E0572B74F3}" srcOrd="0" destOrd="0" parTransId="{3DCFFBAB-1605-2644-8666-D6969CC97B42}" sibTransId="{843853D6-F274-3E4A-AB0D-0826741B4185}"/>
    <dgm:cxn modelId="{112E8894-6697-0944-88F2-880CB7C383DB}" type="presOf" srcId="{063A86CA-49B4-3A43-85A1-281C3AB2CC89}" destId="{DFEA523F-2756-0541-A283-77ABE4026B85}" srcOrd="0" destOrd="0" presId="urn:microsoft.com/office/officeart/2005/8/layout/hProcess4"/>
    <dgm:cxn modelId="{CB153728-9AFE-634E-85FB-CDC3F2DD0247}" type="presOf" srcId="{AB757828-BEFE-344D-A889-F64E486270ED}" destId="{EE25A4FF-3699-DB4B-9177-C941ACA52583}" srcOrd="0" destOrd="0" presId="urn:microsoft.com/office/officeart/2005/8/layout/hProcess4"/>
    <dgm:cxn modelId="{7DE43686-B3A1-724D-802B-37A289D4EA50}" srcId="{063A86CA-49B4-3A43-85A1-281C3AB2CC89}" destId="{94B9CD51-1D7E-DA4F-B52E-1FB187E18C42}" srcOrd="1" destOrd="0" parTransId="{51C914C7-7031-084B-8A82-EF960BD58FB7}" sibTransId="{30AC7956-E764-B343-BEE3-0F0EBFE4C3EA}"/>
    <dgm:cxn modelId="{44FBEE2B-4BEF-1C48-969D-2904F4BF4A12}" type="presOf" srcId="{AB757828-BEFE-344D-A889-F64E486270ED}" destId="{837E4FBE-E261-3F41-9CFD-6075EB54F63D}" srcOrd="1" destOrd="0" presId="urn:microsoft.com/office/officeart/2005/8/layout/hProcess4"/>
    <dgm:cxn modelId="{E8B24038-6A0F-F94C-9459-B21B25781483}" type="presOf" srcId="{EC71164A-DBD6-3D4C-9A3C-93E0572B74F3}" destId="{A92987D6-DA4D-8F41-A8DF-6B0CFAB98DA7}" srcOrd="0" destOrd="0" presId="urn:microsoft.com/office/officeart/2005/8/layout/hProcess4"/>
    <dgm:cxn modelId="{D6F7A207-F265-7547-BAB8-B6D1CB46FCD5}" srcId="{063A86CA-49B4-3A43-85A1-281C3AB2CC89}" destId="{9D0FEE24-36AF-4C44-98B5-1E412E46EA11}" srcOrd="0" destOrd="0" parTransId="{FEA23EDA-0768-D640-A38D-C2DA33E6CA93}" sibTransId="{92398DDF-419D-4A42-9E1E-C0398D53E428}"/>
    <dgm:cxn modelId="{E3369989-2F01-5547-B143-D3EFBD7B2454}" type="presOf" srcId="{94B9CD51-1D7E-DA4F-B52E-1FB187E18C42}" destId="{D6551BC5-148A-E849-8A4B-BD8E3E773774}" srcOrd="0" destOrd="0" presId="urn:microsoft.com/office/officeart/2005/8/layout/hProcess4"/>
    <dgm:cxn modelId="{D518A074-0208-A841-A0BF-BC695541741B}" type="presOf" srcId="{92398DDF-419D-4A42-9E1E-C0398D53E428}" destId="{282A3FE1-D180-3C41-BD07-05C274C5B166}" srcOrd="0" destOrd="0" presId="urn:microsoft.com/office/officeart/2005/8/layout/hProcess4"/>
    <dgm:cxn modelId="{3BACC75C-8A8F-F046-B8A9-14DFD3D8F6E8}" srcId="{9D0FEE24-36AF-4C44-98B5-1E412E46EA11}" destId="{AB757828-BEFE-344D-A889-F64E486270ED}" srcOrd="0" destOrd="0" parTransId="{9451D806-93E2-EA4C-A7D5-F2E59B5E5808}" sibTransId="{195B7D1A-AB13-0843-AC26-8A98DDD959D1}"/>
    <dgm:cxn modelId="{08909DE5-B4A7-C847-91A9-4B34A9A22993}" type="presOf" srcId="{9D0FEE24-36AF-4C44-98B5-1E412E46EA11}" destId="{A612030B-F2E4-9340-9722-2584D18A4BA1}" srcOrd="0" destOrd="0" presId="urn:microsoft.com/office/officeart/2005/8/layout/hProcess4"/>
    <dgm:cxn modelId="{CFAFDCB5-68B1-1A4D-83C0-E5597B3A25C5}" type="presParOf" srcId="{DFEA523F-2756-0541-A283-77ABE4026B85}" destId="{60815644-C1B7-1D4A-963D-B5189CBF6FC7}" srcOrd="0" destOrd="0" presId="urn:microsoft.com/office/officeart/2005/8/layout/hProcess4"/>
    <dgm:cxn modelId="{89681FEF-EA6E-8D48-8056-A98D667A6077}" type="presParOf" srcId="{DFEA523F-2756-0541-A283-77ABE4026B85}" destId="{BB92580D-C5CC-C042-97CA-59F7A8C9AF46}" srcOrd="1" destOrd="0" presId="urn:microsoft.com/office/officeart/2005/8/layout/hProcess4"/>
    <dgm:cxn modelId="{511E6A80-FB8E-444A-BA9E-D2B336CBB160}" type="presParOf" srcId="{DFEA523F-2756-0541-A283-77ABE4026B85}" destId="{8BE01EB9-F2C0-B844-8044-281B2202422A}" srcOrd="2" destOrd="0" presId="urn:microsoft.com/office/officeart/2005/8/layout/hProcess4"/>
    <dgm:cxn modelId="{4F5FAFA7-B3F3-2140-B4BB-7DC34AECB573}" type="presParOf" srcId="{8BE01EB9-F2C0-B844-8044-281B2202422A}" destId="{2E378AE6-9DF0-4B49-8133-7A7E1C2353A0}" srcOrd="0" destOrd="0" presId="urn:microsoft.com/office/officeart/2005/8/layout/hProcess4"/>
    <dgm:cxn modelId="{97EB308F-892E-3947-8AF3-F61A245479E8}" type="presParOf" srcId="{2E378AE6-9DF0-4B49-8133-7A7E1C2353A0}" destId="{FBE08C8D-FABD-6C42-995B-9F6B1FACF5DA}" srcOrd="0" destOrd="0" presId="urn:microsoft.com/office/officeart/2005/8/layout/hProcess4"/>
    <dgm:cxn modelId="{B3383B3E-610F-C541-8035-8C79E17E749D}" type="presParOf" srcId="{2E378AE6-9DF0-4B49-8133-7A7E1C2353A0}" destId="{EE25A4FF-3699-DB4B-9177-C941ACA52583}" srcOrd="1" destOrd="0" presId="urn:microsoft.com/office/officeart/2005/8/layout/hProcess4"/>
    <dgm:cxn modelId="{A678578F-44AF-754F-AA7F-0B34C9405BD8}" type="presParOf" srcId="{2E378AE6-9DF0-4B49-8133-7A7E1C2353A0}" destId="{837E4FBE-E261-3F41-9CFD-6075EB54F63D}" srcOrd="2" destOrd="0" presId="urn:microsoft.com/office/officeart/2005/8/layout/hProcess4"/>
    <dgm:cxn modelId="{2222E7F8-2872-4841-986F-26AFFDDCA258}" type="presParOf" srcId="{2E378AE6-9DF0-4B49-8133-7A7E1C2353A0}" destId="{A612030B-F2E4-9340-9722-2584D18A4BA1}" srcOrd="3" destOrd="0" presId="urn:microsoft.com/office/officeart/2005/8/layout/hProcess4"/>
    <dgm:cxn modelId="{0440755E-9647-1243-BB21-0D5553DC085B}" type="presParOf" srcId="{2E378AE6-9DF0-4B49-8133-7A7E1C2353A0}" destId="{36EE7910-4436-864A-A63D-DF9B465776DB}" srcOrd="4" destOrd="0" presId="urn:microsoft.com/office/officeart/2005/8/layout/hProcess4"/>
    <dgm:cxn modelId="{9796E680-B2E5-2447-BC6A-F1880770ACF1}" type="presParOf" srcId="{8BE01EB9-F2C0-B844-8044-281B2202422A}" destId="{282A3FE1-D180-3C41-BD07-05C274C5B166}" srcOrd="1" destOrd="0" presId="urn:microsoft.com/office/officeart/2005/8/layout/hProcess4"/>
    <dgm:cxn modelId="{C7060832-ED70-0048-8D51-7C23B80AC65B}" type="presParOf" srcId="{8BE01EB9-F2C0-B844-8044-281B2202422A}" destId="{4A215DFC-82EE-EF4E-AEB5-C2E235294297}" srcOrd="2" destOrd="0" presId="urn:microsoft.com/office/officeart/2005/8/layout/hProcess4"/>
    <dgm:cxn modelId="{412600F3-CFB6-2A40-959C-EE60B8278E71}" type="presParOf" srcId="{4A215DFC-82EE-EF4E-AEB5-C2E235294297}" destId="{F58FA880-DBA7-7145-B6A3-88D56E19653D}" srcOrd="0" destOrd="0" presId="urn:microsoft.com/office/officeart/2005/8/layout/hProcess4"/>
    <dgm:cxn modelId="{79989118-998B-634D-B81F-B7D3A0610D94}" type="presParOf" srcId="{4A215DFC-82EE-EF4E-AEB5-C2E235294297}" destId="{A92987D6-DA4D-8F41-A8DF-6B0CFAB98DA7}" srcOrd="1" destOrd="0" presId="urn:microsoft.com/office/officeart/2005/8/layout/hProcess4"/>
    <dgm:cxn modelId="{963A5DC5-EADF-6E42-B78C-10D92DB8A0CD}" type="presParOf" srcId="{4A215DFC-82EE-EF4E-AEB5-C2E235294297}" destId="{CBDB4A6E-5961-904E-B9D1-BDA930A8CCAA}" srcOrd="2" destOrd="0" presId="urn:microsoft.com/office/officeart/2005/8/layout/hProcess4"/>
    <dgm:cxn modelId="{06E8AE73-8316-A649-9BBF-DAA3B1BBEE1B}" type="presParOf" srcId="{4A215DFC-82EE-EF4E-AEB5-C2E235294297}" destId="{D6551BC5-148A-E849-8A4B-BD8E3E773774}" srcOrd="3" destOrd="0" presId="urn:microsoft.com/office/officeart/2005/8/layout/hProcess4"/>
    <dgm:cxn modelId="{8FAA4CD7-E149-C443-8BB0-78F1B8C3C761}" type="presParOf" srcId="{4A215DFC-82EE-EF4E-AEB5-C2E235294297}" destId="{8E319965-E492-FC47-8C07-2CC06BD942A7}" srcOrd="4" destOrd="0" presId="urn:microsoft.com/office/officeart/2005/8/layout/h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AD65C0-0354-7A4C-8669-D48F5ADFD50F}">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GB" sz="1200" kern="1200"/>
            <a:t>Input at each time point for each order (identified by orderid)</a:t>
          </a:r>
        </a:p>
      </dsp:txBody>
      <dsp:txXfrm>
        <a:off x="31488" y="1004860"/>
        <a:ext cx="1455816" cy="923223"/>
      </dsp:txXfrm>
    </dsp:sp>
    <dsp:sp modelId="{2FE7398D-2112-864E-9847-4236972B10B4}">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8912C8C-6319-984D-9DB5-BDB5D976A049}">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195" tIns="24130" rIns="36195" bIns="24130" numCol="1" spcCol="1270" anchor="ctr" anchorCtr="0">
          <a:noAutofit/>
        </a:bodyPr>
        <a:lstStyle/>
        <a:p>
          <a:pPr lvl="0" algn="ctr" defTabSz="844550">
            <a:lnSpc>
              <a:spcPct val="90000"/>
            </a:lnSpc>
            <a:spcBef>
              <a:spcPct val="0"/>
            </a:spcBef>
            <a:spcAft>
              <a:spcPct val="35000"/>
            </a:spcAft>
          </a:pPr>
          <a:r>
            <a:rPr lang="en-GB" sz="1900" kern="1200"/>
            <a:t>First Step</a:t>
          </a:r>
        </a:p>
      </dsp:txBody>
      <dsp:txXfrm>
        <a:off x="354713" y="1972474"/>
        <a:ext cx="1313787" cy="503576"/>
      </dsp:txXfrm>
    </dsp:sp>
    <dsp:sp modelId="{6AED2864-9B36-214D-B8DA-96F566971488}">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GB" sz="1200" kern="1200"/>
            <a:t>Input at each time point across different orders (identified by charttime)</a:t>
          </a:r>
        </a:p>
      </dsp:txBody>
      <dsp:txXfrm>
        <a:off x="1931221" y="1272315"/>
        <a:ext cx="1455816" cy="923223"/>
      </dsp:txXfrm>
    </dsp:sp>
    <dsp:sp modelId="{45AD024B-C49B-AA4C-8613-4B5A64DF1271}">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B50D160-3084-B349-B160-CEB20757F6D4}">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195" tIns="24130" rIns="36195" bIns="24130" numCol="1" spcCol="1270" anchor="ctr" anchorCtr="0">
          <a:noAutofit/>
        </a:bodyPr>
        <a:lstStyle/>
        <a:p>
          <a:pPr lvl="0" algn="ctr" defTabSz="844550">
            <a:lnSpc>
              <a:spcPct val="90000"/>
            </a:lnSpc>
            <a:spcBef>
              <a:spcPct val="0"/>
            </a:spcBef>
            <a:spcAft>
              <a:spcPct val="35000"/>
            </a:spcAft>
          </a:pPr>
          <a:r>
            <a:rPr lang="en-GB" sz="1900" kern="1200"/>
            <a:t>Second step</a:t>
          </a:r>
        </a:p>
      </dsp:txBody>
      <dsp:txXfrm>
        <a:off x="2254446" y="724349"/>
        <a:ext cx="1313787" cy="503576"/>
      </dsp:txXfrm>
    </dsp:sp>
    <dsp:sp modelId="{2412D3B7-57EE-2C41-8F67-D36F406EA9DE}">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GB" sz="1200" kern="1200"/>
            <a:t>Input at timings that offseted by admittime</a:t>
          </a:r>
        </a:p>
      </dsp:txBody>
      <dsp:txXfrm>
        <a:off x="3830955" y="1004860"/>
        <a:ext cx="1455816" cy="923223"/>
      </dsp:txXfrm>
    </dsp:sp>
    <dsp:sp modelId="{543B657A-CD8F-9B4E-B8E1-ED5AA43917F9}">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195" tIns="24130" rIns="36195" bIns="24130" numCol="1" spcCol="1270" anchor="ctr" anchorCtr="0">
          <a:noAutofit/>
        </a:bodyPr>
        <a:lstStyle/>
        <a:p>
          <a:pPr lvl="0" algn="ctr" defTabSz="844550">
            <a:lnSpc>
              <a:spcPct val="90000"/>
            </a:lnSpc>
            <a:spcBef>
              <a:spcPct val="0"/>
            </a:spcBef>
            <a:spcAft>
              <a:spcPct val="35000"/>
            </a:spcAft>
          </a:pPr>
          <a:r>
            <a:rPr lang="en-GB" sz="1900" kern="1200"/>
            <a:t>Last step</a:t>
          </a:r>
        </a:p>
      </dsp:txBody>
      <dsp:txXfrm>
        <a:off x="4154179" y="1972474"/>
        <a:ext cx="1313787" cy="5035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25A4FF-3699-DB4B-9177-C941ACA52583}">
      <dsp:nvSpPr>
        <dsp:cNvPr id="0" name=""/>
        <dsp:cNvSpPr/>
      </dsp:nvSpPr>
      <dsp:spPr>
        <a:xfrm>
          <a:off x="493455" y="816102"/>
          <a:ext cx="1901325" cy="156819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71450" lvl="1" indent="-171450" algn="l" defTabSz="711200">
            <a:lnSpc>
              <a:spcPct val="90000"/>
            </a:lnSpc>
            <a:spcBef>
              <a:spcPct val="0"/>
            </a:spcBef>
            <a:spcAft>
              <a:spcPct val="15000"/>
            </a:spcAft>
            <a:buChar char="•"/>
          </a:pPr>
          <a:r>
            <a:rPr lang="en-GB" sz="1600" kern="1200"/>
            <a:t>Output at each time point across different orders</a:t>
          </a:r>
          <a:endParaRPr lang="en-GB" sz="1600" kern="1200"/>
        </a:p>
      </dsp:txBody>
      <dsp:txXfrm>
        <a:off x="529544" y="852191"/>
        <a:ext cx="1829147" cy="1159976"/>
      </dsp:txXfrm>
    </dsp:sp>
    <dsp:sp modelId="{282A3FE1-D180-3C41-BD07-05C274C5B166}">
      <dsp:nvSpPr>
        <dsp:cNvPr id="0" name=""/>
        <dsp:cNvSpPr/>
      </dsp:nvSpPr>
      <dsp:spPr>
        <a:xfrm>
          <a:off x="1574243" y="1233746"/>
          <a:ext cx="2031587" cy="203158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612030B-F2E4-9340-9722-2584D18A4BA1}">
      <dsp:nvSpPr>
        <dsp:cNvPr id="0" name=""/>
        <dsp:cNvSpPr/>
      </dsp:nvSpPr>
      <dsp:spPr>
        <a:xfrm>
          <a:off x="915972" y="2048256"/>
          <a:ext cx="1690067" cy="67208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GB" sz="1800" kern="1200"/>
            <a:t>First step</a:t>
          </a:r>
        </a:p>
      </dsp:txBody>
      <dsp:txXfrm>
        <a:off x="935657" y="2067941"/>
        <a:ext cx="1650697" cy="632714"/>
      </dsp:txXfrm>
    </dsp:sp>
    <dsp:sp modelId="{A92987D6-DA4D-8F41-A8DF-6B0CFAB98DA7}">
      <dsp:nvSpPr>
        <dsp:cNvPr id="0" name=""/>
        <dsp:cNvSpPr/>
      </dsp:nvSpPr>
      <dsp:spPr>
        <a:xfrm>
          <a:off x="2880360" y="816102"/>
          <a:ext cx="1901325" cy="156819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71450" lvl="1" indent="-171450" algn="l" defTabSz="711200">
            <a:lnSpc>
              <a:spcPct val="90000"/>
            </a:lnSpc>
            <a:spcBef>
              <a:spcPct val="0"/>
            </a:spcBef>
            <a:spcAft>
              <a:spcPct val="15000"/>
            </a:spcAft>
            <a:buChar char="•"/>
          </a:pPr>
          <a:r>
            <a:rPr lang="en-GB" sz="1600" kern="1200"/>
            <a:t>Output at timings offseted by admit time</a:t>
          </a:r>
          <a:endParaRPr lang="en-GB" sz="1900" kern="1200"/>
        </a:p>
      </dsp:txBody>
      <dsp:txXfrm>
        <a:off x="2916449" y="1188233"/>
        <a:ext cx="1829147" cy="1159976"/>
      </dsp:txXfrm>
    </dsp:sp>
    <dsp:sp modelId="{D6551BC5-148A-E849-8A4B-BD8E3E773774}">
      <dsp:nvSpPr>
        <dsp:cNvPr id="0" name=""/>
        <dsp:cNvSpPr/>
      </dsp:nvSpPr>
      <dsp:spPr>
        <a:xfrm>
          <a:off x="3302876" y="480060"/>
          <a:ext cx="1690067" cy="67208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GB" sz="1800" kern="1200"/>
            <a:t>Second step</a:t>
          </a:r>
        </a:p>
      </dsp:txBody>
      <dsp:txXfrm>
        <a:off x="3322561" y="499745"/>
        <a:ext cx="1650697" cy="63271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245</Words>
  <Characters>1403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Ying</dc:creator>
  <cp:keywords/>
  <dc:description/>
  <cp:lastModifiedBy>Chen Ying</cp:lastModifiedBy>
  <cp:revision>1</cp:revision>
  <dcterms:created xsi:type="dcterms:W3CDTF">2017-08-23T06:27:00Z</dcterms:created>
  <dcterms:modified xsi:type="dcterms:W3CDTF">2017-08-23T09:35:00Z</dcterms:modified>
</cp:coreProperties>
</file>