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4F02" w14:textId="4869C5A5" w:rsidR="00232ADD" w:rsidRPr="00232ADD" w:rsidRDefault="00232ADD" w:rsidP="00232ADD">
      <w:pPr>
        <w:pStyle w:val="Title"/>
        <w:jc w:val="both"/>
        <w:rPr>
          <w:rFonts w:ascii="Times New Roman" w:hAnsi="Times New Roman" w:cs="Times New Roman"/>
        </w:rPr>
      </w:pPr>
      <w:r w:rsidRPr="00232ADD">
        <w:rPr>
          <w:rFonts w:ascii="Times New Roman" w:hAnsi="Times New Roman" w:cs="Times New Roman"/>
        </w:rPr>
        <w:t xml:space="preserve">Domaći zadatak </w:t>
      </w:r>
      <w:r w:rsidR="005819EA">
        <w:rPr>
          <w:rFonts w:ascii="Times New Roman" w:hAnsi="Times New Roman" w:cs="Times New Roman"/>
        </w:rPr>
        <w:t>6</w:t>
      </w:r>
      <w:r w:rsidRPr="00232ADD">
        <w:rPr>
          <w:rFonts w:ascii="Times New Roman" w:hAnsi="Times New Roman" w:cs="Times New Roman"/>
        </w:rPr>
        <w:t xml:space="preserve"> iz Osnova poslovnog komuniciranja, Maja Milović</w:t>
      </w:r>
    </w:p>
    <w:p w14:paraId="296D4021" w14:textId="77777777" w:rsidR="00232ADD" w:rsidRDefault="00232ADD" w:rsidP="00232ADD">
      <w:pPr>
        <w:jc w:val="both"/>
        <w:rPr>
          <w:rFonts w:ascii="Times New Roman" w:hAnsi="Times New Roman" w:cs="Times New Roman"/>
        </w:rPr>
      </w:pPr>
    </w:p>
    <w:p w14:paraId="59E45223" w14:textId="7CFBFDB3" w:rsidR="005819EA" w:rsidRPr="005819EA" w:rsidRDefault="005819EA" w:rsidP="005819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5819EA">
        <w:rPr>
          <w:rFonts w:ascii="Times New Roman" w:hAnsi="Times New Roman" w:cs="Times New Roman"/>
        </w:rPr>
        <w:t xml:space="preserve">obar primer za neku od sledećih situacija (za </w:t>
      </w:r>
      <w:r>
        <w:rPr>
          <w:rFonts w:ascii="Times New Roman" w:hAnsi="Times New Roman" w:cs="Times New Roman"/>
        </w:rPr>
        <w:t>IT</w:t>
      </w:r>
      <w:r w:rsidRPr="005819EA">
        <w:rPr>
          <w:rFonts w:ascii="Times New Roman" w:hAnsi="Times New Roman" w:cs="Times New Roman"/>
        </w:rPr>
        <w:t xml:space="preserve"> industriju):</w:t>
      </w:r>
    </w:p>
    <w:p w14:paraId="0A378BB7" w14:textId="77777777" w:rsidR="00EF2962" w:rsidRDefault="005819EA" w:rsidP="00EF296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819EA">
        <w:rPr>
          <w:rFonts w:ascii="Times New Roman" w:hAnsi="Times New Roman" w:cs="Times New Roman"/>
        </w:rPr>
        <w:t>Kampanja za zapošljavanje u IT industriji</w:t>
      </w:r>
    </w:p>
    <w:p w14:paraId="6DC2F834" w14:textId="69B9712C" w:rsidR="00EF2962" w:rsidRPr="00EF2962" w:rsidRDefault="00EF2962" w:rsidP="00EF2962">
      <w:pPr>
        <w:ind w:left="720"/>
        <w:jc w:val="both"/>
        <w:rPr>
          <w:rFonts w:ascii="Times New Roman" w:hAnsi="Times New Roman" w:cs="Times New Roman"/>
        </w:rPr>
      </w:pPr>
      <w:r w:rsidRPr="00EF2962">
        <w:rPr>
          <w:rFonts w:ascii="Times New Roman" w:hAnsi="Times New Roman" w:cs="Times New Roman"/>
        </w:rPr>
        <w:t>Jedan od dobrih primera dolazi od kompanije Meta kroz platformu Meta Talent Community.</w:t>
      </w:r>
    </w:p>
    <w:p w14:paraId="6BB8DCCC" w14:textId="77777777" w:rsidR="00EF2962" w:rsidRPr="00EF2962" w:rsidRDefault="00EF2962" w:rsidP="00EF2962">
      <w:pPr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EF2962">
        <w:rPr>
          <w:rFonts w:ascii="Times New Roman" w:hAnsi="Times New Roman" w:cs="Times New Roman"/>
        </w:rPr>
        <w:t xml:space="preserve">Link: </w:t>
      </w:r>
      <w:hyperlink r:id="rId5" w:tgtFrame="_new" w:history="1">
        <w:r w:rsidRPr="00EF2962">
          <w:rPr>
            <w:rStyle w:val="Hyperlink"/>
            <w:rFonts w:ascii="Times New Roman" w:hAnsi="Times New Roman" w:cs="Times New Roman"/>
          </w:rPr>
          <w:t>https://www.metacareers.com/</w:t>
        </w:r>
      </w:hyperlink>
      <w:r w:rsidRPr="00EF2962">
        <w:rPr>
          <w:rFonts w:ascii="Times New Roman" w:hAnsi="Times New Roman" w:cs="Times New Roman"/>
        </w:rPr>
        <w:t xml:space="preserve"> </w:t>
      </w:r>
    </w:p>
    <w:p w14:paraId="2DFB6C55" w14:textId="77777777" w:rsidR="00EF2962" w:rsidRPr="00EF2962" w:rsidRDefault="00EF2962" w:rsidP="00EF2962">
      <w:pPr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EF2962">
        <w:rPr>
          <w:rFonts w:ascii="Times New Roman" w:hAnsi="Times New Roman" w:cs="Times New Roman"/>
        </w:rPr>
        <w:t xml:space="preserve">Link: </w:t>
      </w:r>
      <w:hyperlink r:id="rId6" w:tgtFrame="_new" w:history="1">
        <w:r w:rsidRPr="00EF2962">
          <w:rPr>
            <w:rStyle w:val="Hyperlink"/>
            <w:rFonts w:ascii="Times New Roman" w:hAnsi="Times New Roman" w:cs="Times New Roman"/>
          </w:rPr>
          <w:t>https://us.meta.talentnet.community/</w:t>
        </w:r>
      </w:hyperlink>
      <w:r w:rsidRPr="00EF2962">
        <w:rPr>
          <w:rFonts w:ascii="Times New Roman" w:hAnsi="Times New Roman" w:cs="Times New Roman"/>
        </w:rPr>
        <w:t xml:space="preserve"> </w:t>
      </w:r>
    </w:p>
    <w:p w14:paraId="18FB05A8" w14:textId="04A7A2DF" w:rsidR="00EF2962" w:rsidRPr="00EF2962" w:rsidRDefault="00EF2962" w:rsidP="00EF2962">
      <w:pPr>
        <w:ind w:left="720"/>
        <w:jc w:val="both"/>
        <w:rPr>
          <w:rFonts w:ascii="Times New Roman" w:hAnsi="Times New Roman" w:cs="Times New Roman"/>
        </w:rPr>
      </w:pPr>
      <w:r w:rsidRPr="00EF2962">
        <w:rPr>
          <w:rFonts w:ascii="Times New Roman" w:hAnsi="Times New Roman" w:cs="Times New Roman"/>
        </w:rPr>
        <w:t>Ova platforma omogućava kandidatima da</w:t>
      </w:r>
      <w:r>
        <w:rPr>
          <w:rFonts w:ascii="Times New Roman" w:hAnsi="Times New Roman" w:cs="Times New Roman"/>
        </w:rPr>
        <w:t xml:space="preserve"> </w:t>
      </w:r>
      <w:r w:rsidRPr="00EF2962">
        <w:rPr>
          <w:rFonts w:ascii="Times New Roman" w:hAnsi="Times New Roman" w:cs="Times New Roman"/>
        </w:rPr>
        <w:t>kreiraju profile i predstave svoje veštine</w:t>
      </w:r>
      <w:r>
        <w:rPr>
          <w:rFonts w:ascii="Times New Roman" w:hAnsi="Times New Roman" w:cs="Times New Roman"/>
        </w:rPr>
        <w:t xml:space="preserve">, da se </w:t>
      </w:r>
      <w:r w:rsidRPr="00EF2962">
        <w:rPr>
          <w:rFonts w:ascii="Times New Roman" w:hAnsi="Times New Roman" w:cs="Times New Roman"/>
        </w:rPr>
        <w:t>povežu</w:t>
      </w:r>
      <w:r>
        <w:rPr>
          <w:rFonts w:ascii="Times New Roman" w:hAnsi="Times New Roman" w:cs="Times New Roman"/>
        </w:rPr>
        <w:t xml:space="preserve"> </w:t>
      </w:r>
      <w:r w:rsidRPr="00EF2962">
        <w:rPr>
          <w:rFonts w:ascii="Times New Roman" w:hAnsi="Times New Roman" w:cs="Times New Roman"/>
        </w:rPr>
        <w:t xml:space="preserve">sa zaposlenima u kompaniji </w:t>
      </w:r>
      <w:r>
        <w:rPr>
          <w:rFonts w:ascii="Times New Roman" w:hAnsi="Times New Roman" w:cs="Times New Roman"/>
        </w:rPr>
        <w:t xml:space="preserve">i da </w:t>
      </w:r>
      <w:r w:rsidRPr="00EF2962">
        <w:rPr>
          <w:rFonts w:ascii="Times New Roman" w:hAnsi="Times New Roman" w:cs="Times New Roman"/>
        </w:rPr>
        <w:t>dobijaju personalizovane preporuke za poslove</w:t>
      </w:r>
      <w:r>
        <w:rPr>
          <w:rFonts w:ascii="Times New Roman" w:hAnsi="Times New Roman" w:cs="Times New Roman"/>
        </w:rPr>
        <w:t>.</w:t>
      </w:r>
    </w:p>
    <w:p w14:paraId="4906E0E7" w14:textId="5F6BF646" w:rsidR="00EF2962" w:rsidRDefault="00EF2962" w:rsidP="00EF2962">
      <w:pPr>
        <w:ind w:left="720"/>
        <w:rPr>
          <w:rFonts w:ascii="Times New Roman" w:hAnsi="Times New Roman" w:cs="Times New Roman"/>
        </w:rPr>
      </w:pPr>
      <w:r w:rsidRPr="00EF2962">
        <w:rPr>
          <w:rFonts w:ascii="Times New Roman" w:hAnsi="Times New Roman" w:cs="Times New Roman"/>
        </w:rPr>
        <w:t>Meta ne koristi samo klasične oglase za posao, već gradi dugoročnu zajednicu kandidata. Time se proces zapošljavanja pretvara u kontinuirano iskustvo, a ne jednokratnu prijavu. Kandidati imaju osećaj pripadnosti i direktnog kontakta sa kompanijom, što povećava angažovanje i šanse za zapošljavanje</w:t>
      </w:r>
      <w:r>
        <w:rPr>
          <w:rFonts w:ascii="Times New Roman" w:hAnsi="Times New Roman" w:cs="Times New Roman"/>
        </w:rPr>
        <w:t>, i čini ovu kampanju dobrom.</w:t>
      </w:r>
    </w:p>
    <w:p w14:paraId="1705A567" w14:textId="77777777" w:rsidR="00EF2962" w:rsidRPr="005819EA" w:rsidRDefault="00EF2962" w:rsidP="00EF2962">
      <w:pPr>
        <w:ind w:left="720"/>
        <w:rPr>
          <w:rFonts w:ascii="Times New Roman" w:hAnsi="Times New Roman" w:cs="Times New Roman"/>
        </w:rPr>
      </w:pPr>
    </w:p>
    <w:p w14:paraId="74F61D87" w14:textId="77777777" w:rsidR="005819EA" w:rsidRDefault="005819EA" w:rsidP="005819EA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819EA">
        <w:rPr>
          <w:rFonts w:ascii="Times New Roman" w:hAnsi="Times New Roman" w:cs="Times New Roman"/>
        </w:rPr>
        <w:t>Kampanja za prakse u IT industriji</w:t>
      </w:r>
    </w:p>
    <w:p w14:paraId="55B734B2" w14:textId="276E23A8" w:rsidR="00EF2962" w:rsidRPr="00EF2962" w:rsidRDefault="00EF2962" w:rsidP="00EF2962">
      <w:pPr>
        <w:ind w:left="720"/>
        <w:jc w:val="both"/>
        <w:rPr>
          <w:rFonts w:ascii="Times New Roman" w:hAnsi="Times New Roman" w:cs="Times New Roman"/>
        </w:rPr>
      </w:pPr>
      <w:r w:rsidRPr="00EF2962">
        <w:rPr>
          <w:rFonts w:ascii="Times New Roman" w:hAnsi="Times New Roman" w:cs="Times New Roman"/>
        </w:rPr>
        <w:t>Kompanija ELSYS Eastern Europe nudi inovativan pristup kroz svoju stranicu za prakse.</w:t>
      </w:r>
    </w:p>
    <w:p w14:paraId="0B151BDC" w14:textId="18F10358" w:rsidR="00EF2962" w:rsidRPr="00EF2962" w:rsidRDefault="00EF2962" w:rsidP="00EF2962">
      <w:pPr>
        <w:numPr>
          <w:ilvl w:val="0"/>
          <w:numId w:val="6"/>
        </w:numPr>
        <w:tabs>
          <w:tab w:val="num" w:pos="720"/>
        </w:tabs>
        <w:jc w:val="both"/>
        <w:rPr>
          <w:rStyle w:val="Hyperlink"/>
          <w:rFonts w:ascii="Times New Roman" w:hAnsi="Times New Roman" w:cs="Times New Roman"/>
        </w:rPr>
      </w:pPr>
      <w:r w:rsidRPr="00EF2962">
        <w:rPr>
          <w:rFonts w:ascii="Times New Roman" w:hAnsi="Times New Roman" w:cs="Times New Roman"/>
        </w:rPr>
        <w:t xml:space="preserve">Link: </w:t>
      </w:r>
      <w:hyperlink r:id="rId7" w:tgtFrame="_new" w:history="1">
        <w:r w:rsidRPr="00EF2962">
          <w:rPr>
            <w:rStyle w:val="Hyperlink"/>
            <w:rFonts w:ascii="Times New Roman" w:hAnsi="Times New Roman" w:cs="Times New Roman"/>
          </w:rPr>
          <w:t>https://www.elsys-eastern.com/career/internships/</w:t>
        </w:r>
      </w:hyperlink>
    </w:p>
    <w:p w14:paraId="3287326C" w14:textId="43DA6D6F" w:rsidR="00EF2962" w:rsidRPr="00EF2962" w:rsidRDefault="00EF2962" w:rsidP="00EF2962">
      <w:pPr>
        <w:ind w:left="720"/>
        <w:jc w:val="both"/>
        <w:rPr>
          <w:rFonts w:ascii="Times New Roman" w:hAnsi="Times New Roman" w:cs="Times New Roman"/>
        </w:rPr>
      </w:pPr>
      <w:r w:rsidRPr="00EF2962">
        <w:rPr>
          <w:rFonts w:ascii="Times New Roman" w:hAnsi="Times New Roman" w:cs="Times New Roman"/>
        </w:rPr>
        <w:t>Poseban element kampanje je interaktivni kviz koji pomaže kandidatima da odaberu odgovarajući karijerni put.</w:t>
      </w:r>
    </w:p>
    <w:p w14:paraId="07A6248B" w14:textId="5D39C8E6" w:rsidR="00EF2962" w:rsidRPr="00EF2962" w:rsidRDefault="00EF2962" w:rsidP="00EF2962">
      <w:pPr>
        <w:ind w:left="720"/>
        <w:jc w:val="both"/>
        <w:rPr>
          <w:rFonts w:ascii="Times New Roman" w:hAnsi="Times New Roman" w:cs="Times New Roman"/>
        </w:rPr>
      </w:pPr>
      <w:r w:rsidRPr="00EF2962">
        <w:rPr>
          <w:rFonts w:ascii="Times New Roman" w:hAnsi="Times New Roman" w:cs="Times New Roman"/>
        </w:rPr>
        <w:t>Umesto pasivnog informisanja, kompanija aktivno uključuje korisnike kroz interakciju. Kviz smanjuje nesigurnost kod kandidata i pomaže im da se lakše opredele za oblast (npr. embedded sistemi, software development itd.). Ovo povećava kvalitet prijava i zainteresovanost kandidata</w:t>
      </w:r>
      <w:r>
        <w:rPr>
          <w:rFonts w:ascii="Times New Roman" w:hAnsi="Times New Roman" w:cs="Times New Roman"/>
        </w:rPr>
        <w:t>, i čini kampanju dobrom i privlačnom baš za studente i potencijalne praktikante koji još nisu pronašli svoje mesto u industriji.</w:t>
      </w:r>
    </w:p>
    <w:p w14:paraId="2A8F0807" w14:textId="0BD48AAB" w:rsidR="005242C4" w:rsidRPr="005819EA" w:rsidRDefault="005242C4" w:rsidP="005242C4">
      <w:pPr>
        <w:ind w:left="720"/>
        <w:jc w:val="both"/>
        <w:rPr>
          <w:rFonts w:ascii="Times New Roman" w:hAnsi="Times New Roman" w:cs="Times New Roman"/>
        </w:rPr>
      </w:pPr>
    </w:p>
    <w:p w14:paraId="0F54C98A" w14:textId="40EBCD05" w:rsidR="00D9200F" w:rsidRPr="00D9200F" w:rsidRDefault="005819EA" w:rsidP="00D9200F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819EA">
        <w:rPr>
          <w:rFonts w:ascii="Times New Roman" w:hAnsi="Times New Roman" w:cs="Times New Roman"/>
        </w:rPr>
        <w:t>Kampanja za uključivanje žena u IT industriji</w:t>
      </w:r>
    </w:p>
    <w:p w14:paraId="7CDE3B0F" w14:textId="6130C174" w:rsidR="00EF2962" w:rsidRPr="00EF2962" w:rsidRDefault="00EF2962" w:rsidP="00EF2962">
      <w:pPr>
        <w:ind w:left="720"/>
        <w:jc w:val="both"/>
        <w:rPr>
          <w:rFonts w:ascii="Times New Roman" w:hAnsi="Times New Roman" w:cs="Times New Roman"/>
        </w:rPr>
      </w:pPr>
      <w:r w:rsidRPr="00EF2962">
        <w:rPr>
          <w:rFonts w:ascii="Times New Roman" w:hAnsi="Times New Roman" w:cs="Times New Roman"/>
        </w:rPr>
        <w:t xml:space="preserve">Primer dobre </w:t>
      </w:r>
      <w:r w:rsidR="00D9200F">
        <w:rPr>
          <w:rFonts w:ascii="Times New Roman" w:hAnsi="Times New Roman" w:cs="Times New Roman"/>
        </w:rPr>
        <w:t>kampanje za uključivanje žena</w:t>
      </w:r>
      <w:r w:rsidRPr="00EF2962">
        <w:rPr>
          <w:rFonts w:ascii="Times New Roman" w:hAnsi="Times New Roman" w:cs="Times New Roman"/>
        </w:rPr>
        <w:t xml:space="preserve"> je Women in AI Hackathon, organizovan uz podršku kompanije Microsoft.</w:t>
      </w:r>
    </w:p>
    <w:p w14:paraId="748CA67B" w14:textId="77777777" w:rsidR="00EF2962" w:rsidRPr="00EF2962" w:rsidRDefault="00EF2962" w:rsidP="00EF2962">
      <w:pPr>
        <w:numPr>
          <w:ilvl w:val="0"/>
          <w:numId w:val="7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EF2962">
        <w:rPr>
          <w:rFonts w:ascii="Times New Roman" w:hAnsi="Times New Roman" w:cs="Times New Roman"/>
        </w:rPr>
        <w:lastRenderedPageBreak/>
        <w:t xml:space="preserve">Link: </w:t>
      </w:r>
      <w:hyperlink r:id="rId8" w:tgtFrame="_new" w:history="1">
        <w:r w:rsidRPr="00EF2962">
          <w:rPr>
            <w:rStyle w:val="Hyperlink"/>
            <w:rFonts w:ascii="Times New Roman" w:hAnsi="Times New Roman" w:cs="Times New Roman"/>
          </w:rPr>
          <w:t>https://womenaihack.com/</w:t>
        </w:r>
      </w:hyperlink>
      <w:r w:rsidRPr="00EF2962">
        <w:rPr>
          <w:rFonts w:ascii="Times New Roman" w:hAnsi="Times New Roman" w:cs="Times New Roman"/>
        </w:rPr>
        <w:t xml:space="preserve"> </w:t>
      </w:r>
    </w:p>
    <w:p w14:paraId="54376D1D" w14:textId="072B572D" w:rsidR="00EF2962" w:rsidRDefault="00EF2962" w:rsidP="00EF2962">
      <w:pPr>
        <w:ind w:left="720"/>
        <w:jc w:val="both"/>
        <w:rPr>
          <w:rFonts w:ascii="Times New Roman" w:hAnsi="Times New Roman" w:cs="Times New Roman"/>
        </w:rPr>
      </w:pPr>
      <w:r w:rsidRPr="00EF2962">
        <w:rPr>
          <w:rFonts w:ascii="Times New Roman" w:hAnsi="Times New Roman" w:cs="Times New Roman"/>
        </w:rPr>
        <w:t>Ovaj događaj okuplja žene zainteresovane za veštačku inteligenciju i pruža im</w:t>
      </w:r>
      <w:r>
        <w:rPr>
          <w:rFonts w:ascii="Times New Roman" w:hAnsi="Times New Roman" w:cs="Times New Roman"/>
        </w:rPr>
        <w:t xml:space="preserve"> </w:t>
      </w:r>
      <w:r w:rsidRPr="00EF2962">
        <w:rPr>
          <w:rFonts w:ascii="Times New Roman" w:hAnsi="Times New Roman" w:cs="Times New Roman"/>
        </w:rPr>
        <w:t>priliku za rad na realnim projektima</w:t>
      </w:r>
      <w:r>
        <w:rPr>
          <w:rFonts w:ascii="Times New Roman" w:hAnsi="Times New Roman" w:cs="Times New Roman"/>
        </w:rPr>
        <w:t xml:space="preserve">, </w:t>
      </w:r>
      <w:r w:rsidRPr="00EF2962">
        <w:rPr>
          <w:rFonts w:ascii="Times New Roman" w:hAnsi="Times New Roman" w:cs="Times New Roman"/>
        </w:rPr>
        <w:t>mentorstvo od strane stručnjaka</w:t>
      </w:r>
      <w:r>
        <w:rPr>
          <w:rFonts w:ascii="Times New Roman" w:hAnsi="Times New Roman" w:cs="Times New Roman"/>
        </w:rPr>
        <w:t xml:space="preserve"> i </w:t>
      </w:r>
      <w:r w:rsidRPr="00EF2962">
        <w:rPr>
          <w:rFonts w:ascii="Times New Roman" w:hAnsi="Times New Roman" w:cs="Times New Roman"/>
        </w:rPr>
        <w:t>inspirativna predavanja i networking</w:t>
      </w:r>
      <w:r>
        <w:rPr>
          <w:rFonts w:ascii="Times New Roman" w:hAnsi="Times New Roman" w:cs="Times New Roman"/>
        </w:rPr>
        <w:t>.</w:t>
      </w:r>
    </w:p>
    <w:p w14:paraId="14A32601" w14:textId="5FC3E4C6" w:rsidR="00EF2962" w:rsidRDefault="00EF2962" w:rsidP="00EF2962">
      <w:pPr>
        <w:ind w:left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2DE1A3" wp14:editId="55DC94F8">
            <wp:simplePos x="0" y="0"/>
            <wp:positionH relativeFrom="margin">
              <wp:align>right</wp:align>
            </wp:positionH>
            <wp:positionV relativeFrom="paragraph">
              <wp:posOffset>741680</wp:posOffset>
            </wp:positionV>
            <wp:extent cx="5943600" cy="3566160"/>
            <wp:effectExtent l="0" t="0" r="0" b="0"/>
            <wp:wrapTopAndBottom/>
            <wp:docPr id="19738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F2962">
        <w:rPr>
          <w:rFonts w:ascii="Times New Roman" w:hAnsi="Times New Roman" w:cs="Times New Roman"/>
        </w:rPr>
        <w:t>Kampanja ide dalje od simbolične podrške i nudi konkretne prilike za razvoj veština. Kombinacija edukacije, mentorstva i prakse direktno utiče na povećanje broja žena u IT sektoru, posebno u oblasti veštačke inteligencije.</w:t>
      </w:r>
    </w:p>
    <w:p w14:paraId="302B323A" w14:textId="41CBEDDB" w:rsidR="003F55B0" w:rsidRPr="005819EA" w:rsidRDefault="003F55B0" w:rsidP="003F55B0">
      <w:pPr>
        <w:ind w:left="360"/>
        <w:jc w:val="both"/>
        <w:rPr>
          <w:rFonts w:ascii="Times New Roman" w:hAnsi="Times New Roman" w:cs="Times New Roman"/>
        </w:rPr>
      </w:pPr>
    </w:p>
    <w:p w14:paraId="1BA2CE69" w14:textId="666C37E4" w:rsidR="005242C4" w:rsidRDefault="005819EA" w:rsidP="005242C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819EA">
        <w:rPr>
          <w:rFonts w:ascii="Times New Roman" w:hAnsi="Times New Roman" w:cs="Times New Roman"/>
        </w:rPr>
        <w:t>CSR kampanja (Corporate Social Responsibility) ili ESG kampanja</w:t>
      </w:r>
    </w:p>
    <w:p w14:paraId="1855B2B0" w14:textId="7BEB3154" w:rsidR="006327EB" w:rsidRPr="006327EB" w:rsidRDefault="006327EB" w:rsidP="006327EB">
      <w:pPr>
        <w:ind w:left="720"/>
        <w:jc w:val="both"/>
        <w:rPr>
          <w:rFonts w:ascii="Times New Roman" w:hAnsi="Times New Roman" w:cs="Times New Roman"/>
        </w:rPr>
      </w:pPr>
      <w:r w:rsidRPr="006327EB">
        <w:rPr>
          <w:rFonts w:ascii="Times New Roman" w:hAnsi="Times New Roman" w:cs="Times New Roman"/>
        </w:rPr>
        <w:t>Kompanija Schneider Electric sprovodi sveobuhvatnu strategiju održivosti kroz svoj program:</w:t>
      </w:r>
    </w:p>
    <w:p w14:paraId="2AB4CCDA" w14:textId="63251152" w:rsidR="006327EB" w:rsidRPr="006327EB" w:rsidRDefault="006327EB" w:rsidP="006327EB">
      <w:pPr>
        <w:numPr>
          <w:ilvl w:val="0"/>
          <w:numId w:val="9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6327EB">
        <w:rPr>
          <w:rFonts w:ascii="Times New Roman" w:hAnsi="Times New Roman" w:cs="Times New Roman"/>
        </w:rPr>
        <w:t xml:space="preserve">Link: </w:t>
      </w:r>
      <w:hyperlink r:id="rId10" w:tgtFrame="_new" w:history="1">
        <w:r w:rsidRPr="006327EB">
          <w:rPr>
            <w:rStyle w:val="Hyperlink"/>
            <w:rFonts w:ascii="Times New Roman" w:hAnsi="Times New Roman" w:cs="Times New Roman"/>
          </w:rPr>
          <w:t>https://www.se.com/ww/en/about-us/sustainability/</w:t>
        </w:r>
      </w:hyperlink>
      <w:r w:rsidRPr="006327EB">
        <w:rPr>
          <w:rFonts w:ascii="Times New Roman" w:hAnsi="Times New Roman" w:cs="Times New Roman"/>
        </w:rPr>
        <w:t xml:space="preserve"> </w:t>
      </w:r>
    </w:p>
    <w:p w14:paraId="7A68489F" w14:textId="20166456" w:rsidR="006327EB" w:rsidRPr="006327EB" w:rsidRDefault="004B19BA" w:rsidP="006327EB">
      <w:pPr>
        <w:ind w:left="720"/>
        <w:jc w:val="both"/>
        <w:rPr>
          <w:rFonts w:ascii="Times New Roman" w:hAnsi="Times New Roman" w:cs="Times New Roman"/>
        </w:rPr>
      </w:pPr>
      <w:r w:rsidRPr="005876E6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26E7E439" wp14:editId="0AFD1628">
            <wp:simplePos x="0" y="0"/>
            <wp:positionH relativeFrom="page">
              <wp:posOffset>990600</wp:posOffset>
            </wp:positionH>
            <wp:positionV relativeFrom="paragraph">
              <wp:posOffset>1216660</wp:posOffset>
            </wp:positionV>
            <wp:extent cx="5943600" cy="2360295"/>
            <wp:effectExtent l="0" t="0" r="0" b="1905"/>
            <wp:wrapTopAndBottom/>
            <wp:docPr id="52347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7453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27EB" w:rsidRPr="006327EB">
        <w:rPr>
          <w:rFonts w:ascii="Times New Roman" w:hAnsi="Times New Roman" w:cs="Times New Roman"/>
        </w:rPr>
        <w:t>Program obuhvata</w:t>
      </w:r>
      <w:r w:rsidR="006327EB">
        <w:rPr>
          <w:rFonts w:ascii="Times New Roman" w:hAnsi="Times New Roman" w:cs="Times New Roman"/>
        </w:rPr>
        <w:t xml:space="preserve"> </w:t>
      </w:r>
      <w:r w:rsidR="006327EB" w:rsidRPr="006327EB">
        <w:rPr>
          <w:rFonts w:ascii="Times New Roman" w:hAnsi="Times New Roman" w:cs="Times New Roman"/>
        </w:rPr>
        <w:t>ekološke inicijative</w:t>
      </w:r>
      <w:r w:rsidR="006327EB">
        <w:rPr>
          <w:rFonts w:ascii="Times New Roman" w:hAnsi="Times New Roman" w:cs="Times New Roman"/>
        </w:rPr>
        <w:t xml:space="preserve">, </w:t>
      </w:r>
      <w:r w:rsidR="006327EB" w:rsidRPr="006327EB">
        <w:rPr>
          <w:rFonts w:ascii="Times New Roman" w:hAnsi="Times New Roman" w:cs="Times New Roman"/>
        </w:rPr>
        <w:t xml:space="preserve">društvenu odgovornost </w:t>
      </w:r>
      <w:r w:rsidR="006327EB">
        <w:rPr>
          <w:rFonts w:ascii="Times New Roman" w:hAnsi="Times New Roman" w:cs="Times New Roman"/>
        </w:rPr>
        <w:t xml:space="preserve">i </w:t>
      </w:r>
      <w:r w:rsidR="006327EB" w:rsidRPr="006327EB">
        <w:rPr>
          <w:rFonts w:ascii="Times New Roman" w:hAnsi="Times New Roman" w:cs="Times New Roman"/>
        </w:rPr>
        <w:t>ESG standarde poslovanja</w:t>
      </w:r>
      <w:r w:rsidR="006327EB">
        <w:rPr>
          <w:rFonts w:ascii="Times New Roman" w:hAnsi="Times New Roman" w:cs="Times New Roman"/>
        </w:rPr>
        <w:t>. S</w:t>
      </w:r>
      <w:r w:rsidR="006327EB" w:rsidRPr="006327EB">
        <w:rPr>
          <w:rFonts w:ascii="Times New Roman" w:hAnsi="Times New Roman" w:cs="Times New Roman"/>
        </w:rPr>
        <w:t>chneider Electric ne posmatra CSR kao jednokratnu kampanju, već kao integralni deo poslovne strategije. Kompanija je globalno prepoznata po održivosti i aktivno učestvuje u lokalnim projektima, uključujući inicijative u Srbiji (podrška zajednici, zdravlju i obrazovanju). Time gradi poverenje i pozitivan imidž brenda.</w:t>
      </w:r>
    </w:p>
    <w:p w14:paraId="0A05F122" w14:textId="6A92E9CC" w:rsidR="006327EB" w:rsidRDefault="006327EB" w:rsidP="005876E6">
      <w:pPr>
        <w:ind w:left="720"/>
        <w:jc w:val="both"/>
        <w:rPr>
          <w:rFonts w:ascii="Times New Roman" w:hAnsi="Times New Roman" w:cs="Times New Roman"/>
        </w:rPr>
      </w:pPr>
    </w:p>
    <w:p w14:paraId="7D330BAC" w14:textId="33E6D5F6" w:rsidR="005876E6" w:rsidRPr="00645A9E" w:rsidRDefault="005876E6" w:rsidP="005876E6">
      <w:pPr>
        <w:ind w:left="720"/>
        <w:jc w:val="both"/>
        <w:rPr>
          <w:rFonts w:ascii="Times New Roman" w:hAnsi="Times New Roman" w:cs="Times New Roman"/>
        </w:rPr>
      </w:pPr>
    </w:p>
    <w:sectPr w:rsidR="005876E6" w:rsidRPr="00645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43B9"/>
    <w:multiLevelType w:val="multilevel"/>
    <w:tmpl w:val="9EA2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41DE7"/>
    <w:multiLevelType w:val="multilevel"/>
    <w:tmpl w:val="C3C2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56EF3"/>
    <w:multiLevelType w:val="multilevel"/>
    <w:tmpl w:val="3C1683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57C3A"/>
    <w:multiLevelType w:val="multilevel"/>
    <w:tmpl w:val="10A8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D2A12"/>
    <w:multiLevelType w:val="multilevel"/>
    <w:tmpl w:val="6CA431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43875"/>
    <w:multiLevelType w:val="multilevel"/>
    <w:tmpl w:val="4208A9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C5D87"/>
    <w:multiLevelType w:val="hybridMultilevel"/>
    <w:tmpl w:val="3A58A012"/>
    <w:lvl w:ilvl="0" w:tplc="DF7AF03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234122"/>
    <w:multiLevelType w:val="multilevel"/>
    <w:tmpl w:val="E07C83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C3CBC"/>
    <w:multiLevelType w:val="multilevel"/>
    <w:tmpl w:val="5FC20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803329"/>
    <w:multiLevelType w:val="multilevel"/>
    <w:tmpl w:val="BB96D9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398747872">
    <w:abstractNumId w:val="6"/>
  </w:num>
  <w:num w:numId="2" w16cid:durableId="153765357">
    <w:abstractNumId w:val="3"/>
  </w:num>
  <w:num w:numId="3" w16cid:durableId="2106606631">
    <w:abstractNumId w:val="8"/>
  </w:num>
  <w:num w:numId="4" w16cid:durableId="935986649">
    <w:abstractNumId w:val="5"/>
  </w:num>
  <w:num w:numId="5" w16cid:durableId="1020352507">
    <w:abstractNumId w:val="9"/>
  </w:num>
  <w:num w:numId="6" w16cid:durableId="2110738345">
    <w:abstractNumId w:val="4"/>
  </w:num>
  <w:num w:numId="7" w16cid:durableId="1417289473">
    <w:abstractNumId w:val="2"/>
  </w:num>
  <w:num w:numId="8" w16cid:durableId="998463346">
    <w:abstractNumId w:val="1"/>
  </w:num>
  <w:num w:numId="9" w16cid:durableId="1162157798">
    <w:abstractNumId w:val="7"/>
  </w:num>
  <w:num w:numId="10" w16cid:durableId="1655834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01"/>
    <w:rsid w:val="00056AF6"/>
    <w:rsid w:val="000B0E26"/>
    <w:rsid w:val="000E7315"/>
    <w:rsid w:val="0013780F"/>
    <w:rsid w:val="00157583"/>
    <w:rsid w:val="001A42B7"/>
    <w:rsid w:val="001E3FFB"/>
    <w:rsid w:val="00232ADD"/>
    <w:rsid w:val="00250213"/>
    <w:rsid w:val="003270C1"/>
    <w:rsid w:val="003F55B0"/>
    <w:rsid w:val="004223D5"/>
    <w:rsid w:val="004B19BA"/>
    <w:rsid w:val="004E2101"/>
    <w:rsid w:val="005242C4"/>
    <w:rsid w:val="005819EA"/>
    <w:rsid w:val="005876E6"/>
    <w:rsid w:val="006327EB"/>
    <w:rsid w:val="00645A9E"/>
    <w:rsid w:val="00774362"/>
    <w:rsid w:val="007A07A2"/>
    <w:rsid w:val="007F2C03"/>
    <w:rsid w:val="00826061"/>
    <w:rsid w:val="008624BA"/>
    <w:rsid w:val="008A6C09"/>
    <w:rsid w:val="009159F1"/>
    <w:rsid w:val="0098000B"/>
    <w:rsid w:val="00994549"/>
    <w:rsid w:val="009D3900"/>
    <w:rsid w:val="00A754E5"/>
    <w:rsid w:val="00B208C9"/>
    <w:rsid w:val="00B27705"/>
    <w:rsid w:val="00BC5EA8"/>
    <w:rsid w:val="00C5039F"/>
    <w:rsid w:val="00C84F56"/>
    <w:rsid w:val="00C92B82"/>
    <w:rsid w:val="00CA2623"/>
    <w:rsid w:val="00CC3CF9"/>
    <w:rsid w:val="00D9200F"/>
    <w:rsid w:val="00EF2962"/>
    <w:rsid w:val="00F6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722DC"/>
  <w15:chartTrackingRefBased/>
  <w15:docId w15:val="{AF8F7D08-D475-480B-BEE1-4613DFA07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623"/>
  </w:style>
  <w:style w:type="paragraph" w:styleId="Heading1">
    <w:name w:val="heading 1"/>
    <w:basedOn w:val="Normal"/>
    <w:next w:val="Normal"/>
    <w:link w:val="Heading1Char"/>
    <w:uiPriority w:val="9"/>
    <w:qFormat/>
    <w:rsid w:val="004E2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2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2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1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2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19E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menaihack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lsys-eastern.com/career/internship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.meta.talentnet.community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metacareers.com/" TargetMode="External"/><Relationship Id="rId10" Type="http://schemas.openxmlformats.org/officeDocument/2006/relationships/hyperlink" Target="https://www.se.com/ww/en/about-us/sustainability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Milovic</dc:creator>
  <cp:keywords/>
  <dc:description/>
  <cp:lastModifiedBy>Maja Milovic</cp:lastModifiedBy>
  <cp:revision>10</cp:revision>
  <dcterms:created xsi:type="dcterms:W3CDTF">2026-04-17T22:51:00Z</dcterms:created>
  <dcterms:modified xsi:type="dcterms:W3CDTF">2026-04-17T23:42:00Z</dcterms:modified>
</cp:coreProperties>
</file>