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5C" w:rsidRPr="0097050B" w:rsidRDefault="00F7165C" w:rsidP="00F7165C">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Національний технічний університет України</w:t>
      </w:r>
    </w:p>
    <w:p w:rsidR="00F7165C" w:rsidRPr="0097050B" w:rsidRDefault="00F7165C" w:rsidP="00F7165C">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«Київський політехнічний інститут ім. Ігоря Сікорського»</w:t>
      </w:r>
    </w:p>
    <w:p w:rsidR="00F7165C" w:rsidRPr="0097050B" w:rsidRDefault="00F7165C" w:rsidP="00F7165C">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Факультет інформатики та обчислювальної техніки</w:t>
      </w: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Звіт</w:t>
      </w:r>
    </w:p>
    <w:p w:rsidR="00F7165C" w:rsidRPr="0097050B" w:rsidRDefault="00F7165C" w:rsidP="00F931CE">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Тема: “</w:t>
      </w:r>
      <w:r w:rsidR="00F931CE">
        <w:rPr>
          <w:rFonts w:asciiTheme="majorBidi" w:hAnsiTheme="majorBidi" w:cstheme="majorBidi"/>
          <w:sz w:val="28"/>
          <w:szCs w:val="28"/>
          <w:lang w:val="uk-UA"/>
        </w:rPr>
        <w:t>Діаграма Ганта</w:t>
      </w:r>
      <w:r w:rsidRPr="0097050B">
        <w:rPr>
          <w:rFonts w:asciiTheme="majorBidi" w:hAnsiTheme="majorBidi" w:cstheme="majorBidi"/>
          <w:sz w:val="28"/>
          <w:szCs w:val="28"/>
          <w:lang w:val="uk-UA"/>
        </w:rPr>
        <w:t>”</w:t>
      </w: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jc w:val="center"/>
        <w:rPr>
          <w:rFonts w:asciiTheme="majorBidi" w:hAnsiTheme="majorBidi" w:cstheme="majorBidi"/>
          <w:sz w:val="28"/>
          <w:szCs w:val="28"/>
          <w:lang w:val="uk-UA"/>
        </w:rPr>
      </w:pPr>
    </w:p>
    <w:p w:rsidR="00F7165C" w:rsidRPr="0097050B" w:rsidRDefault="00F7165C" w:rsidP="00F7165C">
      <w:pPr>
        <w:rPr>
          <w:rFonts w:asciiTheme="majorBidi" w:hAnsiTheme="majorBidi" w:cstheme="majorBidi"/>
          <w:sz w:val="28"/>
          <w:szCs w:val="28"/>
          <w:lang w:val="uk-UA"/>
        </w:rPr>
      </w:pP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Виконав:</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студент групи ІТ-71</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Яцук Олександр</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Дата здачі ____________</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Перевірено:</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Галушко Дмитро</w:t>
      </w:r>
    </w:p>
    <w:p w:rsidR="00F7165C" w:rsidRPr="0097050B" w:rsidRDefault="00F7165C" w:rsidP="00F7165C">
      <w:pPr>
        <w:jc w:val="right"/>
        <w:rPr>
          <w:rFonts w:asciiTheme="majorBidi" w:hAnsiTheme="majorBidi" w:cstheme="majorBidi"/>
          <w:sz w:val="28"/>
          <w:szCs w:val="28"/>
          <w:lang w:val="uk-UA"/>
        </w:rPr>
      </w:pPr>
      <w:r w:rsidRPr="0097050B">
        <w:rPr>
          <w:rFonts w:asciiTheme="majorBidi" w:hAnsiTheme="majorBidi" w:cstheme="majorBidi"/>
          <w:sz w:val="28"/>
          <w:szCs w:val="28"/>
          <w:lang w:val="uk-UA"/>
        </w:rPr>
        <w:t>Олександрович</w:t>
      </w:r>
    </w:p>
    <w:p w:rsidR="00F7165C" w:rsidRPr="0097050B" w:rsidRDefault="00F7165C" w:rsidP="00F7165C">
      <w:pPr>
        <w:jc w:val="right"/>
        <w:rPr>
          <w:rFonts w:asciiTheme="majorBidi" w:hAnsiTheme="majorBidi" w:cstheme="majorBidi"/>
          <w:sz w:val="28"/>
          <w:szCs w:val="28"/>
          <w:lang w:val="uk-UA"/>
        </w:rPr>
      </w:pPr>
    </w:p>
    <w:p w:rsidR="00F7165C" w:rsidRDefault="00F7165C" w:rsidP="00F7165C">
      <w:pPr>
        <w:jc w:val="right"/>
        <w:rPr>
          <w:rFonts w:asciiTheme="majorBidi" w:hAnsiTheme="majorBidi" w:cstheme="majorBidi"/>
          <w:sz w:val="28"/>
          <w:szCs w:val="28"/>
          <w:lang w:val="uk-UA"/>
        </w:rPr>
      </w:pPr>
    </w:p>
    <w:p w:rsidR="007778F8" w:rsidRPr="0097050B" w:rsidRDefault="007778F8" w:rsidP="00F7165C">
      <w:pPr>
        <w:jc w:val="right"/>
        <w:rPr>
          <w:rFonts w:asciiTheme="majorBidi" w:hAnsiTheme="majorBidi" w:cstheme="majorBidi"/>
          <w:sz w:val="28"/>
          <w:szCs w:val="28"/>
          <w:lang w:val="uk-UA"/>
        </w:rPr>
      </w:pPr>
    </w:p>
    <w:p w:rsidR="00F7165C" w:rsidRDefault="00F7165C" w:rsidP="00F7165C">
      <w:pPr>
        <w:jc w:val="center"/>
        <w:rPr>
          <w:rFonts w:asciiTheme="majorBidi" w:hAnsiTheme="majorBidi" w:cstheme="majorBidi"/>
          <w:sz w:val="28"/>
          <w:szCs w:val="28"/>
          <w:lang w:val="uk-UA"/>
        </w:rPr>
      </w:pPr>
      <w:r w:rsidRPr="0097050B">
        <w:rPr>
          <w:rFonts w:asciiTheme="majorBidi" w:hAnsiTheme="majorBidi" w:cstheme="majorBidi"/>
          <w:sz w:val="28"/>
          <w:szCs w:val="28"/>
          <w:lang w:val="uk-UA"/>
        </w:rPr>
        <w:t>Київ 2020</w:t>
      </w:r>
    </w:p>
    <w:p w:rsidR="007778F8" w:rsidRDefault="00F931CE" w:rsidP="00F931CE">
      <w:pPr>
        <w:ind w:firstLine="720"/>
        <w:rPr>
          <w:rFonts w:asciiTheme="majorBidi" w:hAnsiTheme="majorBidi" w:cstheme="majorBidi"/>
          <w:sz w:val="28"/>
          <w:szCs w:val="28"/>
          <w:lang w:val="uk-UA"/>
        </w:rPr>
      </w:pPr>
      <w:r>
        <w:rPr>
          <w:rFonts w:asciiTheme="majorBidi" w:hAnsiTheme="majorBidi" w:cstheme="majorBidi"/>
          <w:sz w:val="28"/>
          <w:szCs w:val="28"/>
          <w:lang w:val="uk-UA"/>
        </w:rPr>
        <w:lastRenderedPageBreak/>
        <w:t>Діаграма Г</w:t>
      </w:r>
      <w:r w:rsidRPr="00F931CE">
        <w:rPr>
          <w:rFonts w:asciiTheme="majorBidi" w:hAnsiTheme="majorBidi" w:cstheme="majorBidi"/>
          <w:sz w:val="28"/>
          <w:szCs w:val="28"/>
          <w:lang w:val="uk-UA"/>
        </w:rPr>
        <w:t>анта</w:t>
      </w:r>
      <w:r>
        <w:rPr>
          <w:rFonts w:asciiTheme="majorBidi" w:hAnsiTheme="majorBidi" w:cstheme="majorBidi"/>
          <w:sz w:val="28"/>
          <w:szCs w:val="28"/>
          <w:lang w:val="uk-UA"/>
        </w:rPr>
        <w:t xml:space="preserve"> </w:t>
      </w:r>
      <w:r w:rsidRPr="00F931CE">
        <w:rPr>
          <w:rFonts w:asciiTheme="majorBidi" w:hAnsiTheme="majorBidi" w:cstheme="majorBidi"/>
          <w:sz w:val="28"/>
          <w:szCs w:val="28"/>
          <w:lang w:val="uk-UA"/>
        </w:rPr>
        <w:t>— діаграма, яка використовується для ілюстрації плану,</w:t>
      </w:r>
      <w:r>
        <w:rPr>
          <w:rFonts w:asciiTheme="majorBidi" w:hAnsiTheme="majorBidi" w:cstheme="majorBidi"/>
          <w:sz w:val="28"/>
          <w:szCs w:val="28"/>
          <w:lang w:val="uk-UA"/>
        </w:rPr>
        <w:t xml:space="preserve"> графіка робіт за будь-яким прое</w:t>
      </w:r>
      <w:r w:rsidRPr="00F931CE">
        <w:rPr>
          <w:rFonts w:asciiTheme="majorBidi" w:hAnsiTheme="majorBidi" w:cstheme="majorBidi"/>
          <w:sz w:val="28"/>
          <w:szCs w:val="28"/>
          <w:lang w:val="uk-UA"/>
        </w:rPr>
        <w:t>ктом. Є одним з засоб</w:t>
      </w:r>
      <w:r>
        <w:rPr>
          <w:rFonts w:asciiTheme="majorBidi" w:hAnsiTheme="majorBidi" w:cstheme="majorBidi"/>
          <w:sz w:val="28"/>
          <w:szCs w:val="28"/>
          <w:lang w:val="uk-UA"/>
        </w:rPr>
        <w:t>ів планування та управління прое</w:t>
      </w:r>
      <w:r w:rsidRPr="00F931CE">
        <w:rPr>
          <w:rFonts w:asciiTheme="majorBidi" w:hAnsiTheme="majorBidi" w:cstheme="majorBidi"/>
          <w:sz w:val="28"/>
          <w:szCs w:val="28"/>
          <w:lang w:val="uk-UA"/>
        </w:rPr>
        <w:t>ктами.</w:t>
      </w:r>
    </w:p>
    <w:p w:rsidR="00F931CE" w:rsidRPr="00F931CE" w:rsidRDefault="00F931CE" w:rsidP="00F931CE">
      <w:pPr>
        <w:ind w:firstLine="720"/>
        <w:rPr>
          <w:rFonts w:asciiTheme="majorBidi" w:hAnsiTheme="majorBidi" w:cstheme="majorBidi"/>
          <w:sz w:val="28"/>
          <w:szCs w:val="28"/>
          <w:lang w:val="uk-UA"/>
        </w:rPr>
      </w:pPr>
      <w:r>
        <w:rPr>
          <w:rFonts w:asciiTheme="majorBidi" w:hAnsiTheme="majorBidi" w:cstheme="majorBidi"/>
          <w:sz w:val="28"/>
          <w:szCs w:val="28"/>
          <w:lang w:val="uk-UA"/>
        </w:rPr>
        <w:t xml:space="preserve">На основі розбиття проекту на завдання та розрахунку приблизного часу виконання завдання можна побудувати діаграму Ганта. Оскільки проект розрахований на декілька місяців то діаграма буде досить об’ємною. Для прикладу можна розглянути частину діаграми для першого тижня (дивись рисунок 1.1). Повну версію діаграми можна розглянути у файлі з назвою </w:t>
      </w:r>
      <w:r>
        <w:rPr>
          <w:rFonts w:asciiTheme="majorBidi" w:hAnsiTheme="majorBidi" w:cstheme="majorBidi"/>
          <w:sz w:val="28"/>
          <w:szCs w:val="28"/>
          <w:lang w:val="ru-RU"/>
        </w:rPr>
        <w:t>«</w:t>
      </w:r>
      <w:bookmarkStart w:id="0" w:name="_GoBack"/>
      <w:r>
        <w:rPr>
          <w:rFonts w:asciiTheme="majorBidi" w:hAnsiTheme="majorBidi" w:cstheme="majorBidi"/>
          <w:sz w:val="28"/>
          <w:szCs w:val="28"/>
          <w:lang w:val="ru-RU"/>
        </w:rPr>
        <w:t>ІТ-71_Яцук_ОД_Лаб_03</w:t>
      </w:r>
      <w:bookmarkEnd w:id="0"/>
      <w:r>
        <w:rPr>
          <w:rFonts w:asciiTheme="majorBidi" w:hAnsiTheme="majorBidi" w:cstheme="majorBidi"/>
          <w:sz w:val="28"/>
          <w:szCs w:val="28"/>
          <w:lang w:val="ru-RU"/>
        </w:rPr>
        <w:t>.</w:t>
      </w:r>
      <w:proofErr w:type="spellStart"/>
      <w:r>
        <w:rPr>
          <w:rFonts w:asciiTheme="majorBidi" w:hAnsiTheme="majorBidi" w:cstheme="majorBidi"/>
          <w:sz w:val="28"/>
          <w:szCs w:val="28"/>
        </w:rPr>
        <w:t>xlsx</w:t>
      </w:r>
      <w:proofErr w:type="spellEnd"/>
      <w:r>
        <w:rPr>
          <w:rFonts w:asciiTheme="majorBidi" w:hAnsiTheme="majorBidi" w:cstheme="majorBidi"/>
          <w:sz w:val="28"/>
          <w:szCs w:val="28"/>
          <w:lang w:val="ru-RU"/>
        </w:rPr>
        <w:t>»</w:t>
      </w:r>
      <w:r w:rsidRPr="00F931CE">
        <w:rPr>
          <w:rFonts w:asciiTheme="majorBidi" w:hAnsiTheme="majorBidi" w:cstheme="majorBidi"/>
          <w:sz w:val="28"/>
          <w:szCs w:val="28"/>
          <w:lang w:val="ru-RU"/>
        </w:rPr>
        <w:t>.</w:t>
      </w:r>
    </w:p>
    <w:p w:rsidR="00F931CE" w:rsidRDefault="00F931CE" w:rsidP="00F931CE">
      <w:pPr>
        <w:rPr>
          <w:rFonts w:asciiTheme="majorBidi" w:hAnsiTheme="majorBidi" w:cstheme="majorBidi"/>
          <w:sz w:val="28"/>
          <w:szCs w:val="28"/>
          <w:lang w:val="uk-UA"/>
        </w:rPr>
      </w:pPr>
      <w:r w:rsidRPr="00F931CE">
        <w:rPr>
          <w:rFonts w:asciiTheme="majorBidi" w:hAnsiTheme="majorBidi" w:cstheme="majorBidi"/>
          <w:sz w:val="28"/>
          <w:szCs w:val="28"/>
          <w:lang w:val="uk-UA"/>
        </w:rPr>
        <w:drawing>
          <wp:inline distT="0" distB="0" distL="0" distR="0" wp14:anchorId="2CA4FDD0" wp14:editId="49213C4A">
            <wp:extent cx="6332855" cy="32835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855" cy="3283585"/>
                    </a:xfrm>
                    <a:prstGeom prst="rect">
                      <a:avLst/>
                    </a:prstGeom>
                  </pic:spPr>
                </pic:pic>
              </a:graphicData>
            </a:graphic>
          </wp:inline>
        </w:drawing>
      </w:r>
    </w:p>
    <w:p w:rsidR="00F931CE" w:rsidRPr="0097050B" w:rsidRDefault="00F931CE" w:rsidP="00F931CE">
      <w:pPr>
        <w:jc w:val="center"/>
        <w:rPr>
          <w:rFonts w:asciiTheme="majorBidi" w:hAnsiTheme="majorBidi" w:cstheme="majorBidi"/>
          <w:sz w:val="28"/>
          <w:szCs w:val="28"/>
          <w:lang w:val="uk-UA"/>
        </w:rPr>
      </w:pPr>
      <w:r>
        <w:rPr>
          <w:rFonts w:asciiTheme="majorBidi" w:hAnsiTheme="majorBidi" w:cstheme="majorBidi"/>
          <w:sz w:val="28"/>
          <w:szCs w:val="28"/>
          <w:lang w:val="uk-UA"/>
        </w:rPr>
        <w:t>Рисунок 1.1 – Діаграма Ганта</w:t>
      </w:r>
    </w:p>
    <w:sectPr w:rsidR="00F931CE" w:rsidRPr="0097050B">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F3CFD"/>
    <w:multiLevelType w:val="hybridMultilevel"/>
    <w:tmpl w:val="8C76081C"/>
    <w:lvl w:ilvl="0" w:tplc="1B68D8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E80769"/>
    <w:multiLevelType w:val="hybridMultilevel"/>
    <w:tmpl w:val="7B48E60A"/>
    <w:lvl w:ilvl="0" w:tplc="7B3C49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95"/>
    <w:rsid w:val="000F1683"/>
    <w:rsid w:val="00290B94"/>
    <w:rsid w:val="003D78C3"/>
    <w:rsid w:val="00516EB1"/>
    <w:rsid w:val="005369A7"/>
    <w:rsid w:val="006F443B"/>
    <w:rsid w:val="007778F8"/>
    <w:rsid w:val="007B6872"/>
    <w:rsid w:val="008524B2"/>
    <w:rsid w:val="0097050B"/>
    <w:rsid w:val="00A61A5C"/>
    <w:rsid w:val="00AC60F5"/>
    <w:rsid w:val="00C15195"/>
    <w:rsid w:val="00CF1B81"/>
    <w:rsid w:val="00F7165C"/>
    <w:rsid w:val="00F931CE"/>
    <w:rsid w:val="00FD32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E971"/>
  <w15:chartTrackingRefBased/>
  <w15:docId w15:val="{4531EA30-3C5C-45A9-9A20-DC46E7EF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6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3B"/>
    <w:pPr>
      <w:ind w:left="720"/>
      <w:contextualSpacing/>
    </w:pPr>
  </w:style>
  <w:style w:type="table" w:styleId="a4">
    <w:name w:val="Table Grid"/>
    <w:basedOn w:val="a1"/>
    <w:uiPriority w:val="39"/>
    <w:rsid w:val="0097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131</Words>
  <Characters>748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numpergh@gmail.com</dc:creator>
  <cp:keywords/>
  <dc:description/>
  <cp:lastModifiedBy>numpergh@gmail.com</cp:lastModifiedBy>
  <cp:revision>10</cp:revision>
  <dcterms:created xsi:type="dcterms:W3CDTF">2020-05-31T14:32:00Z</dcterms:created>
  <dcterms:modified xsi:type="dcterms:W3CDTF">2020-06-12T16:51:00Z</dcterms:modified>
</cp:coreProperties>
</file>