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18FB" w14:textId="6CDD28F3" w:rsidR="00052CE7" w:rsidRPr="00825946" w:rsidRDefault="00C53B47" w:rsidP="0079079F">
      <w:pPr>
        <w:pStyle w:val="Overskrift1"/>
        <w:spacing w:line="360" w:lineRule="auto"/>
        <w:jc w:val="center"/>
        <w:rPr>
          <w:rStyle w:val="eop"/>
        </w:rPr>
      </w:pPr>
      <w:bookmarkStart w:id="0" w:name="_Toc116330978"/>
      <w:bookmarkStart w:id="1" w:name="_Toc116331243"/>
      <w:bookmarkStart w:id="2" w:name="_Toc116508330"/>
      <w:r w:rsidRPr="00825946">
        <w:rPr>
          <w:rStyle w:val="eop"/>
        </w:rPr>
        <w:t>P</w:t>
      </w:r>
      <w:r w:rsidR="00052CE7" w:rsidRPr="00825946">
        <w:rPr>
          <w:rStyle w:val="eop"/>
        </w:rPr>
        <w:t>ortfolio</w:t>
      </w:r>
      <w:bookmarkEnd w:id="0"/>
      <w:bookmarkEnd w:id="1"/>
      <w:r w:rsidR="00052CE7" w:rsidRPr="00825946">
        <w:rPr>
          <w:rStyle w:val="eop"/>
        </w:rPr>
        <w:t xml:space="preserve"> 1</w:t>
      </w:r>
      <w:bookmarkEnd w:id="2"/>
    </w:p>
    <w:p w14:paraId="460E5337" w14:textId="5EEBC379" w:rsidR="00052CE7" w:rsidRPr="00825946" w:rsidRDefault="00052CE7" w:rsidP="0079079F">
      <w:pPr>
        <w:pStyle w:val="Overskrift2"/>
        <w:spacing w:line="360" w:lineRule="auto"/>
        <w:jc w:val="center"/>
      </w:pPr>
      <w:bookmarkStart w:id="3" w:name="_Toc116508331"/>
      <w:proofErr w:type="spellStart"/>
      <w:r w:rsidRPr="00825946">
        <w:t>Experimental</w:t>
      </w:r>
      <w:proofErr w:type="spellEnd"/>
      <w:r w:rsidRPr="00825946">
        <w:t xml:space="preserve"> Methods 3: </w:t>
      </w:r>
      <w:proofErr w:type="spellStart"/>
      <w:r w:rsidRPr="00825946">
        <w:t>Multilevel</w:t>
      </w:r>
      <w:proofErr w:type="spellEnd"/>
      <w:r w:rsidRPr="00825946">
        <w:t xml:space="preserve"> models and </w:t>
      </w:r>
      <w:proofErr w:type="spellStart"/>
      <w:r w:rsidRPr="00825946">
        <w:t>machine</w:t>
      </w:r>
      <w:proofErr w:type="spellEnd"/>
      <w:r w:rsidRPr="00825946">
        <w:t xml:space="preserve"> learning</w:t>
      </w:r>
      <w:bookmarkEnd w:id="3"/>
    </w:p>
    <w:p w14:paraId="2E9B2C63" w14:textId="755C28EA" w:rsidR="00052CE7" w:rsidRPr="00825946" w:rsidRDefault="00052CE7" w:rsidP="0079079F">
      <w:pPr>
        <w:pStyle w:val="Overskrift3"/>
        <w:spacing w:line="360" w:lineRule="auto"/>
        <w:jc w:val="center"/>
      </w:pPr>
      <w:bookmarkStart w:id="4" w:name="_Toc116330980"/>
      <w:bookmarkStart w:id="5" w:name="_Toc116331245"/>
      <w:bookmarkStart w:id="6" w:name="_Toc116508332"/>
      <w:r w:rsidRPr="00825946">
        <w:t>E22.</w:t>
      </w:r>
      <w:r w:rsidR="00EA3E31" w:rsidRPr="00825946">
        <w:t>147201U013</w:t>
      </w:r>
      <w:r w:rsidRPr="00825946">
        <w:t>.A</w:t>
      </w:r>
      <w:bookmarkEnd w:id="4"/>
      <w:bookmarkEnd w:id="5"/>
      <w:bookmarkEnd w:id="6"/>
    </w:p>
    <w:p w14:paraId="1202AFC7" w14:textId="2BDD0DDD" w:rsidR="00052CE7" w:rsidRPr="00825946" w:rsidRDefault="00052CE7" w:rsidP="0079079F">
      <w:pPr>
        <w:spacing w:line="360" w:lineRule="auto"/>
        <w:jc w:val="both"/>
        <w:rPr>
          <w:rFonts w:cs="Times New Roman"/>
          <w:szCs w:val="24"/>
          <w:lang w:val="en-GB"/>
        </w:rPr>
      </w:pPr>
      <w:r w:rsidRPr="00825946">
        <w:rPr>
          <w:rFonts w:cs="Times New Roman"/>
          <w:szCs w:val="24"/>
          <w:lang w:val="en-GB"/>
        </w:rPr>
        <w:t>Submission: 1</w:t>
      </w:r>
      <w:r w:rsidR="003E2F3C" w:rsidRPr="00825946">
        <w:rPr>
          <w:rFonts w:cs="Times New Roman"/>
          <w:szCs w:val="24"/>
          <w:lang w:val="en-GB"/>
        </w:rPr>
        <w:t>2</w:t>
      </w:r>
      <w:r w:rsidRPr="00825946">
        <w:rPr>
          <w:rFonts w:cs="Times New Roman"/>
          <w:szCs w:val="24"/>
          <w:lang w:val="en-GB"/>
        </w:rPr>
        <w:t xml:space="preserve">. </w:t>
      </w:r>
      <w:r w:rsidR="003E2F3C" w:rsidRPr="00825946">
        <w:rPr>
          <w:rFonts w:cs="Times New Roman"/>
          <w:szCs w:val="24"/>
          <w:lang w:val="en-GB"/>
        </w:rPr>
        <w:t>October</w:t>
      </w:r>
      <w:r w:rsidRPr="00825946">
        <w:rPr>
          <w:rFonts w:cs="Times New Roman"/>
          <w:szCs w:val="24"/>
          <w:lang w:val="en-GB"/>
        </w:rPr>
        <w:t xml:space="preserve"> 2022</w:t>
      </w:r>
    </w:p>
    <w:p w14:paraId="7C0A73D1" w14:textId="77777777" w:rsidR="00052CE7" w:rsidRPr="00825946" w:rsidRDefault="00052CE7" w:rsidP="0079079F">
      <w:pPr>
        <w:spacing w:line="360" w:lineRule="auto"/>
        <w:jc w:val="both"/>
        <w:rPr>
          <w:rFonts w:cs="Times New Roman"/>
          <w:szCs w:val="24"/>
          <w:lang w:val="en-GB"/>
        </w:rPr>
      </w:pPr>
    </w:p>
    <w:p w14:paraId="380A215F" w14:textId="77777777" w:rsidR="00052CE7" w:rsidRPr="00825946" w:rsidRDefault="00052CE7" w:rsidP="0079079F">
      <w:pPr>
        <w:spacing w:line="360" w:lineRule="auto"/>
        <w:jc w:val="both"/>
        <w:rPr>
          <w:rFonts w:cs="Times New Roman"/>
          <w:szCs w:val="24"/>
          <w:lang w:val="en-GB"/>
        </w:rPr>
      </w:pPr>
    </w:p>
    <w:p w14:paraId="77AF0A82" w14:textId="77777777" w:rsidR="00052CE7" w:rsidRPr="00825946" w:rsidRDefault="00052CE7" w:rsidP="0079079F">
      <w:pPr>
        <w:spacing w:line="360" w:lineRule="auto"/>
        <w:jc w:val="both"/>
        <w:rPr>
          <w:rFonts w:cs="Times New Roman"/>
          <w:szCs w:val="24"/>
        </w:rPr>
      </w:pPr>
      <w:r w:rsidRPr="00825946">
        <w:rPr>
          <w:rFonts w:cs="Times New Roman"/>
          <w:szCs w:val="24"/>
        </w:rPr>
        <w:t xml:space="preserve">Student: Sara Kjær Kristensen </w:t>
      </w:r>
    </w:p>
    <w:p w14:paraId="113304A1" w14:textId="77777777" w:rsidR="00052CE7" w:rsidRPr="00825946" w:rsidRDefault="00052CE7" w:rsidP="0079079F">
      <w:pPr>
        <w:spacing w:line="360" w:lineRule="auto"/>
        <w:jc w:val="both"/>
        <w:rPr>
          <w:rFonts w:cs="Times New Roman"/>
          <w:szCs w:val="24"/>
        </w:rPr>
      </w:pPr>
      <w:r w:rsidRPr="00825946">
        <w:rPr>
          <w:rFonts w:cs="Times New Roman"/>
          <w:szCs w:val="24"/>
        </w:rPr>
        <w:t xml:space="preserve">             </w:t>
      </w:r>
      <w:proofErr w:type="spellStart"/>
      <w:r w:rsidRPr="00825946">
        <w:rPr>
          <w:rFonts w:cs="Times New Roman"/>
          <w:szCs w:val="24"/>
        </w:rPr>
        <w:t>Email</w:t>
      </w:r>
      <w:proofErr w:type="spellEnd"/>
      <w:r w:rsidRPr="00825946">
        <w:rPr>
          <w:rFonts w:cs="Times New Roman"/>
          <w:szCs w:val="24"/>
        </w:rPr>
        <w:t xml:space="preserve">: </w:t>
      </w:r>
      <w:hyperlink r:id="rId8" w:history="1">
        <w:r w:rsidRPr="00825946">
          <w:rPr>
            <w:rStyle w:val="Hyperlink"/>
            <w:rFonts w:cs="Times New Roman"/>
            <w:color w:val="auto"/>
            <w:szCs w:val="24"/>
          </w:rPr>
          <w:t>au702259@uni.au.dk</w:t>
        </w:r>
      </w:hyperlink>
    </w:p>
    <w:p w14:paraId="6D456170" w14:textId="77777777" w:rsidR="00052CE7" w:rsidRPr="00825946" w:rsidRDefault="00052CE7" w:rsidP="0079079F">
      <w:pPr>
        <w:spacing w:line="360" w:lineRule="auto"/>
        <w:jc w:val="both"/>
        <w:rPr>
          <w:rFonts w:cs="Times New Roman"/>
          <w:szCs w:val="24"/>
          <w:lang w:val="en-GB"/>
        </w:rPr>
      </w:pPr>
      <w:r w:rsidRPr="00825946">
        <w:rPr>
          <w:rFonts w:cs="Times New Roman"/>
          <w:szCs w:val="24"/>
        </w:rPr>
        <w:t xml:space="preserve">             </w:t>
      </w:r>
      <w:r w:rsidRPr="00825946">
        <w:rPr>
          <w:rFonts w:cs="Times New Roman"/>
          <w:szCs w:val="24"/>
          <w:lang w:val="en-GB"/>
        </w:rPr>
        <w:t>Student no: 202105320</w:t>
      </w:r>
    </w:p>
    <w:p w14:paraId="19B7F46F" w14:textId="77777777" w:rsidR="00052CE7" w:rsidRPr="00825946" w:rsidRDefault="00052CE7" w:rsidP="0079079F">
      <w:pPr>
        <w:spacing w:line="360" w:lineRule="auto"/>
        <w:jc w:val="both"/>
        <w:rPr>
          <w:rFonts w:cs="Times New Roman"/>
          <w:szCs w:val="24"/>
          <w:lang w:val="en-GB"/>
        </w:rPr>
      </w:pPr>
      <w:r w:rsidRPr="00825946">
        <w:rPr>
          <w:rFonts w:cs="Times New Roman"/>
          <w:szCs w:val="24"/>
          <w:lang w:val="en-GB"/>
        </w:rPr>
        <w:t>School of Communication and Cognition, University of Aarhus</w:t>
      </w:r>
    </w:p>
    <w:p w14:paraId="41290BC8" w14:textId="77777777" w:rsidR="00052CE7" w:rsidRPr="00825946" w:rsidRDefault="00052CE7" w:rsidP="0079079F">
      <w:pPr>
        <w:spacing w:line="360" w:lineRule="auto"/>
        <w:jc w:val="both"/>
        <w:rPr>
          <w:rFonts w:cs="Times New Roman"/>
          <w:szCs w:val="24"/>
        </w:rPr>
      </w:pPr>
      <w:r w:rsidRPr="00825946">
        <w:rPr>
          <w:rFonts w:cs="Times New Roman"/>
          <w:szCs w:val="24"/>
        </w:rPr>
        <w:t>Nordre Ringgade 104 4 th, 8200 Aarhus N, Denmark</w:t>
      </w:r>
    </w:p>
    <w:p w14:paraId="5EB5E01B" w14:textId="77777777" w:rsidR="00052CE7" w:rsidRPr="00825946" w:rsidRDefault="00052CE7" w:rsidP="0079079F">
      <w:pPr>
        <w:spacing w:line="360" w:lineRule="auto"/>
        <w:jc w:val="both"/>
        <w:rPr>
          <w:rFonts w:cs="Times New Roman"/>
          <w:szCs w:val="24"/>
        </w:rPr>
      </w:pPr>
    </w:p>
    <w:p w14:paraId="02634D98" w14:textId="77777777" w:rsidR="00052CE7" w:rsidRPr="00825946" w:rsidRDefault="00052CE7" w:rsidP="0079079F">
      <w:pPr>
        <w:spacing w:line="360" w:lineRule="auto"/>
        <w:jc w:val="both"/>
        <w:rPr>
          <w:rFonts w:cs="Times New Roman"/>
          <w:szCs w:val="24"/>
        </w:rPr>
      </w:pPr>
    </w:p>
    <w:p w14:paraId="36A47545" w14:textId="1283B611" w:rsidR="00052CE7" w:rsidRPr="00825946" w:rsidRDefault="00C53B47" w:rsidP="0079079F">
      <w:pPr>
        <w:spacing w:line="360" w:lineRule="auto"/>
        <w:jc w:val="both"/>
        <w:rPr>
          <w:rFonts w:cs="Times New Roman"/>
          <w:szCs w:val="24"/>
          <w:lang w:val="en-GB"/>
        </w:rPr>
      </w:pPr>
      <w:r w:rsidRPr="00825946">
        <w:rPr>
          <w:rFonts w:cs="Times New Roman"/>
          <w:szCs w:val="24"/>
          <w:lang w:val="en-GB"/>
        </w:rPr>
        <w:t>P</w:t>
      </w:r>
      <w:r w:rsidR="003E2F3C" w:rsidRPr="00825946">
        <w:rPr>
          <w:rFonts w:cs="Times New Roman"/>
          <w:szCs w:val="24"/>
          <w:lang w:val="en-GB"/>
        </w:rPr>
        <w:t xml:space="preserve">arts of this </w:t>
      </w:r>
      <w:r w:rsidR="00052CE7" w:rsidRPr="00825946">
        <w:rPr>
          <w:rFonts w:cs="Times New Roman"/>
          <w:szCs w:val="24"/>
          <w:lang w:val="en-GB"/>
        </w:rPr>
        <w:t xml:space="preserve">assignment </w:t>
      </w:r>
      <w:r w:rsidRPr="00825946">
        <w:rPr>
          <w:rFonts w:cs="Times New Roman"/>
          <w:szCs w:val="24"/>
          <w:lang w:val="en-GB"/>
        </w:rPr>
        <w:t>have</w:t>
      </w:r>
      <w:r w:rsidR="00052CE7" w:rsidRPr="00825946">
        <w:rPr>
          <w:rFonts w:cs="Times New Roman"/>
          <w:szCs w:val="24"/>
          <w:lang w:val="en-GB"/>
        </w:rPr>
        <w:t xml:space="preserve"> been made in a group consisting of </w:t>
      </w:r>
      <w:r w:rsidR="00F66E10" w:rsidRPr="00825946">
        <w:rPr>
          <w:rFonts w:cs="Times New Roman"/>
          <w:szCs w:val="24"/>
          <w:lang w:val="en-GB"/>
        </w:rPr>
        <w:t>Freddy Wulf</w:t>
      </w:r>
      <w:r w:rsidR="00052CE7" w:rsidRPr="00825946">
        <w:rPr>
          <w:rFonts w:cs="Times New Roman"/>
          <w:szCs w:val="24"/>
          <w:lang w:val="en-GB"/>
        </w:rPr>
        <w:t xml:space="preserve"> (</w:t>
      </w:r>
      <w:r w:rsidR="00F66E10" w:rsidRPr="00825946">
        <w:rPr>
          <w:rFonts w:cs="Times New Roman"/>
          <w:szCs w:val="24"/>
          <w:lang w:val="en-GB"/>
        </w:rPr>
        <w:t>FW</w:t>
      </w:r>
      <w:r w:rsidR="00052CE7" w:rsidRPr="00825946">
        <w:rPr>
          <w:rFonts w:cs="Times New Roman"/>
          <w:szCs w:val="24"/>
          <w:lang w:val="en-GB"/>
        </w:rPr>
        <w:t xml:space="preserve">), </w:t>
      </w:r>
      <w:r w:rsidR="00F66E10" w:rsidRPr="00825946">
        <w:rPr>
          <w:rFonts w:cs="Times New Roman"/>
          <w:szCs w:val="24"/>
          <w:lang w:val="en-GB"/>
        </w:rPr>
        <w:t xml:space="preserve">Ida Møller </w:t>
      </w:r>
      <w:r w:rsidR="00052CE7" w:rsidRPr="00825946">
        <w:rPr>
          <w:rFonts w:cs="Times New Roman"/>
          <w:szCs w:val="24"/>
          <w:lang w:val="en-GB"/>
        </w:rPr>
        <w:t>(</w:t>
      </w:r>
      <w:r w:rsidR="00F66E10" w:rsidRPr="00825946">
        <w:rPr>
          <w:rFonts w:cs="Times New Roman"/>
          <w:szCs w:val="24"/>
          <w:lang w:val="en-GB"/>
        </w:rPr>
        <w:t>IM</w:t>
      </w:r>
      <w:r w:rsidR="00052CE7" w:rsidRPr="00825946">
        <w:rPr>
          <w:rFonts w:cs="Times New Roman"/>
          <w:szCs w:val="24"/>
          <w:lang w:val="en-GB"/>
        </w:rPr>
        <w:t xml:space="preserve">), </w:t>
      </w:r>
      <w:r w:rsidR="00F66E10" w:rsidRPr="00825946">
        <w:rPr>
          <w:rFonts w:cs="Times New Roman"/>
          <w:szCs w:val="24"/>
          <w:lang w:val="en-GB"/>
        </w:rPr>
        <w:t xml:space="preserve">Maria </w:t>
      </w:r>
      <w:proofErr w:type="spellStart"/>
      <w:r w:rsidR="00F66E10" w:rsidRPr="00825946">
        <w:rPr>
          <w:rFonts w:cs="Times New Roman"/>
          <w:szCs w:val="24"/>
          <w:lang w:val="en-GB"/>
        </w:rPr>
        <w:t>Mujemula</w:t>
      </w:r>
      <w:proofErr w:type="spellEnd"/>
      <w:r w:rsidR="00052CE7" w:rsidRPr="00825946">
        <w:rPr>
          <w:rFonts w:cs="Times New Roman"/>
          <w:szCs w:val="24"/>
          <w:lang w:val="en-GB"/>
        </w:rPr>
        <w:t xml:space="preserve"> (M</w:t>
      </w:r>
      <w:r w:rsidR="00F66E10" w:rsidRPr="00825946">
        <w:rPr>
          <w:rFonts w:cs="Times New Roman"/>
          <w:szCs w:val="24"/>
          <w:lang w:val="en-GB"/>
        </w:rPr>
        <w:t>M</w:t>
      </w:r>
      <w:r w:rsidR="00052CE7" w:rsidRPr="00825946">
        <w:rPr>
          <w:rFonts w:cs="Times New Roman"/>
          <w:szCs w:val="24"/>
          <w:lang w:val="en-GB"/>
        </w:rPr>
        <w:t xml:space="preserve">), </w:t>
      </w:r>
      <w:r w:rsidR="00F66E10" w:rsidRPr="00825946">
        <w:rPr>
          <w:rFonts w:cs="Times New Roman"/>
          <w:szCs w:val="24"/>
          <w:lang w:val="en-GB"/>
        </w:rPr>
        <w:t xml:space="preserve">Sabrina </w:t>
      </w:r>
      <w:proofErr w:type="spellStart"/>
      <w:r w:rsidR="00F66E10" w:rsidRPr="00825946">
        <w:rPr>
          <w:rFonts w:cs="Times New Roman"/>
          <w:szCs w:val="24"/>
          <w:lang w:val="en-GB"/>
        </w:rPr>
        <w:t>Zaki</w:t>
      </w:r>
      <w:proofErr w:type="spellEnd"/>
      <w:r w:rsidR="00F66E10" w:rsidRPr="00825946">
        <w:rPr>
          <w:rFonts w:cs="Times New Roman"/>
          <w:szCs w:val="24"/>
          <w:lang w:val="en-GB"/>
        </w:rPr>
        <w:t xml:space="preserve"> (SZ) &amp; </w:t>
      </w:r>
      <w:r w:rsidR="00052CE7" w:rsidRPr="00825946">
        <w:rPr>
          <w:rFonts w:cs="Times New Roman"/>
          <w:szCs w:val="24"/>
          <w:lang w:val="en-GB"/>
        </w:rPr>
        <w:t xml:space="preserve">Sara Kjær Kristensen (SK). </w:t>
      </w:r>
    </w:p>
    <w:p w14:paraId="5E33A29F" w14:textId="5592425E" w:rsidR="00052CE7" w:rsidRPr="00825946" w:rsidRDefault="00052CE7" w:rsidP="0079079F">
      <w:pPr>
        <w:spacing w:line="360" w:lineRule="auto"/>
        <w:ind w:left="1304"/>
        <w:jc w:val="both"/>
        <w:rPr>
          <w:rFonts w:cs="Times New Roman"/>
          <w:szCs w:val="24"/>
          <w:lang w:val="en-GB"/>
        </w:rPr>
      </w:pPr>
      <w:proofErr w:type="gramStart"/>
      <w:r w:rsidRPr="00825946">
        <w:rPr>
          <w:rFonts w:cs="Times New Roman"/>
          <w:szCs w:val="24"/>
          <w:lang w:val="en-GB"/>
        </w:rPr>
        <w:t>E.g.</w:t>
      </w:r>
      <w:proofErr w:type="gramEnd"/>
      <w:r w:rsidRPr="00825946">
        <w:rPr>
          <w:rFonts w:cs="Times New Roman"/>
          <w:szCs w:val="24"/>
          <w:lang w:val="en-GB"/>
        </w:rPr>
        <w:t xml:space="preserve"> Introduction (</w:t>
      </w:r>
      <w:r w:rsidR="00F66E10" w:rsidRPr="00825946">
        <w:rPr>
          <w:rFonts w:cs="Times New Roman"/>
          <w:szCs w:val="24"/>
          <w:lang w:val="en-GB"/>
        </w:rPr>
        <w:t>MM</w:t>
      </w:r>
      <w:r w:rsidRPr="00825946">
        <w:rPr>
          <w:rFonts w:cs="Times New Roman"/>
          <w:szCs w:val="24"/>
          <w:lang w:val="en-GB"/>
        </w:rPr>
        <w:t>, SK)</w:t>
      </w:r>
    </w:p>
    <w:p w14:paraId="7DF29456" w14:textId="3BA0A514" w:rsidR="00052CE7" w:rsidRPr="00825946" w:rsidRDefault="00F66E10" w:rsidP="0079079F">
      <w:pPr>
        <w:spacing w:line="360" w:lineRule="auto"/>
        <w:ind w:left="1304"/>
        <w:jc w:val="both"/>
        <w:rPr>
          <w:rFonts w:cs="Times New Roman"/>
          <w:szCs w:val="24"/>
          <w:lang w:val="en-GB"/>
        </w:rPr>
      </w:pPr>
      <w:r w:rsidRPr="00825946">
        <w:rPr>
          <w:rFonts w:cs="Times New Roman"/>
          <w:szCs w:val="24"/>
          <w:lang w:val="en-GB"/>
        </w:rPr>
        <w:t>Maria</w:t>
      </w:r>
      <w:r w:rsidR="00052CE7" w:rsidRPr="00825946">
        <w:rPr>
          <w:rFonts w:cs="Times New Roman"/>
          <w:szCs w:val="24"/>
          <w:lang w:val="en-GB"/>
        </w:rPr>
        <w:t xml:space="preserve"> wrote the main part and </w:t>
      </w:r>
      <w:r w:rsidRPr="00825946">
        <w:rPr>
          <w:rFonts w:cs="Times New Roman"/>
          <w:szCs w:val="24"/>
          <w:lang w:val="en-GB"/>
        </w:rPr>
        <w:t>Sara</w:t>
      </w:r>
      <w:r w:rsidR="00052CE7" w:rsidRPr="00825946">
        <w:rPr>
          <w:rFonts w:cs="Times New Roman"/>
          <w:szCs w:val="24"/>
          <w:lang w:val="en-GB"/>
        </w:rPr>
        <w:t xml:space="preserve"> adapted</w:t>
      </w:r>
      <w:r w:rsidR="00C53B47" w:rsidRPr="00825946">
        <w:rPr>
          <w:rFonts w:cs="Times New Roman"/>
          <w:szCs w:val="24"/>
          <w:lang w:val="en-GB"/>
        </w:rPr>
        <w:t xml:space="preserve"> it</w:t>
      </w:r>
      <w:r w:rsidR="00052CE7" w:rsidRPr="00825946">
        <w:rPr>
          <w:rFonts w:cs="Times New Roman"/>
          <w:szCs w:val="24"/>
          <w:lang w:val="en-GB"/>
        </w:rPr>
        <w:t>.</w:t>
      </w:r>
    </w:p>
    <w:p w14:paraId="615CA778" w14:textId="61EC7660" w:rsidR="00D3160F" w:rsidRPr="00825946" w:rsidRDefault="0002532D" w:rsidP="0079079F">
      <w:pPr>
        <w:spacing w:line="360" w:lineRule="auto"/>
        <w:jc w:val="both"/>
        <w:rPr>
          <w:rFonts w:cs="Times New Roman"/>
          <w:szCs w:val="24"/>
          <w:lang w:val="en-GB"/>
        </w:rPr>
      </w:pPr>
      <w:r w:rsidRPr="00825946">
        <w:rPr>
          <w:rFonts w:cs="Times New Roman"/>
          <w:szCs w:val="24"/>
          <w:lang w:val="en-GB"/>
        </w:rPr>
        <w:t>The main parts of the assignment ha</w:t>
      </w:r>
      <w:r w:rsidR="00CA3B85" w:rsidRPr="00825946">
        <w:rPr>
          <w:rFonts w:cs="Times New Roman"/>
          <w:szCs w:val="24"/>
          <w:lang w:val="en-GB"/>
        </w:rPr>
        <w:t>ve</w:t>
      </w:r>
      <w:r w:rsidRPr="00825946">
        <w:rPr>
          <w:rFonts w:cs="Times New Roman"/>
          <w:szCs w:val="24"/>
          <w:lang w:val="en-GB"/>
        </w:rPr>
        <w:t xml:space="preserve"> been discussed in the mentioned group, and written by SK</w:t>
      </w:r>
      <w:r w:rsidR="00C8501B" w:rsidRPr="00825946">
        <w:rPr>
          <w:rFonts w:cs="Times New Roman"/>
          <w:szCs w:val="24"/>
          <w:lang w:val="en-GB"/>
        </w:rPr>
        <w:t xml:space="preserve">. </w:t>
      </w:r>
      <w:r w:rsidR="00CA3B85" w:rsidRPr="00825946">
        <w:rPr>
          <w:rFonts w:cs="Times New Roman"/>
          <w:szCs w:val="24"/>
          <w:lang w:val="en-GB"/>
        </w:rPr>
        <w:t>T</w:t>
      </w:r>
      <w:r w:rsidR="00C8501B" w:rsidRPr="00825946">
        <w:rPr>
          <w:rFonts w:cs="Times New Roman"/>
          <w:szCs w:val="24"/>
          <w:lang w:val="en-GB"/>
        </w:rPr>
        <w:t xml:space="preserve">he group discussions </w:t>
      </w:r>
      <w:r w:rsidR="00CA3B85" w:rsidRPr="00825946">
        <w:rPr>
          <w:rFonts w:cs="Times New Roman"/>
          <w:szCs w:val="24"/>
          <w:lang w:val="en-GB"/>
        </w:rPr>
        <w:t>will</w:t>
      </w:r>
      <w:r w:rsidR="00C8501B" w:rsidRPr="00825946">
        <w:rPr>
          <w:rFonts w:cs="Times New Roman"/>
          <w:szCs w:val="24"/>
          <w:lang w:val="en-GB"/>
        </w:rPr>
        <w:t xml:space="preserve"> be addressed as ‘we’ or ‘the group’ hereafter.</w:t>
      </w:r>
    </w:p>
    <w:p w14:paraId="5E319AA1" w14:textId="77777777" w:rsidR="00052CE7" w:rsidRPr="00825946" w:rsidRDefault="00052CE7" w:rsidP="0079079F">
      <w:pPr>
        <w:spacing w:line="360" w:lineRule="auto"/>
        <w:jc w:val="both"/>
        <w:rPr>
          <w:rFonts w:cs="Times New Roman"/>
          <w:szCs w:val="24"/>
          <w:lang w:val="en-GB"/>
        </w:rPr>
      </w:pPr>
    </w:p>
    <w:p w14:paraId="30060834" w14:textId="14FE92C5" w:rsidR="00052CE7" w:rsidRPr="00825946" w:rsidRDefault="00052CE7" w:rsidP="0079079F">
      <w:pPr>
        <w:spacing w:line="360" w:lineRule="auto"/>
        <w:jc w:val="both"/>
        <w:rPr>
          <w:rFonts w:cs="Times New Roman"/>
          <w:szCs w:val="24"/>
          <w:lang w:val="en-GB"/>
        </w:rPr>
      </w:pPr>
      <w:r w:rsidRPr="00825946">
        <w:rPr>
          <w:rFonts w:cs="Times New Roman"/>
          <w:szCs w:val="24"/>
          <w:lang w:val="en-GB"/>
        </w:rPr>
        <w:t>Character count</w:t>
      </w:r>
      <w:r w:rsidR="00F66E10" w:rsidRPr="00825946">
        <w:rPr>
          <w:rFonts w:cs="Times New Roman"/>
          <w:szCs w:val="24"/>
          <w:lang w:val="en-GB"/>
        </w:rPr>
        <w:t xml:space="preserve"> with spaces </w:t>
      </w:r>
      <w:r w:rsidR="003F5766" w:rsidRPr="00825946">
        <w:rPr>
          <w:rFonts w:cs="Times New Roman"/>
          <w:szCs w:val="24"/>
          <w:lang w:val="en-GB"/>
        </w:rPr>
        <w:t>w/o plots:</w:t>
      </w:r>
      <w:r w:rsidR="0046462D">
        <w:rPr>
          <w:rFonts w:cs="Times New Roman"/>
          <w:szCs w:val="24"/>
          <w:lang w:val="en-GB"/>
        </w:rPr>
        <w:t xml:space="preserve"> 9.050</w:t>
      </w:r>
    </w:p>
    <w:p w14:paraId="6899AA17" w14:textId="77777777" w:rsidR="00052CE7" w:rsidRPr="00825946" w:rsidRDefault="00052CE7" w:rsidP="0079079F">
      <w:pPr>
        <w:spacing w:line="360" w:lineRule="auto"/>
        <w:jc w:val="both"/>
        <w:rPr>
          <w:rFonts w:cs="Times New Roman"/>
          <w:szCs w:val="24"/>
          <w:lang w:val="en-GB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GB" w:eastAsia="en-US"/>
        </w:rPr>
        <w:id w:val="-143894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0B4551" w14:textId="71AA04CF" w:rsidR="0080386F" w:rsidRPr="0080386F" w:rsidRDefault="008C07F9" w:rsidP="0080386F">
          <w:pPr>
            <w:pStyle w:val="Overskrift"/>
            <w:spacing w:line="360" w:lineRule="auto"/>
            <w:jc w:val="both"/>
            <w:rPr>
              <w:sz w:val="26"/>
              <w:szCs w:val="26"/>
              <w:lang w:eastAsia="en-US"/>
            </w:rPr>
          </w:pPr>
          <w:proofErr w:type="spellStart"/>
          <w:r w:rsidRPr="00825946">
            <w:rPr>
              <w:rStyle w:val="Overskrift2Tegn"/>
            </w:rPr>
            <w:t>Tabl</w:t>
          </w:r>
          <w:r w:rsidR="00CA3B85" w:rsidRPr="00825946">
            <w:rPr>
              <w:rStyle w:val="Overskrift2Tegn"/>
            </w:rPr>
            <w:t>e</w:t>
          </w:r>
          <w:proofErr w:type="spellEnd"/>
          <w:r w:rsidRPr="00825946">
            <w:rPr>
              <w:rStyle w:val="Overskrift2Tegn"/>
            </w:rPr>
            <w:t xml:space="preserve"> of content</w:t>
          </w:r>
          <w:r w:rsidRPr="00825946">
            <w:rPr>
              <w:rFonts w:ascii="Times New Roman" w:hAnsi="Times New Roman" w:cs="Times New Roman"/>
              <w:color w:val="auto"/>
              <w:sz w:val="24"/>
              <w:szCs w:val="24"/>
              <w:lang w:val="en-GB"/>
            </w:rPr>
            <w:fldChar w:fldCharType="begin"/>
          </w:r>
          <w:r w:rsidRPr="00825946">
            <w:rPr>
              <w:rFonts w:ascii="Times New Roman" w:hAnsi="Times New Roman" w:cs="Times New Roman"/>
              <w:color w:val="auto"/>
              <w:sz w:val="24"/>
              <w:szCs w:val="24"/>
              <w:lang w:val="en-GB"/>
            </w:rPr>
            <w:instrText xml:space="preserve"> TOC \o "1-3" \h \z \u </w:instrText>
          </w:r>
          <w:r w:rsidRPr="00825946">
            <w:rPr>
              <w:rFonts w:ascii="Times New Roman" w:hAnsi="Times New Roman" w:cs="Times New Roman"/>
              <w:color w:val="auto"/>
              <w:sz w:val="24"/>
              <w:szCs w:val="24"/>
              <w:lang w:val="en-GB"/>
            </w:rPr>
            <w:fldChar w:fldCharType="separate"/>
          </w:r>
        </w:p>
        <w:p w14:paraId="296F2E90" w14:textId="1B49657B" w:rsidR="0080386F" w:rsidRDefault="0080386F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16508333" w:history="1">
            <w:r w:rsidRPr="00971B3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_Toc116508333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A00C9" w14:textId="54A03725" w:rsidR="0080386F" w:rsidRDefault="0080386F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16508334" w:history="1">
            <w:r w:rsidRPr="00971B33">
              <w:rPr>
                <w:rStyle w:val="Hyperlink"/>
                <w:noProof/>
                <w:lang w:val="en-GB"/>
              </w:rPr>
              <w:t>Simulating the data at hand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_Toc116508334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CFAE1" w14:textId="1726C257" w:rsidR="0080386F" w:rsidRDefault="0080386F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16508335" w:history="1">
            <w:r w:rsidRPr="00971B33">
              <w:rPr>
                <w:rStyle w:val="Hyperlink"/>
                <w:noProof/>
                <w:lang w:val="en-GB"/>
              </w:rPr>
              <w:t>Empirical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_Toc116508335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17E1A" w14:textId="63B21FCA" w:rsidR="0080386F" w:rsidRDefault="0080386F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16508336" w:history="1">
            <w:r w:rsidRPr="00971B33">
              <w:rPr>
                <w:rStyle w:val="Hyperlink"/>
                <w:noProof/>
                <w:lang w:val="en-GB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_Toc116508336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F88BC" w14:textId="2AA42DAB" w:rsidR="0080386F" w:rsidRDefault="0080386F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116508337" w:history="1">
            <w:r w:rsidRPr="00971B33">
              <w:rPr>
                <w:rStyle w:val="Hyperlink"/>
                <w:noProof/>
                <w:shd w:val="clear" w:color="auto" w:fill="FFFFFF"/>
                <w:lang w:val="en-GB"/>
              </w:rPr>
              <w:t>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_Toc116508337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6EE5C" w14:textId="2F4D4D3E" w:rsidR="008C07F9" w:rsidRPr="00825946" w:rsidRDefault="008C07F9" w:rsidP="0079079F">
          <w:pPr>
            <w:spacing w:after="160" w:line="360" w:lineRule="auto"/>
            <w:jc w:val="both"/>
            <w:rPr>
              <w:rFonts w:cs="Times New Roman"/>
              <w:b/>
              <w:bCs/>
              <w:szCs w:val="24"/>
              <w:lang w:val="en-GB"/>
            </w:rPr>
          </w:pPr>
          <w:r w:rsidRPr="00825946">
            <w:rPr>
              <w:rFonts w:cs="Times New Roman"/>
              <w:b/>
              <w:bCs/>
              <w:szCs w:val="24"/>
              <w:lang w:val="en-GB"/>
            </w:rPr>
            <w:fldChar w:fldCharType="end"/>
          </w:r>
        </w:p>
      </w:sdtContent>
    </w:sdt>
    <w:p w14:paraId="6B22D1C3" w14:textId="77777777" w:rsidR="00BB2BA8" w:rsidRPr="00825946" w:rsidRDefault="00BB2BA8" w:rsidP="0079079F">
      <w:pPr>
        <w:spacing w:line="360" w:lineRule="auto"/>
        <w:jc w:val="both"/>
        <w:rPr>
          <w:rFonts w:cs="Times New Roman"/>
          <w:szCs w:val="24"/>
          <w:lang w:val="en-GB"/>
        </w:rPr>
      </w:pPr>
    </w:p>
    <w:p w14:paraId="0EFA2116" w14:textId="186C3040" w:rsidR="00546AB2" w:rsidRPr="00825946" w:rsidRDefault="00546AB2" w:rsidP="0079079F">
      <w:pPr>
        <w:pStyle w:val="Overskrift2"/>
        <w:spacing w:line="360" w:lineRule="auto"/>
      </w:pPr>
      <w:bookmarkStart w:id="7" w:name="_Toc116508333"/>
      <w:proofErr w:type="spellStart"/>
      <w:r w:rsidRPr="00825946">
        <w:lastRenderedPageBreak/>
        <w:t>Introduction</w:t>
      </w:r>
      <w:bookmarkEnd w:id="7"/>
      <w:proofErr w:type="spellEnd"/>
    </w:p>
    <w:p w14:paraId="0983D1CF" w14:textId="331AA6FB" w:rsidR="00546AB2" w:rsidRDefault="00046F25" w:rsidP="0079079F">
      <w:pPr>
        <w:spacing w:line="360" w:lineRule="auto"/>
        <w:jc w:val="both"/>
        <w:rPr>
          <w:rFonts w:cs="Times New Roman"/>
          <w:szCs w:val="24"/>
          <w:shd w:val="clear" w:color="auto" w:fill="FFFFFF"/>
          <w:lang w:val="en-GB"/>
        </w:rPr>
      </w:pPr>
      <w:r w:rsidRPr="00825946">
        <w:rPr>
          <w:rFonts w:cs="Times New Roman"/>
          <w:szCs w:val="24"/>
          <w:lang w:val="en-GB"/>
        </w:rPr>
        <w:t>This portfolio will cover</w:t>
      </w:r>
      <w:r w:rsidR="001A674E" w:rsidRPr="00825946">
        <w:rPr>
          <w:rFonts w:cs="Times New Roman"/>
          <w:szCs w:val="24"/>
          <w:lang w:val="en-GB"/>
        </w:rPr>
        <w:t xml:space="preserve"> handed out data</w:t>
      </w:r>
      <w:r w:rsidR="00AF55CC" w:rsidRPr="00825946">
        <w:rPr>
          <w:rStyle w:val="Fodnotehenvisning"/>
          <w:rFonts w:cs="Times New Roman"/>
          <w:szCs w:val="24"/>
          <w:lang w:val="en-GB"/>
        </w:rPr>
        <w:footnoteReference w:id="1"/>
      </w:r>
      <w:r w:rsidR="001A674E" w:rsidRPr="00825946">
        <w:rPr>
          <w:rFonts w:cs="Times New Roman"/>
          <w:szCs w:val="24"/>
          <w:lang w:val="en-GB"/>
        </w:rPr>
        <w:t xml:space="preserve"> investigating autistic and neurotypical </w:t>
      </w:r>
      <w:r w:rsidR="00495862" w:rsidRPr="00825946">
        <w:rPr>
          <w:rFonts w:cs="Times New Roman"/>
          <w:szCs w:val="24"/>
          <w:lang w:val="en-GB"/>
        </w:rPr>
        <w:t>children’s</w:t>
      </w:r>
      <w:r w:rsidR="001A674E" w:rsidRPr="00825946">
        <w:rPr>
          <w:rFonts w:cs="Times New Roman"/>
          <w:szCs w:val="24"/>
          <w:lang w:val="en-GB"/>
        </w:rPr>
        <w:t xml:space="preserve"> language development over a series of </w:t>
      </w:r>
      <w:r w:rsidR="00495862" w:rsidRPr="00825946">
        <w:rPr>
          <w:rFonts w:cs="Times New Roman"/>
          <w:szCs w:val="24"/>
          <w:lang w:val="en-GB"/>
        </w:rPr>
        <w:t>6</w:t>
      </w:r>
      <w:r w:rsidR="001A674E" w:rsidRPr="00825946">
        <w:rPr>
          <w:rFonts w:cs="Times New Roman"/>
          <w:szCs w:val="24"/>
          <w:lang w:val="en-GB"/>
        </w:rPr>
        <w:t xml:space="preserve"> visits with </w:t>
      </w:r>
      <w:r w:rsidR="00BA32C0" w:rsidRPr="00825946">
        <w:rPr>
          <w:rFonts w:cs="Times New Roman"/>
          <w:szCs w:val="24"/>
          <w:lang w:val="en-GB"/>
        </w:rPr>
        <w:t xml:space="preserve">several months apart. </w:t>
      </w:r>
      <w:r w:rsidR="00495862" w:rsidRPr="00825946">
        <w:rPr>
          <w:rFonts w:cs="Times New Roman"/>
          <w:szCs w:val="24"/>
          <w:lang w:val="en-GB"/>
        </w:rPr>
        <w:t>At each visit</w:t>
      </w:r>
      <w:r w:rsidR="00C148FA" w:rsidRPr="00825946">
        <w:rPr>
          <w:rFonts w:cs="Times New Roman"/>
          <w:szCs w:val="24"/>
          <w:lang w:val="en-GB"/>
        </w:rPr>
        <w:t>,</w:t>
      </w:r>
      <w:r w:rsidR="00495862" w:rsidRPr="00825946">
        <w:rPr>
          <w:rFonts w:cs="Times New Roman"/>
          <w:szCs w:val="24"/>
          <w:lang w:val="en-GB"/>
        </w:rPr>
        <w:t xml:space="preserve"> different measures</w:t>
      </w:r>
      <w:r w:rsidR="00C148FA" w:rsidRPr="00825946">
        <w:rPr>
          <w:rFonts w:cs="Times New Roman"/>
          <w:szCs w:val="24"/>
          <w:lang w:val="en-GB"/>
        </w:rPr>
        <w:t xml:space="preserve"> were </w:t>
      </w:r>
      <w:r w:rsidR="00495862" w:rsidRPr="00825946">
        <w:rPr>
          <w:rFonts w:cs="Times New Roman"/>
          <w:szCs w:val="24"/>
          <w:lang w:val="en-GB"/>
        </w:rPr>
        <w:t xml:space="preserve">taken </w:t>
      </w:r>
      <w:r w:rsidR="00E67684" w:rsidRPr="00825946">
        <w:rPr>
          <w:rFonts w:cs="Times New Roman"/>
          <w:szCs w:val="24"/>
          <w:lang w:val="en-GB"/>
        </w:rPr>
        <w:t>including the binary diagnostic grouping, either autis</w:t>
      </w:r>
      <w:r w:rsidR="00C148FA" w:rsidRPr="00825946">
        <w:rPr>
          <w:rFonts w:cs="Times New Roman"/>
          <w:szCs w:val="24"/>
          <w:lang w:val="en-GB"/>
        </w:rPr>
        <w:t>tic</w:t>
      </w:r>
      <w:r w:rsidR="00E67684" w:rsidRPr="00825946">
        <w:rPr>
          <w:rFonts w:cs="Times New Roman"/>
          <w:szCs w:val="24"/>
          <w:lang w:val="en-GB"/>
        </w:rPr>
        <w:t xml:space="preserve"> or neurotypical</w:t>
      </w:r>
      <w:r w:rsidR="00C148FA" w:rsidRPr="00825946">
        <w:rPr>
          <w:rFonts w:cs="Times New Roman"/>
          <w:szCs w:val="24"/>
          <w:lang w:val="en-GB"/>
        </w:rPr>
        <w:t>, and the child’s mean length of utterance during that visit.</w:t>
      </w:r>
      <w:r w:rsidR="00E307B7" w:rsidRPr="00825946">
        <w:rPr>
          <w:rFonts w:cs="Times New Roman"/>
          <w:szCs w:val="24"/>
          <w:lang w:val="en-GB"/>
        </w:rPr>
        <w:t xml:space="preserve"> </w:t>
      </w:r>
      <w:r w:rsidR="00A07D7F" w:rsidRPr="00825946">
        <w:rPr>
          <w:rFonts w:cs="Times New Roman"/>
          <w:szCs w:val="24"/>
          <w:lang w:val="en-GB"/>
        </w:rPr>
        <w:t>To investigate the dataset R (version 4.2.0 &amp; 4.2.1)</w:t>
      </w:r>
      <w:r w:rsidR="00843BC9" w:rsidRPr="00825946">
        <w:rPr>
          <w:rFonts w:cs="Times New Roman"/>
          <w:szCs w:val="24"/>
          <w:lang w:val="en-GB"/>
        </w:rPr>
        <w:t xml:space="preserve"> with RStudio </w:t>
      </w:r>
      <w:r w:rsidR="00AC0859" w:rsidRPr="00825946">
        <w:rPr>
          <w:rFonts w:cs="Times New Roman"/>
          <w:szCs w:val="24"/>
          <w:lang w:val="en-GB"/>
        </w:rPr>
        <w:t>(version 2022.</w:t>
      </w:r>
      <w:r w:rsidR="00D84CFD" w:rsidRPr="00825946">
        <w:rPr>
          <w:rFonts w:cs="Times New Roman"/>
          <w:szCs w:val="24"/>
          <w:lang w:val="en-GB"/>
        </w:rPr>
        <w:t>07.1) and statistical packages for Bayesian workflow BRMS</w:t>
      </w:r>
      <w:r w:rsidR="00B6175F" w:rsidRPr="00825946">
        <w:rPr>
          <w:rFonts w:cs="Times New Roman"/>
          <w:szCs w:val="24"/>
          <w:lang w:val="en-GB"/>
        </w:rPr>
        <w:t xml:space="preserve"> </w:t>
      </w:r>
      <w:r w:rsidR="00495215" w:rsidRPr="00825946">
        <w:rPr>
          <w:rFonts w:cs="Times New Roman"/>
          <w:szCs w:val="24"/>
          <w:lang w:val="en-GB"/>
        </w:rPr>
        <w:t>(</w:t>
      </w:r>
      <w:proofErr w:type="spellStart"/>
      <w:r w:rsidR="00495215" w:rsidRPr="00825946">
        <w:rPr>
          <w:rFonts w:cs="Times New Roman"/>
          <w:szCs w:val="24"/>
          <w:shd w:val="clear" w:color="auto" w:fill="FFFFFF"/>
          <w:lang w:val="en-GB"/>
        </w:rPr>
        <w:t>Bürkner</w:t>
      </w:r>
      <w:proofErr w:type="spellEnd"/>
      <w:r w:rsidR="00495215" w:rsidRPr="00825946">
        <w:rPr>
          <w:rFonts w:cs="Times New Roman"/>
          <w:szCs w:val="24"/>
          <w:shd w:val="clear" w:color="auto" w:fill="FFFFFF"/>
          <w:lang w:val="en-GB"/>
        </w:rPr>
        <w:t xml:space="preserve">, </w:t>
      </w:r>
      <w:r w:rsidR="00495215" w:rsidRPr="00825946">
        <w:rPr>
          <w:rFonts w:cs="Times New Roman"/>
          <w:szCs w:val="24"/>
          <w:shd w:val="clear" w:color="auto" w:fill="FFFFFF"/>
          <w:lang w:val="en-GB"/>
        </w:rPr>
        <w:t>2021)</w:t>
      </w:r>
      <w:r w:rsidR="00147D05" w:rsidRPr="00825946">
        <w:rPr>
          <w:rFonts w:cs="Times New Roman"/>
          <w:szCs w:val="24"/>
          <w:shd w:val="clear" w:color="auto" w:fill="FFFFFF"/>
          <w:lang w:val="en-GB"/>
        </w:rPr>
        <w:t>.</w:t>
      </w:r>
    </w:p>
    <w:p w14:paraId="2084C83F" w14:textId="2102E34B" w:rsidR="00825946" w:rsidRDefault="00825946" w:rsidP="0079079F">
      <w:pPr>
        <w:spacing w:line="360" w:lineRule="auto"/>
        <w:jc w:val="both"/>
        <w:rPr>
          <w:rFonts w:cs="Times New Roman"/>
          <w:szCs w:val="24"/>
          <w:shd w:val="clear" w:color="auto" w:fill="FFFFFF"/>
          <w:lang w:val="en-GB"/>
        </w:rPr>
      </w:pPr>
    </w:p>
    <w:p w14:paraId="06D675E3" w14:textId="7248E6F8" w:rsidR="00825946" w:rsidRPr="00825946" w:rsidRDefault="00825946" w:rsidP="0079079F">
      <w:pPr>
        <w:pStyle w:val="Overskrift2"/>
        <w:spacing w:line="360" w:lineRule="auto"/>
        <w:rPr>
          <w:lang w:val="en-GB"/>
        </w:rPr>
      </w:pPr>
      <w:bookmarkStart w:id="8" w:name="_Toc116508334"/>
      <w:r>
        <w:rPr>
          <w:lang w:val="en-GB"/>
        </w:rPr>
        <w:t xml:space="preserve">Simulating </w:t>
      </w:r>
      <w:r w:rsidR="005C4AE7">
        <w:rPr>
          <w:lang w:val="en-GB"/>
        </w:rPr>
        <w:t>the data at hand</w:t>
      </w:r>
      <w:bookmarkEnd w:id="8"/>
    </w:p>
    <w:p w14:paraId="59AA3F93" w14:textId="7D7AFEEA" w:rsidR="0015107D" w:rsidRPr="00825946" w:rsidRDefault="005C4AE7" w:rsidP="0079079F">
      <w:pPr>
        <w:spacing w:line="360" w:lineRule="auto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 xml:space="preserve">To better understand the data and the models, that are going to describe it, </w:t>
      </w:r>
      <w:r w:rsidR="0061688B">
        <w:rPr>
          <w:rFonts w:cs="Times New Roman"/>
          <w:szCs w:val="24"/>
          <w:lang w:val="en-GB"/>
        </w:rPr>
        <w:t xml:space="preserve">a new dataset is simulated using the literature </w:t>
      </w:r>
      <w:r w:rsidR="00CE4B24">
        <w:rPr>
          <w:rFonts w:cs="Times New Roman"/>
          <w:szCs w:val="24"/>
          <w:lang w:val="en-GB"/>
        </w:rPr>
        <w:t>estimates as a guideline. The dataset is structured</w:t>
      </w:r>
      <w:r w:rsidR="00186C1F" w:rsidRPr="00825946">
        <w:rPr>
          <w:rFonts w:cs="Times New Roman"/>
          <w:szCs w:val="24"/>
          <w:lang w:val="en-GB"/>
        </w:rPr>
        <w:t xml:space="preserve"> with the most important variables and leave the others for consideration</w:t>
      </w:r>
      <w:r w:rsidR="005E6CD9" w:rsidRPr="00825946">
        <w:rPr>
          <w:rFonts w:cs="Times New Roman"/>
          <w:szCs w:val="24"/>
          <w:lang w:val="en-GB"/>
        </w:rPr>
        <w:t>; number of visits (6)</w:t>
      </w:r>
      <w:r w:rsidR="00471BBC" w:rsidRPr="00825946">
        <w:rPr>
          <w:rFonts w:cs="Times New Roman"/>
          <w:szCs w:val="24"/>
          <w:lang w:val="en-GB"/>
        </w:rPr>
        <w:t>;</w:t>
      </w:r>
      <w:r w:rsidR="005E6CD9" w:rsidRPr="00825946">
        <w:rPr>
          <w:rFonts w:cs="Times New Roman"/>
          <w:szCs w:val="24"/>
          <w:lang w:val="en-GB"/>
        </w:rPr>
        <w:t xml:space="preserve"> number of participants in </w:t>
      </w:r>
      <w:r w:rsidR="0001307F">
        <w:rPr>
          <w:rFonts w:cs="Times New Roman"/>
          <w:szCs w:val="24"/>
          <w:lang w:val="en-GB"/>
        </w:rPr>
        <w:t xml:space="preserve">the </w:t>
      </w:r>
      <w:r w:rsidR="008055BA" w:rsidRPr="00825946">
        <w:rPr>
          <w:rFonts w:cs="Times New Roman"/>
          <w:szCs w:val="24"/>
          <w:lang w:val="en-GB"/>
        </w:rPr>
        <w:t xml:space="preserve">two </w:t>
      </w:r>
      <w:r w:rsidR="006D713F" w:rsidRPr="00825946">
        <w:rPr>
          <w:rFonts w:cs="Times New Roman"/>
          <w:szCs w:val="24"/>
          <w:lang w:val="en-GB"/>
        </w:rPr>
        <w:t xml:space="preserve">diagnostic </w:t>
      </w:r>
      <w:r w:rsidR="008055BA" w:rsidRPr="00825946">
        <w:rPr>
          <w:rFonts w:cs="Times New Roman"/>
          <w:szCs w:val="24"/>
          <w:lang w:val="en-GB"/>
        </w:rPr>
        <w:t>conditions</w:t>
      </w:r>
      <w:r w:rsidR="0001307F">
        <w:rPr>
          <w:rFonts w:cs="Times New Roman"/>
          <w:szCs w:val="24"/>
          <w:lang w:val="en-GB"/>
        </w:rPr>
        <w:t xml:space="preserve"> </w:t>
      </w:r>
      <w:r w:rsidR="008055BA" w:rsidRPr="00825946">
        <w:rPr>
          <w:rFonts w:cs="Times New Roman"/>
          <w:szCs w:val="24"/>
          <w:lang w:val="en-GB"/>
        </w:rPr>
        <w:t>(50, sample size = 100)</w:t>
      </w:r>
      <w:r w:rsidR="00273A66" w:rsidRPr="00825946">
        <w:rPr>
          <w:rFonts w:cs="Times New Roman"/>
          <w:szCs w:val="24"/>
          <w:lang w:val="en-GB"/>
        </w:rPr>
        <w:t>;</w:t>
      </w:r>
      <w:r w:rsidR="003D2497" w:rsidRPr="00825946">
        <w:rPr>
          <w:rFonts w:cs="Times New Roman"/>
          <w:szCs w:val="24"/>
          <w:lang w:val="en-GB"/>
        </w:rPr>
        <w:t xml:space="preserve"> and</w:t>
      </w:r>
      <w:r w:rsidR="00273A66" w:rsidRPr="00825946">
        <w:rPr>
          <w:rFonts w:cs="Times New Roman"/>
          <w:szCs w:val="24"/>
          <w:lang w:val="en-GB"/>
        </w:rPr>
        <w:t xml:space="preserve"> </w:t>
      </w:r>
      <w:r w:rsidR="003D2497" w:rsidRPr="00825946">
        <w:rPr>
          <w:rFonts w:cs="Times New Roman"/>
          <w:szCs w:val="24"/>
          <w:lang w:val="en-GB"/>
        </w:rPr>
        <w:t>mean length of utterance</w:t>
      </w:r>
      <w:r w:rsidR="00D5756B" w:rsidRPr="00825946">
        <w:rPr>
          <w:rFonts w:cs="Times New Roman"/>
          <w:szCs w:val="24"/>
          <w:lang w:val="en-GB"/>
        </w:rPr>
        <w:t xml:space="preserve"> (MLU)</w:t>
      </w:r>
      <w:r w:rsidR="003D2497" w:rsidRPr="00825946">
        <w:rPr>
          <w:rFonts w:cs="Times New Roman"/>
          <w:szCs w:val="24"/>
          <w:lang w:val="en-GB"/>
        </w:rPr>
        <w:t xml:space="preserve">. </w:t>
      </w:r>
    </w:p>
    <w:p w14:paraId="4196C22E" w14:textId="72924D04" w:rsidR="00BA128D" w:rsidRPr="00825946" w:rsidRDefault="008A4173" w:rsidP="0079079F">
      <w:pPr>
        <w:spacing w:line="360" w:lineRule="auto"/>
        <w:jc w:val="both"/>
        <w:rPr>
          <w:rFonts w:cs="Times New Roman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AE1C96" wp14:editId="71A195F3">
                <wp:simplePos x="0" y="0"/>
                <wp:positionH relativeFrom="margin">
                  <wp:align>right</wp:align>
                </wp:positionH>
                <wp:positionV relativeFrom="paragraph">
                  <wp:posOffset>3538722</wp:posOffset>
                </wp:positionV>
                <wp:extent cx="3529965" cy="635"/>
                <wp:effectExtent l="0" t="0" r="0" b="0"/>
                <wp:wrapSquare wrapText="bothSides"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9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F8D86D" w14:textId="3E822A76" w:rsidR="008F3BB3" w:rsidRPr="00F6507A" w:rsidRDefault="008F3BB3" w:rsidP="008F3BB3">
                            <w:pPr>
                              <w:pStyle w:val="Billedtekst"/>
                              <w:rPr>
                                <w:rFonts w:cs="Times New Roman"/>
                                <w:color w:val="auto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6507A">
                              <w:rPr>
                                <w:color w:val="auto"/>
                                <w:sz w:val="24"/>
                                <w:szCs w:val="24"/>
                                <w:lang w:val="en-GB"/>
                              </w:rPr>
                              <w:t xml:space="preserve">Figure </w:t>
                            </w:r>
                            <w:r w:rsidRPr="00F6507A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6507A">
                              <w:rPr>
                                <w:color w:val="auto"/>
                                <w:sz w:val="24"/>
                                <w:szCs w:val="24"/>
                                <w:lang w:val="en-GB"/>
                              </w:rPr>
                              <w:instrText xml:space="preserve"> SEQ Figure \* ARABIC </w:instrText>
                            </w:r>
                            <w:r w:rsidRPr="00F6507A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826CC">
                              <w:rPr>
                                <w:noProof/>
                                <w:color w:val="auto"/>
                                <w:sz w:val="24"/>
                                <w:szCs w:val="24"/>
                                <w:lang w:val="en-GB"/>
                              </w:rPr>
                              <w:t>1</w:t>
                            </w:r>
                            <w:r w:rsidRPr="00F6507A">
                              <w:rPr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F6507A">
                              <w:rPr>
                                <w:color w:val="auto"/>
                                <w:sz w:val="24"/>
                                <w:szCs w:val="24"/>
                                <w:lang w:val="en-GB"/>
                              </w:rPr>
                              <w:t xml:space="preserve"> - Simulated data showcasing MLU development over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AE1C96" id="_x0000_t202" coordsize="21600,21600" o:spt="202" path="m,l,21600r21600,l21600,xe">
                <v:stroke joinstyle="miter"/>
                <v:path gradientshapeok="t" o:connecttype="rect"/>
              </v:shapetype>
              <v:shape id="Tekstfelt 1" o:spid="_x0000_s1026" type="#_x0000_t202" style="position:absolute;left:0;text-align:left;margin-left:226.75pt;margin-top:278.65pt;width:277.95pt;height:.05pt;z-index:2517063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" stroked="f">
                <v:textbox style="mso-fit-shape-to-text:t" inset="0,0,0,0">
                  <w:txbxContent>
                    <w:p w14:paraId="26F8D86D" w14:textId="3E822A76" w:rsidR="008F3BB3" w:rsidRPr="00F6507A" w:rsidRDefault="008F3BB3" w:rsidP="008F3BB3">
                      <w:pPr>
                        <w:pStyle w:val="Billedtekst"/>
                        <w:rPr>
                          <w:rFonts w:cs="Times New Roman"/>
                          <w:color w:val="auto"/>
                          <w:sz w:val="24"/>
                          <w:szCs w:val="24"/>
                          <w:lang w:val="en-GB"/>
                        </w:rPr>
                      </w:pPr>
                      <w:r w:rsidRPr="00F6507A">
                        <w:rPr>
                          <w:color w:val="auto"/>
                          <w:sz w:val="24"/>
                          <w:szCs w:val="24"/>
                          <w:lang w:val="en-GB"/>
                        </w:rPr>
                        <w:t xml:space="preserve">Figure </w:t>
                      </w:r>
                      <w:r w:rsidRPr="00F6507A">
                        <w:rPr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F6507A">
                        <w:rPr>
                          <w:color w:val="auto"/>
                          <w:sz w:val="24"/>
                          <w:szCs w:val="24"/>
                          <w:lang w:val="en-GB"/>
                        </w:rPr>
                        <w:instrText xml:space="preserve"> SEQ Figure \* ARABIC </w:instrText>
                      </w:r>
                      <w:r w:rsidRPr="00F6507A">
                        <w:rPr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1826CC">
                        <w:rPr>
                          <w:noProof/>
                          <w:color w:val="auto"/>
                          <w:sz w:val="24"/>
                          <w:szCs w:val="24"/>
                          <w:lang w:val="en-GB"/>
                        </w:rPr>
                        <w:t>1</w:t>
                      </w:r>
                      <w:r w:rsidRPr="00F6507A">
                        <w:rPr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F6507A">
                        <w:rPr>
                          <w:color w:val="auto"/>
                          <w:sz w:val="24"/>
                          <w:szCs w:val="24"/>
                          <w:lang w:val="en-GB"/>
                        </w:rPr>
                        <w:t xml:space="preserve"> - Simulated data showcasing MLU development over time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25946">
        <w:rPr>
          <w:rFonts w:cs="Times New Roman"/>
          <w:noProof/>
          <w:szCs w:val="24"/>
          <w:lang w:val="en-GB"/>
        </w:rPr>
        <w:drawing>
          <wp:anchor distT="0" distB="0" distL="114300" distR="114300" simplePos="0" relativeHeight="251704320" behindDoc="0" locked="0" layoutInCell="1" allowOverlap="1" wp14:anchorId="24FA6814" wp14:editId="4FBA528F">
            <wp:simplePos x="0" y="0"/>
            <wp:positionH relativeFrom="margin">
              <wp:align>right</wp:align>
            </wp:positionH>
            <wp:positionV relativeFrom="paragraph">
              <wp:posOffset>10805</wp:posOffset>
            </wp:positionV>
            <wp:extent cx="3530279" cy="3530279"/>
            <wp:effectExtent l="0" t="0" r="0" b="0"/>
            <wp:wrapSquare wrapText="bothSides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279" cy="353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3717" w:rsidRPr="00825946">
        <w:rPr>
          <w:rFonts w:cs="Times New Roman"/>
          <w:szCs w:val="24"/>
          <w:lang w:val="en-GB"/>
        </w:rPr>
        <w:tab/>
        <w:t xml:space="preserve">To estimate the </w:t>
      </w:r>
      <w:r w:rsidR="00CA3B85" w:rsidRPr="00825946">
        <w:rPr>
          <w:rFonts w:cs="Times New Roman"/>
          <w:szCs w:val="24"/>
          <w:lang w:val="en-GB"/>
        </w:rPr>
        <w:t>priors,</w:t>
      </w:r>
      <w:r w:rsidR="00E33717" w:rsidRPr="00825946">
        <w:rPr>
          <w:rFonts w:cs="Times New Roman"/>
          <w:szCs w:val="24"/>
          <w:lang w:val="en-GB"/>
        </w:rPr>
        <w:t xml:space="preserve"> </w:t>
      </w:r>
      <w:r w:rsidR="00BB2BA8" w:rsidRPr="00825946">
        <w:rPr>
          <w:rFonts w:cs="Times New Roman"/>
          <w:szCs w:val="24"/>
          <w:lang w:val="en-GB"/>
        </w:rPr>
        <w:t xml:space="preserve">we used the </w:t>
      </w:r>
      <w:r w:rsidR="00162626" w:rsidRPr="00825946">
        <w:rPr>
          <w:rFonts w:cs="Times New Roman"/>
          <w:szCs w:val="24"/>
          <w:lang w:val="en-GB"/>
        </w:rPr>
        <w:t xml:space="preserve">values given in the assignment as a starting point for the </w:t>
      </w:r>
      <w:r w:rsidR="00D5756B" w:rsidRPr="00825946">
        <w:rPr>
          <w:rFonts w:cs="Times New Roman"/>
          <w:szCs w:val="24"/>
          <w:lang w:val="en-GB"/>
        </w:rPr>
        <w:t>MLU</w:t>
      </w:r>
      <w:r w:rsidR="00162626" w:rsidRPr="00825946">
        <w:rPr>
          <w:rFonts w:cs="Times New Roman"/>
          <w:szCs w:val="24"/>
          <w:lang w:val="en-GB"/>
        </w:rPr>
        <w:t xml:space="preserve"> for each diagnostic group at visit 1</w:t>
      </w:r>
      <w:r w:rsidR="00A727BF" w:rsidRPr="00825946">
        <w:rPr>
          <w:rFonts w:cs="Times New Roman"/>
          <w:szCs w:val="24"/>
          <w:lang w:val="en-GB"/>
        </w:rPr>
        <w:t xml:space="preserve">, </w:t>
      </w:r>
      <w:r w:rsidR="00C84C0A" w:rsidRPr="00825946">
        <w:rPr>
          <w:rFonts w:cs="Times New Roman"/>
          <w:szCs w:val="24"/>
          <w:lang w:val="en-GB"/>
        </w:rPr>
        <w:t xml:space="preserve">average individual variability in </w:t>
      </w:r>
      <w:r w:rsidR="00D5756B" w:rsidRPr="00825946">
        <w:rPr>
          <w:rFonts w:cs="Times New Roman"/>
          <w:szCs w:val="24"/>
          <w:lang w:val="en-GB"/>
        </w:rPr>
        <w:t>this initial MLU, the average change in MLU</w:t>
      </w:r>
      <w:r w:rsidR="00C62B03" w:rsidRPr="00825946">
        <w:rPr>
          <w:rFonts w:cs="Times New Roman"/>
          <w:szCs w:val="24"/>
          <w:lang w:val="en-GB"/>
        </w:rPr>
        <w:t xml:space="preserve"> </w:t>
      </w:r>
      <w:r w:rsidR="008E7CD2" w:rsidRPr="00825946">
        <w:rPr>
          <w:rFonts w:cs="Times New Roman"/>
          <w:szCs w:val="24"/>
          <w:lang w:val="en-GB"/>
        </w:rPr>
        <w:t>across visits</w:t>
      </w:r>
      <w:r w:rsidR="006558C7" w:rsidRPr="00825946">
        <w:rPr>
          <w:rFonts w:cs="Times New Roman"/>
          <w:szCs w:val="24"/>
          <w:lang w:val="en-GB"/>
        </w:rPr>
        <w:t xml:space="preserve"> for the diagnostic groups, </w:t>
      </w:r>
      <w:r w:rsidR="003E5082" w:rsidRPr="00825946">
        <w:rPr>
          <w:rFonts w:cs="Times New Roman"/>
          <w:szCs w:val="24"/>
          <w:lang w:val="en-GB"/>
        </w:rPr>
        <w:t xml:space="preserve">and average individual variability </w:t>
      </w:r>
      <w:r w:rsidR="00B70D4F" w:rsidRPr="00825946">
        <w:rPr>
          <w:rFonts w:cs="Times New Roman"/>
          <w:szCs w:val="24"/>
          <w:lang w:val="en-GB"/>
        </w:rPr>
        <w:t xml:space="preserve">for the diagnostic groups. </w:t>
      </w:r>
      <w:r w:rsidR="00A56906" w:rsidRPr="00825946">
        <w:rPr>
          <w:rFonts w:cs="Times New Roman"/>
          <w:szCs w:val="24"/>
          <w:lang w:val="en-GB"/>
        </w:rPr>
        <w:t>To modify the priors</w:t>
      </w:r>
      <w:r w:rsidR="0007574D" w:rsidRPr="00825946">
        <w:rPr>
          <w:rFonts w:cs="Times New Roman"/>
          <w:szCs w:val="24"/>
          <w:lang w:val="en-GB"/>
        </w:rPr>
        <w:t>,</w:t>
      </w:r>
      <w:r w:rsidR="00D92C45" w:rsidRPr="00825946">
        <w:rPr>
          <w:rFonts w:cs="Times New Roman"/>
          <w:szCs w:val="24"/>
          <w:lang w:val="en-GB"/>
        </w:rPr>
        <w:t xml:space="preserve"> we </w:t>
      </w:r>
      <w:r w:rsidR="002237D8" w:rsidRPr="00825946">
        <w:rPr>
          <w:rFonts w:cs="Times New Roman"/>
          <w:szCs w:val="24"/>
          <w:lang w:val="en-GB"/>
        </w:rPr>
        <w:t>mak</w:t>
      </w:r>
      <w:r w:rsidR="003A5F3F" w:rsidRPr="00825946">
        <w:rPr>
          <w:rFonts w:cs="Times New Roman"/>
          <w:szCs w:val="24"/>
          <w:lang w:val="en-GB"/>
        </w:rPr>
        <w:t xml:space="preserve">e histograms to check </w:t>
      </w:r>
      <w:r w:rsidR="005E0672" w:rsidRPr="00825946">
        <w:rPr>
          <w:rFonts w:cs="Times New Roman"/>
          <w:szCs w:val="24"/>
          <w:lang w:val="en-GB"/>
        </w:rPr>
        <w:t xml:space="preserve">if the values </w:t>
      </w:r>
      <w:r w:rsidR="00CA3B85" w:rsidRPr="00825946">
        <w:rPr>
          <w:rFonts w:cs="Times New Roman"/>
          <w:szCs w:val="24"/>
          <w:lang w:val="en-GB"/>
        </w:rPr>
        <w:t>give</w:t>
      </w:r>
      <w:r w:rsidR="005E0672" w:rsidRPr="00825946">
        <w:rPr>
          <w:rFonts w:cs="Times New Roman"/>
          <w:szCs w:val="24"/>
          <w:lang w:val="en-GB"/>
        </w:rPr>
        <w:t xml:space="preserve"> a realistic</w:t>
      </w:r>
      <w:r w:rsidR="007C57DB" w:rsidRPr="00825946">
        <w:rPr>
          <w:rFonts w:cs="Times New Roman"/>
          <w:szCs w:val="24"/>
          <w:lang w:val="en-GB"/>
        </w:rPr>
        <w:t xml:space="preserve"> impression of the data</w:t>
      </w:r>
      <w:r w:rsidR="00037675" w:rsidRPr="00825946">
        <w:rPr>
          <w:rFonts w:cs="Times New Roman"/>
          <w:szCs w:val="24"/>
          <w:lang w:val="en-GB"/>
        </w:rPr>
        <w:t>, by trial and error</w:t>
      </w:r>
      <w:r w:rsidR="002A1868" w:rsidRPr="00825946">
        <w:rPr>
          <w:rFonts w:cs="Times New Roman"/>
          <w:szCs w:val="24"/>
          <w:lang w:val="en-GB"/>
        </w:rPr>
        <w:t xml:space="preserve"> we estimate the priors to </w:t>
      </w:r>
      <w:r w:rsidR="00654806" w:rsidRPr="00825946">
        <w:rPr>
          <w:rFonts w:cs="Times New Roman"/>
          <w:szCs w:val="24"/>
          <w:lang w:val="en-GB"/>
        </w:rPr>
        <w:t xml:space="preserve">be informed priors as </w:t>
      </w:r>
      <w:r w:rsidR="00067244" w:rsidRPr="00825946">
        <w:rPr>
          <w:rFonts w:cs="Times New Roman"/>
          <w:szCs w:val="24"/>
          <w:lang w:val="en-GB"/>
        </w:rPr>
        <w:t xml:space="preserve">they assume </w:t>
      </w:r>
      <w:r w:rsidR="006227B9" w:rsidRPr="00825946">
        <w:rPr>
          <w:rFonts w:cs="Times New Roman"/>
          <w:szCs w:val="24"/>
          <w:lang w:val="en-GB"/>
        </w:rPr>
        <w:t xml:space="preserve">a </w:t>
      </w:r>
      <w:r w:rsidR="00077A2C" w:rsidRPr="00825946">
        <w:rPr>
          <w:rFonts w:cs="Times New Roman"/>
          <w:szCs w:val="24"/>
          <w:lang w:val="en-GB"/>
        </w:rPr>
        <w:t xml:space="preserve">difference </w:t>
      </w:r>
      <w:r w:rsidR="00BB58F7" w:rsidRPr="00825946">
        <w:rPr>
          <w:rFonts w:cs="Times New Roman"/>
          <w:szCs w:val="24"/>
          <w:lang w:val="en-GB"/>
        </w:rPr>
        <w:t xml:space="preserve">in </w:t>
      </w:r>
      <w:r w:rsidR="00171D79">
        <w:rPr>
          <w:rFonts w:cs="Times New Roman"/>
          <w:szCs w:val="24"/>
          <w:lang w:val="en-GB"/>
        </w:rPr>
        <w:t xml:space="preserve">the development of </w:t>
      </w:r>
      <w:r w:rsidR="00BB58F7" w:rsidRPr="00825946">
        <w:rPr>
          <w:rFonts w:cs="Times New Roman"/>
          <w:szCs w:val="24"/>
          <w:lang w:val="en-GB"/>
        </w:rPr>
        <w:t>MLU.</w:t>
      </w:r>
      <w:r w:rsidR="004D1246" w:rsidRPr="00825946">
        <w:rPr>
          <w:rFonts w:cs="Times New Roman"/>
          <w:szCs w:val="24"/>
          <w:lang w:val="en-GB"/>
        </w:rPr>
        <w:t xml:space="preserve"> Generally</w:t>
      </w:r>
      <w:r w:rsidR="00E514E2" w:rsidRPr="00825946">
        <w:rPr>
          <w:rFonts w:cs="Times New Roman"/>
          <w:szCs w:val="24"/>
          <w:lang w:val="en-GB"/>
        </w:rPr>
        <w:t>,</w:t>
      </w:r>
      <w:r w:rsidR="004D1246" w:rsidRPr="00825946">
        <w:rPr>
          <w:rFonts w:cs="Times New Roman"/>
          <w:szCs w:val="24"/>
          <w:lang w:val="en-GB"/>
        </w:rPr>
        <w:t xml:space="preserve"> we use</w:t>
      </w:r>
      <w:r w:rsidR="00171D79">
        <w:rPr>
          <w:rFonts w:cs="Times New Roman"/>
          <w:szCs w:val="24"/>
          <w:lang w:val="en-GB"/>
        </w:rPr>
        <w:t xml:space="preserve"> a</w:t>
      </w:r>
      <w:r w:rsidR="004D1246" w:rsidRPr="00825946">
        <w:rPr>
          <w:rFonts w:cs="Times New Roman"/>
          <w:szCs w:val="24"/>
          <w:lang w:val="en-GB"/>
        </w:rPr>
        <w:t xml:space="preserve"> lognormal distribution to exclude the </w:t>
      </w:r>
      <w:r w:rsidR="00F55AE1" w:rsidRPr="00825946">
        <w:rPr>
          <w:rFonts w:cs="Times New Roman"/>
          <w:szCs w:val="24"/>
          <w:lang w:val="en-GB"/>
        </w:rPr>
        <w:t xml:space="preserve">possibility of </w:t>
      </w:r>
      <w:r w:rsidR="00004E6B" w:rsidRPr="00825946">
        <w:rPr>
          <w:rFonts w:cs="Times New Roman"/>
          <w:szCs w:val="24"/>
          <w:lang w:val="en-GB"/>
        </w:rPr>
        <w:t>the MLU going below zero</w:t>
      </w:r>
      <w:r w:rsidR="00232A18" w:rsidRPr="00825946">
        <w:rPr>
          <w:rFonts w:cs="Times New Roman"/>
          <w:szCs w:val="24"/>
          <w:lang w:val="en-GB"/>
        </w:rPr>
        <w:t>.</w:t>
      </w:r>
    </w:p>
    <w:p w14:paraId="4FF6AAC4" w14:textId="1760C114" w:rsidR="00232A18" w:rsidRPr="00825946" w:rsidRDefault="00232A18" w:rsidP="0079079F">
      <w:pPr>
        <w:spacing w:line="360" w:lineRule="auto"/>
        <w:jc w:val="both"/>
        <w:rPr>
          <w:rFonts w:cs="Times New Roman"/>
          <w:szCs w:val="24"/>
          <w:lang w:val="en-GB"/>
        </w:rPr>
      </w:pPr>
      <w:r w:rsidRPr="00825946">
        <w:rPr>
          <w:rFonts w:cs="Times New Roman"/>
          <w:szCs w:val="24"/>
          <w:lang w:val="en-GB"/>
        </w:rPr>
        <w:lastRenderedPageBreak/>
        <w:tab/>
      </w:r>
      <w:r w:rsidR="00E514E2" w:rsidRPr="00825946">
        <w:rPr>
          <w:rFonts w:cs="Times New Roman"/>
          <w:szCs w:val="24"/>
          <w:lang w:val="en-GB"/>
        </w:rPr>
        <w:t xml:space="preserve">To </w:t>
      </w:r>
      <w:r w:rsidR="00D75177" w:rsidRPr="00825946">
        <w:rPr>
          <w:rFonts w:cs="Times New Roman"/>
          <w:szCs w:val="24"/>
          <w:lang w:val="en-GB"/>
        </w:rPr>
        <w:t>assess</w:t>
      </w:r>
      <w:r w:rsidR="00E514E2" w:rsidRPr="00825946">
        <w:rPr>
          <w:rFonts w:cs="Times New Roman"/>
          <w:szCs w:val="24"/>
          <w:lang w:val="en-GB"/>
        </w:rPr>
        <w:t xml:space="preserve"> </w:t>
      </w:r>
      <w:r w:rsidR="009A0DFC" w:rsidRPr="00825946">
        <w:rPr>
          <w:rFonts w:cs="Times New Roman"/>
          <w:szCs w:val="24"/>
          <w:lang w:val="en-GB"/>
        </w:rPr>
        <w:t xml:space="preserve">the simulated data and what predictors </w:t>
      </w:r>
      <w:r w:rsidR="005821F5" w:rsidRPr="00825946">
        <w:rPr>
          <w:rFonts w:cs="Times New Roman"/>
          <w:szCs w:val="24"/>
          <w:lang w:val="en-GB"/>
        </w:rPr>
        <w:t>are</w:t>
      </w:r>
      <w:r w:rsidR="009A0DFC" w:rsidRPr="00825946">
        <w:rPr>
          <w:rFonts w:cs="Times New Roman"/>
          <w:szCs w:val="24"/>
          <w:lang w:val="en-GB"/>
        </w:rPr>
        <w:t xml:space="preserve"> best to describe the change in MLU</w:t>
      </w:r>
      <w:r w:rsidR="00611E90" w:rsidRPr="00825946">
        <w:rPr>
          <w:rFonts w:cs="Times New Roman"/>
          <w:szCs w:val="24"/>
          <w:lang w:val="en-GB"/>
        </w:rPr>
        <w:t xml:space="preserve">, </w:t>
      </w:r>
      <w:r w:rsidR="0093614A" w:rsidRPr="00825946">
        <w:rPr>
          <w:rFonts w:cs="Times New Roman"/>
          <w:szCs w:val="24"/>
          <w:lang w:val="en-GB"/>
        </w:rPr>
        <w:t>we formulate 3 models:</w:t>
      </w:r>
    </w:p>
    <w:tbl>
      <w:tblPr>
        <w:tblStyle w:val="Tabel-Gitter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76"/>
        <w:gridCol w:w="3609"/>
        <w:gridCol w:w="5043"/>
      </w:tblGrid>
      <w:tr w:rsidR="00825946" w:rsidRPr="00825946" w14:paraId="59F9D24F" w14:textId="77777777" w:rsidTr="008F3BB3">
        <w:tc>
          <w:tcPr>
            <w:tcW w:w="0" w:type="auto"/>
          </w:tcPr>
          <w:p w14:paraId="6E64E47C" w14:textId="260B531A" w:rsidR="003F37C8" w:rsidRPr="00825946" w:rsidRDefault="003F37C8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Model no.</w:t>
            </w:r>
          </w:p>
        </w:tc>
        <w:tc>
          <w:tcPr>
            <w:tcW w:w="0" w:type="auto"/>
          </w:tcPr>
          <w:p w14:paraId="2F9E6D26" w14:textId="4C9BB5BF" w:rsidR="003F37C8" w:rsidRPr="00825946" w:rsidRDefault="003F37C8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Equation</w:t>
            </w:r>
          </w:p>
        </w:tc>
        <w:tc>
          <w:tcPr>
            <w:tcW w:w="0" w:type="auto"/>
          </w:tcPr>
          <w:p w14:paraId="6BCE0745" w14:textId="5DDF9061" w:rsidR="003F37C8" w:rsidRPr="00825946" w:rsidRDefault="00AA689D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Descri</w:t>
            </w:r>
            <w:r w:rsidR="004A1F51" w:rsidRPr="00825946">
              <w:rPr>
                <w:rFonts w:cs="Times New Roman"/>
                <w:szCs w:val="24"/>
                <w:lang w:val="en-GB"/>
              </w:rPr>
              <w:t>p</w:t>
            </w:r>
            <w:r w:rsidRPr="00825946">
              <w:rPr>
                <w:rFonts w:cs="Times New Roman"/>
                <w:szCs w:val="24"/>
                <w:lang w:val="en-GB"/>
              </w:rPr>
              <w:t>tion</w:t>
            </w:r>
          </w:p>
        </w:tc>
      </w:tr>
      <w:tr w:rsidR="00825946" w:rsidRPr="00825946" w14:paraId="50199686" w14:textId="77777777" w:rsidTr="008F3BB3">
        <w:tc>
          <w:tcPr>
            <w:tcW w:w="0" w:type="auto"/>
          </w:tcPr>
          <w:p w14:paraId="7F3D2BCA" w14:textId="5387C956" w:rsidR="003F37C8" w:rsidRPr="00825946" w:rsidRDefault="00AA689D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</w:t>
            </w:r>
          </w:p>
        </w:tc>
        <w:tc>
          <w:tcPr>
            <w:tcW w:w="0" w:type="auto"/>
          </w:tcPr>
          <w:p w14:paraId="68C5EE2C" w14:textId="3C02D3E5" w:rsidR="003F37C8" w:rsidRPr="00825946" w:rsidRDefault="00AA689D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  <w:lang w:val="en-GB"/>
                  </w:rPr>
                  <m:t>MLU ~ 0+diagnosis</m:t>
                </m:r>
              </m:oMath>
            </m:oMathPara>
          </w:p>
        </w:tc>
        <w:tc>
          <w:tcPr>
            <w:tcW w:w="0" w:type="auto"/>
          </w:tcPr>
          <w:p w14:paraId="0C4F0FB0" w14:textId="7E81FC4F" w:rsidR="003F37C8" w:rsidRPr="00825946" w:rsidRDefault="00AA689D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MLU modulated by diagnosis</w:t>
            </w:r>
          </w:p>
        </w:tc>
      </w:tr>
      <w:tr w:rsidR="00825946" w:rsidRPr="00825946" w14:paraId="05453AD8" w14:textId="77777777" w:rsidTr="008F3BB3">
        <w:tc>
          <w:tcPr>
            <w:tcW w:w="0" w:type="auto"/>
          </w:tcPr>
          <w:p w14:paraId="6005FE6F" w14:textId="5BB94E12" w:rsidR="003F37C8" w:rsidRPr="00825946" w:rsidRDefault="00AA689D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2</w:t>
            </w:r>
          </w:p>
        </w:tc>
        <w:tc>
          <w:tcPr>
            <w:tcW w:w="0" w:type="auto"/>
          </w:tcPr>
          <w:p w14:paraId="60FECB14" w14:textId="27DCF3A3" w:rsidR="003F37C8" w:rsidRPr="00825946" w:rsidRDefault="00AA689D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  <w:lang w:val="en-GB"/>
                  </w:rPr>
                  <m:t>MLU ~ 0+diagnosis+diagnosis:visit</m:t>
                </m:r>
              </m:oMath>
            </m:oMathPara>
          </w:p>
        </w:tc>
        <w:tc>
          <w:tcPr>
            <w:tcW w:w="0" w:type="auto"/>
          </w:tcPr>
          <w:p w14:paraId="29C1A78B" w14:textId="6C8A7252" w:rsidR="003F37C8" w:rsidRPr="00825946" w:rsidRDefault="001460BA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MLU modulated by diagnosis with a difference in change per visit pending on diagnosis</w:t>
            </w:r>
          </w:p>
        </w:tc>
      </w:tr>
      <w:tr w:rsidR="00825946" w:rsidRPr="00825946" w14:paraId="30ED70BB" w14:textId="77777777" w:rsidTr="008F3BB3">
        <w:tc>
          <w:tcPr>
            <w:tcW w:w="0" w:type="auto"/>
          </w:tcPr>
          <w:p w14:paraId="4BEF1E8D" w14:textId="00398AE4" w:rsidR="003F37C8" w:rsidRPr="00825946" w:rsidRDefault="00AA689D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3</w:t>
            </w:r>
          </w:p>
        </w:tc>
        <w:tc>
          <w:tcPr>
            <w:tcW w:w="0" w:type="auto"/>
          </w:tcPr>
          <w:p w14:paraId="2F73D5E6" w14:textId="5729F8C5" w:rsidR="003F37C8" w:rsidRPr="00825946" w:rsidRDefault="00AA689D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  <w:lang w:val="en-GB"/>
                  </w:rPr>
                  <m:t>MLU ~ 0+diagnosis+diagnosis:visit+(1+visit|ID)</m:t>
                </m:r>
              </m:oMath>
            </m:oMathPara>
          </w:p>
        </w:tc>
        <w:tc>
          <w:tcPr>
            <w:tcW w:w="0" w:type="auto"/>
          </w:tcPr>
          <w:p w14:paraId="09E1A7C2" w14:textId="7129D835" w:rsidR="003F37C8" w:rsidRPr="00825946" w:rsidRDefault="001460BA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MLU modulated by diagnosis with a difference in change per visit pending on diagnosis and individual differences per vis</w:t>
            </w:r>
            <w:r w:rsidR="004A1F51" w:rsidRPr="00825946">
              <w:rPr>
                <w:rFonts w:cs="Times New Roman"/>
                <w:szCs w:val="24"/>
                <w:lang w:val="en-GB"/>
              </w:rPr>
              <w:t>it</w:t>
            </w:r>
          </w:p>
        </w:tc>
      </w:tr>
    </w:tbl>
    <w:p w14:paraId="20F0FBB0" w14:textId="77777777" w:rsidR="00237C67" w:rsidRDefault="00237C67" w:rsidP="0079079F">
      <w:pPr>
        <w:spacing w:line="360" w:lineRule="auto"/>
        <w:jc w:val="both"/>
        <w:rPr>
          <w:rFonts w:cs="Times New Roman"/>
          <w:szCs w:val="24"/>
          <w:lang w:val="en-GB"/>
        </w:rPr>
      </w:pPr>
    </w:p>
    <w:p w14:paraId="34E68466" w14:textId="47519C96" w:rsidR="003F37C8" w:rsidRPr="00825946" w:rsidRDefault="00D75177" w:rsidP="0079079F">
      <w:pPr>
        <w:spacing w:line="360" w:lineRule="auto"/>
        <w:jc w:val="both"/>
        <w:rPr>
          <w:rFonts w:cs="Times New Roman"/>
          <w:szCs w:val="24"/>
          <w:lang w:val="en-GB"/>
        </w:rPr>
      </w:pPr>
      <w:r w:rsidRPr="00825946">
        <w:rPr>
          <w:rFonts w:cs="Times New Roman"/>
          <w:szCs w:val="24"/>
          <w:lang w:val="en-GB"/>
        </w:rPr>
        <w:t xml:space="preserve">The priors are specified as needed for the different models and fitted </w:t>
      </w:r>
      <w:r w:rsidR="005926A7" w:rsidRPr="00825946">
        <w:rPr>
          <w:rFonts w:cs="Times New Roman"/>
          <w:szCs w:val="24"/>
          <w:lang w:val="en-GB"/>
        </w:rPr>
        <w:t>to their model:</w:t>
      </w:r>
    </w:p>
    <w:p w14:paraId="2227C245" w14:textId="77777777" w:rsidR="00F6507A" w:rsidRDefault="003F3290" w:rsidP="0079079F">
      <w:pPr>
        <w:keepNext/>
        <w:spacing w:line="360" w:lineRule="auto"/>
        <w:jc w:val="center"/>
      </w:pPr>
      <w:r w:rsidRPr="00825946">
        <w:rPr>
          <w:rFonts w:cs="Times New Roman"/>
          <w:noProof/>
          <w:szCs w:val="24"/>
          <w:lang w:val="en-GB"/>
        </w:rPr>
        <w:drawing>
          <wp:inline distT="0" distB="0" distL="0" distR="0" wp14:anchorId="79A28EB5" wp14:editId="4F122AE9">
            <wp:extent cx="5871055" cy="3625702"/>
            <wp:effectExtent l="0" t="0" r="0" b="0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960" cy="36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6EF75" w14:textId="43FC6A5D" w:rsidR="003F3290" w:rsidRPr="00F6507A" w:rsidRDefault="0079079F" w:rsidP="0079079F">
      <w:pPr>
        <w:pStyle w:val="Billedtekst"/>
        <w:spacing w:after="0" w:line="276" w:lineRule="auto"/>
        <w:jc w:val="center"/>
        <w:rPr>
          <w:rFonts w:cs="Times New Roman"/>
          <w:color w:val="auto"/>
          <w:sz w:val="24"/>
          <w:szCs w:val="24"/>
          <w:lang w:val="en-GB"/>
        </w:rPr>
      </w:pPr>
      <w:r>
        <w:rPr>
          <w:color w:val="auto"/>
          <w:sz w:val="24"/>
          <w:szCs w:val="24"/>
          <w:lang w:val="en-GB"/>
        </w:rPr>
        <w:t>F</w:t>
      </w:r>
      <w:r w:rsidR="00F6507A" w:rsidRPr="00F6507A">
        <w:rPr>
          <w:color w:val="auto"/>
          <w:sz w:val="24"/>
          <w:szCs w:val="24"/>
          <w:lang w:val="en-GB"/>
        </w:rPr>
        <w:t xml:space="preserve">igure </w:t>
      </w:r>
      <w:r w:rsidR="00F6507A" w:rsidRPr="00F6507A">
        <w:rPr>
          <w:color w:val="auto"/>
          <w:sz w:val="24"/>
          <w:szCs w:val="24"/>
        </w:rPr>
        <w:fldChar w:fldCharType="begin"/>
      </w:r>
      <w:r w:rsidR="00F6507A" w:rsidRPr="00F6507A">
        <w:rPr>
          <w:color w:val="auto"/>
          <w:sz w:val="24"/>
          <w:szCs w:val="24"/>
          <w:lang w:val="en-GB"/>
        </w:rPr>
        <w:instrText xml:space="preserve"> SEQ Figure \* ARABIC </w:instrText>
      </w:r>
      <w:r w:rsidR="00F6507A" w:rsidRPr="00F6507A">
        <w:rPr>
          <w:color w:val="auto"/>
          <w:sz w:val="24"/>
          <w:szCs w:val="24"/>
        </w:rPr>
        <w:fldChar w:fldCharType="separate"/>
      </w:r>
      <w:r w:rsidR="001826CC">
        <w:rPr>
          <w:noProof/>
          <w:color w:val="auto"/>
          <w:sz w:val="24"/>
          <w:szCs w:val="24"/>
          <w:lang w:val="en-GB"/>
        </w:rPr>
        <w:t>2</w:t>
      </w:r>
      <w:r w:rsidR="00F6507A" w:rsidRPr="00F6507A">
        <w:rPr>
          <w:color w:val="auto"/>
          <w:sz w:val="24"/>
          <w:szCs w:val="24"/>
        </w:rPr>
        <w:fldChar w:fldCharType="end"/>
      </w:r>
      <w:r w:rsidR="00F6507A" w:rsidRPr="00F6507A">
        <w:rPr>
          <w:color w:val="auto"/>
          <w:sz w:val="24"/>
          <w:szCs w:val="24"/>
          <w:lang w:val="en-GB"/>
        </w:rPr>
        <w:t xml:space="preserve"> - Informed priors</w:t>
      </w:r>
    </w:p>
    <w:p w14:paraId="457F7FAB" w14:textId="77777777" w:rsidR="00237C67" w:rsidRDefault="00237C67" w:rsidP="0079079F">
      <w:pPr>
        <w:spacing w:line="360" w:lineRule="auto"/>
        <w:jc w:val="both"/>
        <w:rPr>
          <w:rFonts w:cs="Times New Roman"/>
          <w:szCs w:val="24"/>
          <w:lang w:val="en-GB"/>
        </w:rPr>
      </w:pPr>
    </w:p>
    <w:p w14:paraId="7F1BD1C3" w14:textId="5D3E98F9" w:rsidR="005926A7" w:rsidRDefault="00E91C77" w:rsidP="0079079F">
      <w:pPr>
        <w:spacing w:line="360" w:lineRule="auto"/>
        <w:jc w:val="both"/>
        <w:rPr>
          <w:rFonts w:cs="Times New Roman"/>
          <w:szCs w:val="24"/>
          <w:lang w:val="en-GB"/>
        </w:rPr>
      </w:pPr>
      <w:r w:rsidRPr="00825946">
        <w:rPr>
          <w:rFonts w:cs="Times New Roman"/>
          <w:szCs w:val="24"/>
          <w:lang w:val="en-GB"/>
        </w:rPr>
        <w:t>Fitting the</w:t>
      </w:r>
      <w:r w:rsidR="00A839DA" w:rsidRPr="00825946">
        <w:rPr>
          <w:rFonts w:cs="Times New Roman"/>
          <w:szCs w:val="24"/>
          <w:lang w:val="en-GB"/>
        </w:rPr>
        <w:t xml:space="preserve"> data to the posterior </w:t>
      </w:r>
      <w:r w:rsidR="005F02BF" w:rsidRPr="00825946">
        <w:rPr>
          <w:rFonts w:cs="Times New Roman"/>
          <w:szCs w:val="24"/>
          <w:lang w:val="en-GB"/>
        </w:rPr>
        <w:t>distributions</w:t>
      </w:r>
      <w:r w:rsidR="00A839DA" w:rsidRPr="00825946">
        <w:rPr>
          <w:rFonts w:cs="Times New Roman"/>
          <w:szCs w:val="24"/>
          <w:lang w:val="en-GB"/>
        </w:rPr>
        <w:t xml:space="preserve"> gives</w:t>
      </w:r>
      <w:r w:rsidR="00B810CB" w:rsidRPr="00825946">
        <w:rPr>
          <w:rFonts w:cs="Times New Roman"/>
          <w:szCs w:val="24"/>
          <w:lang w:val="en-GB"/>
        </w:rPr>
        <w:t xml:space="preserve"> these prior posterior update checks</w:t>
      </w:r>
      <w:r w:rsidR="00C33A73" w:rsidRPr="00825946">
        <w:rPr>
          <w:rFonts w:cs="Times New Roman"/>
          <w:szCs w:val="24"/>
          <w:lang w:val="en-GB"/>
        </w:rPr>
        <w:t xml:space="preserve">. </w:t>
      </w:r>
      <w:r w:rsidR="00A52B55" w:rsidRPr="00825946">
        <w:rPr>
          <w:rFonts w:cs="Times New Roman"/>
          <w:szCs w:val="24"/>
          <w:lang w:val="en-GB"/>
        </w:rPr>
        <w:t xml:space="preserve">This </w:t>
      </w:r>
      <w:r w:rsidR="00BB50E3" w:rsidRPr="00825946">
        <w:rPr>
          <w:rFonts w:cs="Times New Roman"/>
          <w:szCs w:val="24"/>
          <w:lang w:val="en-GB"/>
        </w:rPr>
        <w:t xml:space="preserve">way </w:t>
      </w:r>
      <w:r w:rsidR="00B97CE9" w:rsidRPr="00825946">
        <w:rPr>
          <w:rFonts w:cs="Times New Roman"/>
          <w:szCs w:val="24"/>
          <w:lang w:val="en-GB"/>
        </w:rPr>
        <w:t>the data’s influence</w:t>
      </w:r>
      <w:r w:rsidR="00414B17" w:rsidRPr="00825946">
        <w:rPr>
          <w:rFonts w:cs="Times New Roman"/>
          <w:szCs w:val="24"/>
          <w:lang w:val="en-GB"/>
        </w:rPr>
        <w:t xml:space="preserve"> can</w:t>
      </w:r>
      <w:r w:rsidR="00B97CE9" w:rsidRPr="00825946">
        <w:rPr>
          <w:rFonts w:cs="Times New Roman"/>
          <w:szCs w:val="24"/>
          <w:lang w:val="en-GB"/>
        </w:rPr>
        <w:t xml:space="preserve"> be</w:t>
      </w:r>
      <w:r w:rsidR="00414B17" w:rsidRPr="00825946">
        <w:rPr>
          <w:rFonts w:cs="Times New Roman"/>
          <w:szCs w:val="24"/>
          <w:lang w:val="en-GB"/>
        </w:rPr>
        <w:t xml:space="preserve"> inspect</w:t>
      </w:r>
      <w:r w:rsidR="00B97CE9" w:rsidRPr="00825946">
        <w:rPr>
          <w:rFonts w:cs="Times New Roman"/>
          <w:szCs w:val="24"/>
          <w:lang w:val="en-GB"/>
        </w:rPr>
        <w:t>ed.</w:t>
      </w:r>
    </w:p>
    <w:p w14:paraId="67B6CAA1" w14:textId="6A8873B4" w:rsidR="00F6507A" w:rsidRDefault="00F6507A" w:rsidP="0079079F">
      <w:pPr>
        <w:spacing w:line="360" w:lineRule="auto"/>
        <w:jc w:val="both"/>
        <w:rPr>
          <w:rFonts w:cs="Times New Roman"/>
          <w:szCs w:val="24"/>
          <w:lang w:val="en-GB"/>
        </w:rPr>
      </w:pPr>
    </w:p>
    <w:p w14:paraId="0FCBABD7" w14:textId="138C1CB8" w:rsidR="00F6507A" w:rsidRDefault="00F6507A" w:rsidP="0079079F">
      <w:pPr>
        <w:spacing w:line="360" w:lineRule="auto"/>
        <w:jc w:val="both"/>
        <w:rPr>
          <w:rFonts w:cs="Times New Roman"/>
          <w:szCs w:val="24"/>
          <w:lang w:val="en-GB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851"/>
        <w:gridCol w:w="3453"/>
        <w:gridCol w:w="3324"/>
      </w:tblGrid>
      <w:tr w:rsidR="00825946" w:rsidRPr="00825946" w14:paraId="2EA49F4B" w14:textId="77777777" w:rsidTr="00237C67">
        <w:tc>
          <w:tcPr>
            <w:tcW w:w="0" w:type="auto"/>
          </w:tcPr>
          <w:p w14:paraId="48858330" w14:textId="77777777" w:rsidR="00B810CB" w:rsidRPr="00825946" w:rsidRDefault="00B810CB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lastRenderedPageBreak/>
              <w:t>Model 1</w:t>
            </w:r>
          </w:p>
        </w:tc>
        <w:tc>
          <w:tcPr>
            <w:tcW w:w="0" w:type="auto"/>
          </w:tcPr>
          <w:p w14:paraId="4506A280" w14:textId="77777777" w:rsidR="00B810CB" w:rsidRPr="00825946" w:rsidRDefault="00B810CB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Model 2</w:t>
            </w:r>
          </w:p>
        </w:tc>
        <w:tc>
          <w:tcPr>
            <w:tcW w:w="0" w:type="auto"/>
          </w:tcPr>
          <w:p w14:paraId="2A94EF14" w14:textId="77777777" w:rsidR="00B810CB" w:rsidRPr="00825946" w:rsidRDefault="00B810CB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Model 3</w:t>
            </w:r>
          </w:p>
        </w:tc>
      </w:tr>
      <w:tr w:rsidR="00825946" w:rsidRPr="00825946" w14:paraId="43810CE0" w14:textId="77777777" w:rsidTr="00237C67">
        <w:tc>
          <w:tcPr>
            <w:tcW w:w="0" w:type="auto"/>
          </w:tcPr>
          <w:p w14:paraId="7C7FCF97" w14:textId="77777777" w:rsidR="00B810CB" w:rsidRPr="00825946" w:rsidRDefault="00B810CB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noProof/>
                <w:szCs w:val="24"/>
                <w:lang w:val="en-GB"/>
              </w:rPr>
              <w:drawing>
                <wp:inline distT="0" distB="0" distL="0" distR="0" wp14:anchorId="48D7CD82" wp14:editId="658EEE63">
                  <wp:extent cx="1692323" cy="1692323"/>
                  <wp:effectExtent l="0" t="0" r="3175" b="3175"/>
                  <wp:docPr id="17" name="Billed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043" cy="1714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4BE1C5" w14:textId="77777777" w:rsidR="00B810CB" w:rsidRPr="00825946" w:rsidRDefault="00B810CB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</w:p>
          <w:p w14:paraId="50211D9B" w14:textId="77777777" w:rsidR="00B810CB" w:rsidRPr="00825946" w:rsidRDefault="00B810CB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21799163" w14:textId="77777777" w:rsidR="00B810CB" w:rsidRPr="00825946" w:rsidRDefault="00B810CB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noProof/>
                <w:szCs w:val="24"/>
                <w:lang w:val="en-GB"/>
              </w:rPr>
              <w:drawing>
                <wp:inline distT="0" distB="0" distL="0" distR="0" wp14:anchorId="397750E0" wp14:editId="316668B5">
                  <wp:extent cx="2083443" cy="2083443"/>
                  <wp:effectExtent l="0" t="0" r="0" b="0"/>
                  <wp:docPr id="18" name="Billed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745" cy="208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FCB40C8" w14:textId="77777777" w:rsidR="00B810CB" w:rsidRPr="00825946" w:rsidRDefault="00B810CB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noProof/>
                <w:szCs w:val="24"/>
                <w:lang w:val="en-GB"/>
              </w:rPr>
              <w:drawing>
                <wp:inline distT="0" distB="0" distL="0" distR="0" wp14:anchorId="40CBBE99" wp14:editId="635BBB10">
                  <wp:extent cx="1990846" cy="1990846"/>
                  <wp:effectExtent l="0" t="0" r="9525" b="9525"/>
                  <wp:docPr id="19" name="Billed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6651" cy="1996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946" w:rsidRPr="00825946" w14:paraId="462158B0" w14:textId="77777777" w:rsidTr="00237C67">
        <w:tc>
          <w:tcPr>
            <w:tcW w:w="0" w:type="auto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D3F72BC" w14:textId="4BF99D9C" w:rsidR="00556AC1" w:rsidRPr="00825946" w:rsidRDefault="00556AC1" w:rsidP="0079079F">
            <w:pPr>
              <w:spacing w:line="360" w:lineRule="auto"/>
              <w:jc w:val="center"/>
              <w:rPr>
                <w:rFonts w:cs="Times New Roman"/>
                <w:i/>
                <w:iCs/>
                <w:noProof/>
                <w:szCs w:val="24"/>
                <w:lang w:val="en-GB"/>
              </w:rPr>
            </w:pPr>
            <w:r w:rsidRPr="00825946">
              <w:rPr>
                <w:rFonts w:cs="Times New Roman"/>
                <w:i/>
                <w:iCs/>
                <w:noProof/>
                <w:szCs w:val="24"/>
                <w:lang w:val="en-GB"/>
              </w:rPr>
              <w:t xml:space="preserve">Table </w:t>
            </w:r>
            <w:r w:rsidR="00CD1C3F" w:rsidRPr="00825946">
              <w:rPr>
                <w:rFonts w:cs="Times New Roman"/>
                <w:i/>
                <w:iCs/>
                <w:noProof/>
                <w:szCs w:val="24"/>
                <w:lang w:val="en-GB"/>
              </w:rPr>
              <w:t>1</w:t>
            </w:r>
            <w:r w:rsidRPr="00825946">
              <w:rPr>
                <w:rFonts w:cs="Times New Roman"/>
                <w:i/>
                <w:iCs/>
                <w:noProof/>
                <w:szCs w:val="24"/>
                <w:lang w:val="en-GB"/>
              </w:rPr>
              <w:t xml:space="preserve"> - </w:t>
            </w:r>
            <w:r w:rsidR="00A52B55" w:rsidRPr="00825946">
              <w:rPr>
                <w:rFonts w:cs="Times New Roman"/>
                <w:i/>
                <w:iCs/>
                <w:noProof/>
                <w:szCs w:val="24"/>
                <w:lang w:val="en-GB"/>
              </w:rPr>
              <w:t>blue for prior and orange for posterior</w:t>
            </w:r>
          </w:p>
        </w:tc>
      </w:tr>
    </w:tbl>
    <w:p w14:paraId="6972EFD8" w14:textId="77777777" w:rsidR="00237C67" w:rsidRDefault="00237C67" w:rsidP="0079079F">
      <w:pPr>
        <w:spacing w:line="360" w:lineRule="auto"/>
        <w:jc w:val="both"/>
        <w:rPr>
          <w:rFonts w:cs="Times New Roman"/>
          <w:szCs w:val="24"/>
          <w:lang w:val="en-GB"/>
        </w:rPr>
      </w:pPr>
    </w:p>
    <w:p w14:paraId="2A600B73" w14:textId="796827A1" w:rsidR="00491B64" w:rsidRDefault="00C33A73" w:rsidP="0079079F">
      <w:pPr>
        <w:spacing w:line="360" w:lineRule="auto"/>
        <w:jc w:val="both"/>
        <w:rPr>
          <w:rFonts w:cs="Times New Roman"/>
          <w:szCs w:val="24"/>
          <w:lang w:val="en-GB"/>
        </w:rPr>
      </w:pPr>
      <w:r w:rsidRPr="00825946">
        <w:rPr>
          <w:rFonts w:cs="Times New Roman"/>
          <w:szCs w:val="24"/>
          <w:lang w:val="en-GB"/>
        </w:rPr>
        <w:t xml:space="preserve">Checking the quality of </w:t>
      </w:r>
      <w:r w:rsidR="005C0386" w:rsidRPr="00825946">
        <w:rPr>
          <w:rFonts w:cs="Times New Roman"/>
          <w:szCs w:val="24"/>
          <w:lang w:val="en-GB"/>
        </w:rPr>
        <w:t xml:space="preserve">the models </w:t>
      </w:r>
      <w:r w:rsidR="00BF46FB" w:rsidRPr="00825946">
        <w:rPr>
          <w:rFonts w:cs="Times New Roman"/>
          <w:szCs w:val="24"/>
          <w:lang w:val="en-GB"/>
        </w:rPr>
        <w:t>is</w:t>
      </w:r>
      <w:r w:rsidR="005C0386" w:rsidRPr="00825946">
        <w:rPr>
          <w:rFonts w:cs="Times New Roman"/>
          <w:szCs w:val="24"/>
          <w:lang w:val="en-GB"/>
        </w:rPr>
        <w:t xml:space="preserve"> assessed </w:t>
      </w:r>
      <w:r w:rsidR="000708D1" w:rsidRPr="00825946">
        <w:rPr>
          <w:rFonts w:cs="Times New Roman"/>
          <w:szCs w:val="24"/>
          <w:lang w:val="en-GB"/>
        </w:rPr>
        <w:t xml:space="preserve">by looking </w:t>
      </w:r>
      <w:r w:rsidR="00D80FF9" w:rsidRPr="00825946">
        <w:rPr>
          <w:rFonts w:cs="Times New Roman"/>
          <w:szCs w:val="24"/>
          <w:lang w:val="en-GB"/>
        </w:rPr>
        <w:t>for</w:t>
      </w:r>
      <w:r w:rsidR="00EB6E2F" w:rsidRPr="00825946">
        <w:rPr>
          <w:rFonts w:cs="Times New Roman"/>
          <w:szCs w:val="24"/>
          <w:lang w:val="en-GB"/>
        </w:rPr>
        <w:t xml:space="preserve"> </w:t>
      </w:r>
      <w:r w:rsidR="00BF46FB" w:rsidRPr="00825946">
        <w:rPr>
          <w:rFonts w:cs="Times New Roman"/>
          <w:szCs w:val="24"/>
          <w:lang w:val="en-GB"/>
        </w:rPr>
        <w:t>a</w:t>
      </w:r>
      <w:r w:rsidR="00EB6E2F" w:rsidRPr="00825946">
        <w:rPr>
          <w:rFonts w:cs="Times New Roman"/>
          <w:szCs w:val="24"/>
          <w:lang w:val="en-GB"/>
        </w:rPr>
        <w:t xml:space="preserve"> ratio spread </w:t>
      </w:r>
      <w:r w:rsidR="00BF46FB" w:rsidRPr="00825946">
        <w:rPr>
          <w:rFonts w:cs="Times New Roman"/>
          <w:szCs w:val="24"/>
          <w:lang w:val="en-GB"/>
        </w:rPr>
        <w:t>for</w:t>
      </w:r>
      <w:r w:rsidR="005D004A" w:rsidRPr="00825946">
        <w:rPr>
          <w:rFonts w:cs="Times New Roman"/>
          <w:szCs w:val="24"/>
          <w:lang w:val="en-GB"/>
        </w:rPr>
        <w:t xml:space="preserve"> the M</w:t>
      </w:r>
      <w:r w:rsidR="009105BD" w:rsidRPr="00825946">
        <w:rPr>
          <w:rFonts w:cs="Times New Roman"/>
          <w:szCs w:val="24"/>
          <w:lang w:val="en-GB"/>
        </w:rPr>
        <w:t>arkov Chain Mo</w:t>
      </w:r>
      <w:r w:rsidR="005D004A" w:rsidRPr="00825946">
        <w:rPr>
          <w:rFonts w:cs="Times New Roman"/>
          <w:szCs w:val="24"/>
          <w:lang w:val="en-GB"/>
        </w:rPr>
        <w:t>nte Carlo</w:t>
      </w:r>
      <w:r w:rsidR="000708D1" w:rsidRPr="00825946">
        <w:rPr>
          <w:rFonts w:cs="Times New Roman"/>
          <w:szCs w:val="24"/>
          <w:lang w:val="en-GB"/>
        </w:rPr>
        <w:t xml:space="preserve"> </w:t>
      </w:r>
      <w:r w:rsidR="005D004A" w:rsidRPr="00825946">
        <w:rPr>
          <w:rFonts w:cs="Times New Roman"/>
          <w:szCs w:val="24"/>
          <w:lang w:val="en-GB"/>
        </w:rPr>
        <w:t>(</w:t>
      </w:r>
      <w:proofErr w:type="spellStart"/>
      <w:r w:rsidR="000708D1" w:rsidRPr="00825946">
        <w:rPr>
          <w:rFonts w:cs="Times New Roman"/>
          <w:szCs w:val="24"/>
          <w:lang w:val="en-GB"/>
        </w:rPr>
        <w:t>Rhat</w:t>
      </w:r>
      <w:proofErr w:type="spellEnd"/>
      <w:r w:rsidR="005D004A" w:rsidRPr="00825946">
        <w:rPr>
          <w:rFonts w:cs="Times New Roman"/>
          <w:szCs w:val="24"/>
          <w:lang w:val="en-GB"/>
        </w:rPr>
        <w:t>)</w:t>
      </w:r>
      <w:r w:rsidR="00D80FF9" w:rsidRPr="00825946">
        <w:rPr>
          <w:rFonts w:cs="Times New Roman"/>
          <w:szCs w:val="24"/>
          <w:lang w:val="en-GB"/>
        </w:rPr>
        <w:t xml:space="preserve"> value between 0.90 and 1</w:t>
      </w:r>
      <w:r w:rsidR="00BF46FB" w:rsidRPr="00825946">
        <w:rPr>
          <w:rFonts w:cs="Times New Roman"/>
          <w:szCs w:val="24"/>
          <w:lang w:val="en-GB"/>
        </w:rPr>
        <w:t xml:space="preserve"> and</w:t>
      </w:r>
      <w:r w:rsidR="00330DD5" w:rsidRPr="00825946">
        <w:rPr>
          <w:rFonts w:cs="Times New Roman"/>
          <w:szCs w:val="24"/>
          <w:lang w:val="en-GB"/>
        </w:rPr>
        <w:t xml:space="preserve"> as high values as possible for </w:t>
      </w:r>
      <w:r w:rsidR="00493119" w:rsidRPr="00825946">
        <w:rPr>
          <w:rFonts w:cs="Times New Roman"/>
          <w:szCs w:val="24"/>
          <w:lang w:val="en-GB"/>
        </w:rPr>
        <w:t xml:space="preserve">effective sample sizes for both </w:t>
      </w:r>
      <w:r w:rsidR="00E81883" w:rsidRPr="00825946">
        <w:rPr>
          <w:rFonts w:cs="Times New Roman"/>
          <w:szCs w:val="24"/>
          <w:lang w:val="en-GB"/>
        </w:rPr>
        <w:t>the</w:t>
      </w:r>
      <w:r w:rsidR="00493119" w:rsidRPr="00825946">
        <w:rPr>
          <w:rFonts w:cs="Times New Roman"/>
          <w:szCs w:val="24"/>
          <w:lang w:val="en-GB"/>
        </w:rPr>
        <w:t xml:space="preserve"> b</w:t>
      </w:r>
      <w:r w:rsidR="000708D1" w:rsidRPr="00825946">
        <w:rPr>
          <w:rFonts w:cs="Times New Roman"/>
          <w:szCs w:val="24"/>
          <w:lang w:val="en-GB"/>
        </w:rPr>
        <w:t>ulk</w:t>
      </w:r>
      <w:r w:rsidR="00493119" w:rsidRPr="00825946">
        <w:rPr>
          <w:rFonts w:cs="Times New Roman"/>
          <w:szCs w:val="24"/>
          <w:lang w:val="en-GB"/>
        </w:rPr>
        <w:t xml:space="preserve"> (</w:t>
      </w:r>
      <w:proofErr w:type="spellStart"/>
      <w:r w:rsidR="00493119" w:rsidRPr="00825946">
        <w:rPr>
          <w:rFonts w:cs="Times New Roman"/>
          <w:szCs w:val="24"/>
          <w:lang w:val="en-GB"/>
        </w:rPr>
        <w:t>Bulk_ESS</w:t>
      </w:r>
      <w:proofErr w:type="spellEnd"/>
      <w:r w:rsidR="00493119" w:rsidRPr="00825946">
        <w:rPr>
          <w:rFonts w:cs="Times New Roman"/>
          <w:szCs w:val="24"/>
          <w:lang w:val="en-GB"/>
        </w:rPr>
        <w:t>) and t</w:t>
      </w:r>
      <w:r w:rsidR="000708D1" w:rsidRPr="00825946">
        <w:rPr>
          <w:rFonts w:cs="Times New Roman"/>
          <w:szCs w:val="24"/>
          <w:lang w:val="en-GB"/>
        </w:rPr>
        <w:t>ail</w:t>
      </w:r>
      <w:r w:rsidR="00493119" w:rsidRPr="00825946">
        <w:rPr>
          <w:rFonts w:cs="Times New Roman"/>
          <w:szCs w:val="24"/>
          <w:lang w:val="en-GB"/>
        </w:rPr>
        <w:t xml:space="preserve"> (</w:t>
      </w:r>
      <w:proofErr w:type="spellStart"/>
      <w:r w:rsidR="00493119" w:rsidRPr="00825946">
        <w:rPr>
          <w:rFonts w:cs="Times New Roman"/>
          <w:szCs w:val="24"/>
          <w:lang w:val="en-GB"/>
        </w:rPr>
        <w:t>Tail</w:t>
      </w:r>
      <w:r w:rsidR="000708D1" w:rsidRPr="00825946">
        <w:rPr>
          <w:rFonts w:cs="Times New Roman"/>
          <w:szCs w:val="24"/>
          <w:lang w:val="en-GB"/>
        </w:rPr>
        <w:t>_ESS</w:t>
      </w:r>
      <w:proofErr w:type="spellEnd"/>
      <w:r w:rsidR="00493119" w:rsidRPr="00825946">
        <w:rPr>
          <w:rFonts w:cs="Times New Roman"/>
          <w:szCs w:val="24"/>
          <w:lang w:val="en-GB"/>
        </w:rPr>
        <w:t>)</w:t>
      </w:r>
      <w:r w:rsidR="009105BD" w:rsidRPr="00825946">
        <w:rPr>
          <w:rFonts w:cs="Times New Roman"/>
          <w:szCs w:val="24"/>
          <w:lang w:val="en-GB"/>
        </w:rPr>
        <w:t>.</w:t>
      </w:r>
    </w:p>
    <w:p w14:paraId="2BC5367D" w14:textId="77777777" w:rsidR="00237C67" w:rsidRPr="00825946" w:rsidRDefault="00237C67" w:rsidP="0079079F">
      <w:pPr>
        <w:spacing w:line="360" w:lineRule="auto"/>
        <w:jc w:val="both"/>
        <w:rPr>
          <w:rFonts w:cs="Times New Roman"/>
          <w:szCs w:val="24"/>
          <w:lang w:val="en-GB"/>
        </w:rPr>
      </w:pPr>
    </w:p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1086"/>
        <w:gridCol w:w="1270"/>
        <w:gridCol w:w="971"/>
        <w:gridCol w:w="1061"/>
        <w:gridCol w:w="960"/>
        <w:gridCol w:w="960"/>
        <w:gridCol w:w="966"/>
        <w:gridCol w:w="1217"/>
        <w:gridCol w:w="1137"/>
      </w:tblGrid>
      <w:tr w:rsidR="00825946" w:rsidRPr="00825946" w14:paraId="0AA4F9B0" w14:textId="77777777" w:rsidTr="00F6507A">
        <w:trPr>
          <w:jc w:val="center"/>
        </w:trPr>
        <w:tc>
          <w:tcPr>
            <w:tcW w:w="1086" w:type="dxa"/>
            <w:vMerge w:val="restart"/>
          </w:tcPr>
          <w:p w14:paraId="676511DF" w14:textId="44D8D709" w:rsidR="00F425F2" w:rsidRPr="00825946" w:rsidRDefault="00491B64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Model no.</w:t>
            </w:r>
          </w:p>
        </w:tc>
        <w:tc>
          <w:tcPr>
            <w:tcW w:w="1270" w:type="dxa"/>
          </w:tcPr>
          <w:p w14:paraId="2B6B9299" w14:textId="738BA277" w:rsidR="00F425F2" w:rsidRPr="00825946" w:rsidRDefault="00491B64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Summary output</w:t>
            </w:r>
          </w:p>
        </w:tc>
        <w:tc>
          <w:tcPr>
            <w:tcW w:w="971" w:type="dxa"/>
          </w:tcPr>
          <w:p w14:paraId="58E3B15A" w14:textId="31524509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Estimate</w:t>
            </w:r>
          </w:p>
        </w:tc>
        <w:tc>
          <w:tcPr>
            <w:tcW w:w="1061" w:type="dxa"/>
          </w:tcPr>
          <w:p w14:paraId="3217A542" w14:textId="39F4C332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proofErr w:type="spellStart"/>
            <w:r w:rsidRPr="00825946">
              <w:rPr>
                <w:rFonts w:cs="Times New Roman"/>
                <w:szCs w:val="24"/>
                <w:lang w:val="en-GB"/>
              </w:rPr>
              <w:t>Est.Error</w:t>
            </w:r>
            <w:proofErr w:type="spellEnd"/>
          </w:p>
        </w:tc>
        <w:tc>
          <w:tcPr>
            <w:tcW w:w="960" w:type="dxa"/>
          </w:tcPr>
          <w:p w14:paraId="502BAD77" w14:textId="357DD9E5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l-95% CI</w:t>
            </w:r>
          </w:p>
        </w:tc>
        <w:tc>
          <w:tcPr>
            <w:tcW w:w="960" w:type="dxa"/>
          </w:tcPr>
          <w:p w14:paraId="36AA9BED" w14:textId="5069A193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u-95% CI</w:t>
            </w:r>
          </w:p>
        </w:tc>
        <w:tc>
          <w:tcPr>
            <w:tcW w:w="966" w:type="dxa"/>
          </w:tcPr>
          <w:p w14:paraId="4A2CA9F0" w14:textId="62E8BCC3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proofErr w:type="spellStart"/>
            <w:r w:rsidRPr="00825946">
              <w:rPr>
                <w:rFonts w:cs="Times New Roman"/>
                <w:szCs w:val="24"/>
                <w:lang w:val="en-GB"/>
              </w:rPr>
              <w:t>Rhat</w:t>
            </w:r>
            <w:proofErr w:type="spellEnd"/>
          </w:p>
        </w:tc>
        <w:tc>
          <w:tcPr>
            <w:tcW w:w="1217" w:type="dxa"/>
          </w:tcPr>
          <w:p w14:paraId="1EFEAAC6" w14:textId="5DBE0B6D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proofErr w:type="spellStart"/>
            <w:r w:rsidRPr="00825946">
              <w:rPr>
                <w:rFonts w:cs="Times New Roman"/>
                <w:szCs w:val="24"/>
                <w:lang w:val="en-GB"/>
              </w:rPr>
              <w:t>Bulk_ESS</w:t>
            </w:r>
            <w:proofErr w:type="spellEnd"/>
          </w:p>
        </w:tc>
        <w:tc>
          <w:tcPr>
            <w:tcW w:w="1137" w:type="dxa"/>
          </w:tcPr>
          <w:p w14:paraId="2E804A09" w14:textId="2FC0B763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proofErr w:type="spellStart"/>
            <w:r w:rsidRPr="00825946">
              <w:rPr>
                <w:rFonts w:cs="Times New Roman"/>
                <w:szCs w:val="24"/>
                <w:lang w:val="en-GB"/>
              </w:rPr>
              <w:t>Tail_ESS</w:t>
            </w:r>
            <w:proofErr w:type="spellEnd"/>
          </w:p>
        </w:tc>
      </w:tr>
      <w:tr w:rsidR="00825946" w:rsidRPr="00825946" w14:paraId="7E851A33" w14:textId="77777777" w:rsidTr="00F6507A">
        <w:trPr>
          <w:jc w:val="center"/>
        </w:trPr>
        <w:tc>
          <w:tcPr>
            <w:tcW w:w="1086" w:type="dxa"/>
            <w:vMerge/>
          </w:tcPr>
          <w:p w14:paraId="174B911E" w14:textId="77777777" w:rsidR="00491B64" w:rsidRPr="00825946" w:rsidRDefault="00491B64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8542" w:type="dxa"/>
            <w:gridSpan w:val="8"/>
          </w:tcPr>
          <w:p w14:paraId="6499E222" w14:textId="55C58D63" w:rsidR="00491B64" w:rsidRPr="00825946" w:rsidRDefault="00491B64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Population-Level Effect</w:t>
            </w:r>
          </w:p>
        </w:tc>
      </w:tr>
      <w:tr w:rsidR="00825946" w:rsidRPr="00825946" w14:paraId="61917EB1" w14:textId="77777777" w:rsidTr="00F6507A">
        <w:trPr>
          <w:trHeight w:val="70"/>
          <w:jc w:val="center"/>
        </w:trPr>
        <w:tc>
          <w:tcPr>
            <w:tcW w:w="1086" w:type="dxa"/>
            <w:vMerge/>
          </w:tcPr>
          <w:p w14:paraId="50DD96BA" w14:textId="77777777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270" w:type="dxa"/>
          </w:tcPr>
          <w:p w14:paraId="5FEC4AF7" w14:textId="5041C409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proofErr w:type="spellStart"/>
            <w:r w:rsidRPr="00825946">
              <w:rPr>
                <w:rFonts w:cs="Times New Roman"/>
                <w:szCs w:val="24"/>
                <w:lang w:val="en-GB"/>
              </w:rPr>
              <w:t>diagnosisasd</w:t>
            </w:r>
            <w:proofErr w:type="spellEnd"/>
          </w:p>
        </w:tc>
        <w:tc>
          <w:tcPr>
            <w:tcW w:w="971" w:type="dxa"/>
          </w:tcPr>
          <w:p w14:paraId="0704C711" w14:textId="0369E9A8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0.56</w:t>
            </w:r>
          </w:p>
        </w:tc>
        <w:tc>
          <w:tcPr>
            <w:tcW w:w="1061" w:type="dxa"/>
          </w:tcPr>
          <w:p w14:paraId="5D5588C7" w14:textId="749CA2F4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0.03</w:t>
            </w:r>
          </w:p>
        </w:tc>
        <w:tc>
          <w:tcPr>
            <w:tcW w:w="960" w:type="dxa"/>
          </w:tcPr>
          <w:p w14:paraId="356D1D93" w14:textId="2894AF79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0.51</w:t>
            </w:r>
          </w:p>
        </w:tc>
        <w:tc>
          <w:tcPr>
            <w:tcW w:w="960" w:type="dxa"/>
          </w:tcPr>
          <w:p w14:paraId="36145DBB" w14:textId="71F73E0F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0.62</w:t>
            </w:r>
          </w:p>
        </w:tc>
        <w:tc>
          <w:tcPr>
            <w:tcW w:w="966" w:type="dxa"/>
          </w:tcPr>
          <w:p w14:paraId="465C93CB" w14:textId="5CA16314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1.00</w:t>
            </w:r>
          </w:p>
        </w:tc>
        <w:tc>
          <w:tcPr>
            <w:tcW w:w="1217" w:type="dxa"/>
          </w:tcPr>
          <w:p w14:paraId="689EA9D0" w14:textId="2808BFB9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2088</w:t>
            </w:r>
          </w:p>
        </w:tc>
        <w:tc>
          <w:tcPr>
            <w:tcW w:w="1137" w:type="dxa"/>
          </w:tcPr>
          <w:p w14:paraId="29E56CF3" w14:textId="38F0AEF6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1534</w:t>
            </w:r>
          </w:p>
        </w:tc>
      </w:tr>
      <w:tr w:rsidR="00825946" w:rsidRPr="00825946" w14:paraId="04E9BF4F" w14:textId="77777777" w:rsidTr="00F6507A">
        <w:trPr>
          <w:jc w:val="center"/>
        </w:trPr>
        <w:tc>
          <w:tcPr>
            <w:tcW w:w="1086" w:type="dxa"/>
            <w:vMerge w:val="restart"/>
          </w:tcPr>
          <w:p w14:paraId="7A4E9C8C" w14:textId="31A58C82" w:rsidR="00F425F2" w:rsidRPr="00825946" w:rsidRDefault="00491B64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</w:t>
            </w:r>
          </w:p>
        </w:tc>
        <w:tc>
          <w:tcPr>
            <w:tcW w:w="1270" w:type="dxa"/>
          </w:tcPr>
          <w:p w14:paraId="34D8ADBB" w14:textId="184D648D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proofErr w:type="spellStart"/>
            <w:r w:rsidRPr="00825946">
              <w:rPr>
                <w:rFonts w:cs="Times New Roman"/>
                <w:szCs w:val="24"/>
                <w:lang w:val="en-GB"/>
              </w:rPr>
              <w:t>diagnosistd</w:t>
            </w:r>
            <w:proofErr w:type="spellEnd"/>
          </w:p>
        </w:tc>
        <w:tc>
          <w:tcPr>
            <w:tcW w:w="971" w:type="dxa"/>
          </w:tcPr>
          <w:p w14:paraId="778DB6F9" w14:textId="440E6645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0.92</w:t>
            </w:r>
          </w:p>
        </w:tc>
        <w:tc>
          <w:tcPr>
            <w:tcW w:w="1061" w:type="dxa"/>
          </w:tcPr>
          <w:p w14:paraId="12B158B5" w14:textId="740618F8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0.03</w:t>
            </w:r>
          </w:p>
        </w:tc>
        <w:tc>
          <w:tcPr>
            <w:tcW w:w="960" w:type="dxa"/>
          </w:tcPr>
          <w:p w14:paraId="38A4E11C" w14:textId="0FB5E2B8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0.8</w:t>
            </w:r>
          </w:p>
        </w:tc>
        <w:tc>
          <w:tcPr>
            <w:tcW w:w="960" w:type="dxa"/>
          </w:tcPr>
          <w:p w14:paraId="285CC258" w14:textId="359091B3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0.98</w:t>
            </w:r>
          </w:p>
        </w:tc>
        <w:tc>
          <w:tcPr>
            <w:tcW w:w="966" w:type="dxa"/>
          </w:tcPr>
          <w:p w14:paraId="09987546" w14:textId="7E09F84A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1.00</w:t>
            </w:r>
          </w:p>
        </w:tc>
        <w:tc>
          <w:tcPr>
            <w:tcW w:w="1217" w:type="dxa"/>
          </w:tcPr>
          <w:p w14:paraId="38D7C6F6" w14:textId="3C814C34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1803</w:t>
            </w:r>
          </w:p>
        </w:tc>
        <w:tc>
          <w:tcPr>
            <w:tcW w:w="1137" w:type="dxa"/>
          </w:tcPr>
          <w:p w14:paraId="48F89E9D" w14:textId="37B7F45C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1845</w:t>
            </w:r>
          </w:p>
        </w:tc>
      </w:tr>
      <w:tr w:rsidR="00825946" w:rsidRPr="00825946" w14:paraId="46F20BCE" w14:textId="77777777" w:rsidTr="00F6507A">
        <w:trPr>
          <w:jc w:val="center"/>
        </w:trPr>
        <w:tc>
          <w:tcPr>
            <w:tcW w:w="1086" w:type="dxa"/>
            <w:vMerge/>
          </w:tcPr>
          <w:p w14:paraId="4241EB93" w14:textId="77777777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8542" w:type="dxa"/>
            <w:gridSpan w:val="8"/>
          </w:tcPr>
          <w:p w14:paraId="090CB114" w14:textId="759611ED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Family Specific Parameters</w:t>
            </w:r>
          </w:p>
        </w:tc>
      </w:tr>
      <w:tr w:rsidR="00825946" w:rsidRPr="00825946" w14:paraId="10BC98A1" w14:textId="77777777" w:rsidTr="00F6507A">
        <w:trPr>
          <w:jc w:val="center"/>
        </w:trPr>
        <w:tc>
          <w:tcPr>
            <w:tcW w:w="1086" w:type="dxa"/>
            <w:vMerge/>
          </w:tcPr>
          <w:p w14:paraId="5EA3C109" w14:textId="77777777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270" w:type="dxa"/>
          </w:tcPr>
          <w:p w14:paraId="4B316C0E" w14:textId="320022F3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Sigma</w:t>
            </w:r>
          </w:p>
        </w:tc>
        <w:tc>
          <w:tcPr>
            <w:tcW w:w="971" w:type="dxa"/>
          </w:tcPr>
          <w:p w14:paraId="420B439B" w14:textId="4E61C642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0.50</w:t>
            </w:r>
          </w:p>
        </w:tc>
        <w:tc>
          <w:tcPr>
            <w:tcW w:w="1061" w:type="dxa"/>
          </w:tcPr>
          <w:p w14:paraId="452D6813" w14:textId="0DD54742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0.01</w:t>
            </w:r>
          </w:p>
        </w:tc>
        <w:tc>
          <w:tcPr>
            <w:tcW w:w="960" w:type="dxa"/>
          </w:tcPr>
          <w:p w14:paraId="79FE87C7" w14:textId="67843A18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0.47</w:t>
            </w:r>
          </w:p>
        </w:tc>
        <w:tc>
          <w:tcPr>
            <w:tcW w:w="960" w:type="dxa"/>
          </w:tcPr>
          <w:p w14:paraId="34ABC632" w14:textId="693D7B13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0.53</w:t>
            </w:r>
          </w:p>
        </w:tc>
        <w:tc>
          <w:tcPr>
            <w:tcW w:w="966" w:type="dxa"/>
          </w:tcPr>
          <w:p w14:paraId="3CDF2B08" w14:textId="31C7887A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1.00</w:t>
            </w:r>
          </w:p>
        </w:tc>
        <w:tc>
          <w:tcPr>
            <w:tcW w:w="1217" w:type="dxa"/>
          </w:tcPr>
          <w:p w14:paraId="58829497" w14:textId="4E310035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1839</w:t>
            </w:r>
          </w:p>
        </w:tc>
        <w:tc>
          <w:tcPr>
            <w:tcW w:w="1137" w:type="dxa"/>
          </w:tcPr>
          <w:p w14:paraId="248B5806" w14:textId="5F566D72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1667</w:t>
            </w:r>
          </w:p>
        </w:tc>
      </w:tr>
      <w:tr w:rsidR="00825946" w:rsidRPr="00825946" w14:paraId="27AEBCA9" w14:textId="77777777" w:rsidTr="00F6507A">
        <w:trPr>
          <w:jc w:val="center"/>
        </w:trPr>
        <w:tc>
          <w:tcPr>
            <w:tcW w:w="1086" w:type="dxa"/>
            <w:vMerge w:val="restart"/>
          </w:tcPr>
          <w:p w14:paraId="5A8AD323" w14:textId="11B1996A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2</w:t>
            </w:r>
          </w:p>
        </w:tc>
        <w:tc>
          <w:tcPr>
            <w:tcW w:w="8542" w:type="dxa"/>
            <w:gridSpan w:val="8"/>
          </w:tcPr>
          <w:p w14:paraId="06AFF74B" w14:textId="7BE31D45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Population-Level Effect</w:t>
            </w:r>
          </w:p>
        </w:tc>
      </w:tr>
      <w:tr w:rsidR="00825946" w:rsidRPr="00825946" w14:paraId="68DD4A93" w14:textId="77777777" w:rsidTr="00F6507A">
        <w:trPr>
          <w:jc w:val="center"/>
        </w:trPr>
        <w:tc>
          <w:tcPr>
            <w:tcW w:w="1086" w:type="dxa"/>
            <w:vMerge/>
          </w:tcPr>
          <w:p w14:paraId="46412BB4" w14:textId="77777777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270" w:type="dxa"/>
          </w:tcPr>
          <w:p w14:paraId="4D366D35" w14:textId="1B7630E1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proofErr w:type="spellStart"/>
            <w:r w:rsidRPr="00825946">
              <w:rPr>
                <w:rFonts w:cs="Times New Roman"/>
                <w:szCs w:val="24"/>
                <w:lang w:val="en-GB"/>
              </w:rPr>
              <w:t>diagnosisasd</w:t>
            </w:r>
            <w:proofErr w:type="spellEnd"/>
          </w:p>
        </w:tc>
        <w:tc>
          <w:tcPr>
            <w:tcW w:w="971" w:type="dxa"/>
          </w:tcPr>
          <w:p w14:paraId="3C087BC5" w14:textId="31316D14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</w:t>
            </w:r>
            <w:r w:rsidR="00681FF2" w:rsidRPr="00825946">
              <w:rPr>
                <w:rFonts w:cs="Times New Roman"/>
                <w:szCs w:val="24"/>
                <w:lang w:val="en-GB"/>
              </w:rPr>
              <w:t>20</w:t>
            </w:r>
          </w:p>
        </w:tc>
        <w:tc>
          <w:tcPr>
            <w:tcW w:w="1061" w:type="dxa"/>
          </w:tcPr>
          <w:p w14:paraId="2C811586" w14:textId="4E0ED1DE" w:rsidR="00F425F2" w:rsidRPr="00825946" w:rsidRDefault="00681F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0.05</w:t>
            </w:r>
          </w:p>
        </w:tc>
        <w:tc>
          <w:tcPr>
            <w:tcW w:w="960" w:type="dxa"/>
          </w:tcPr>
          <w:p w14:paraId="6F23912A" w14:textId="454F1D31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</w:t>
            </w:r>
            <w:r w:rsidR="00681FF2" w:rsidRPr="00825946">
              <w:rPr>
                <w:rFonts w:cs="Times New Roman"/>
                <w:szCs w:val="24"/>
                <w:lang w:val="en-GB"/>
              </w:rPr>
              <w:t>10</w:t>
            </w:r>
          </w:p>
        </w:tc>
        <w:tc>
          <w:tcPr>
            <w:tcW w:w="960" w:type="dxa"/>
          </w:tcPr>
          <w:p w14:paraId="4284F025" w14:textId="0244FCBC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</w:t>
            </w:r>
            <w:r w:rsidR="00681FF2" w:rsidRPr="00825946">
              <w:rPr>
                <w:rFonts w:cs="Times New Roman"/>
                <w:szCs w:val="24"/>
                <w:lang w:val="en-GB"/>
              </w:rPr>
              <w:t>30</w:t>
            </w:r>
          </w:p>
        </w:tc>
        <w:tc>
          <w:tcPr>
            <w:tcW w:w="966" w:type="dxa"/>
          </w:tcPr>
          <w:p w14:paraId="00FD86E6" w14:textId="1F0DACED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1.00</w:t>
            </w:r>
          </w:p>
        </w:tc>
        <w:tc>
          <w:tcPr>
            <w:tcW w:w="1217" w:type="dxa"/>
          </w:tcPr>
          <w:p w14:paraId="192CD5A9" w14:textId="6D3BC2EB" w:rsidR="00F425F2" w:rsidRPr="00825946" w:rsidRDefault="00681F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1320</w:t>
            </w:r>
          </w:p>
        </w:tc>
        <w:tc>
          <w:tcPr>
            <w:tcW w:w="1137" w:type="dxa"/>
          </w:tcPr>
          <w:p w14:paraId="680D7F66" w14:textId="223CA595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</w:t>
            </w:r>
            <w:r w:rsidR="00681FF2" w:rsidRPr="00825946">
              <w:rPr>
                <w:rFonts w:cs="Times New Roman"/>
                <w:szCs w:val="24"/>
                <w:lang w:val="en-GB"/>
              </w:rPr>
              <w:t>262</w:t>
            </w:r>
          </w:p>
        </w:tc>
      </w:tr>
      <w:tr w:rsidR="00825946" w:rsidRPr="00825946" w14:paraId="1484B0B6" w14:textId="77777777" w:rsidTr="00F6507A">
        <w:trPr>
          <w:jc w:val="center"/>
        </w:trPr>
        <w:tc>
          <w:tcPr>
            <w:tcW w:w="1086" w:type="dxa"/>
            <w:vMerge/>
          </w:tcPr>
          <w:p w14:paraId="490568FD" w14:textId="77777777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270" w:type="dxa"/>
          </w:tcPr>
          <w:p w14:paraId="6F999DA8" w14:textId="0EB501E8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proofErr w:type="spellStart"/>
            <w:r w:rsidRPr="00825946">
              <w:rPr>
                <w:rFonts w:cs="Times New Roman"/>
                <w:szCs w:val="24"/>
                <w:lang w:val="en-GB"/>
              </w:rPr>
              <w:t>diagnosistd</w:t>
            </w:r>
            <w:proofErr w:type="spellEnd"/>
          </w:p>
        </w:tc>
        <w:tc>
          <w:tcPr>
            <w:tcW w:w="971" w:type="dxa"/>
          </w:tcPr>
          <w:p w14:paraId="73422E83" w14:textId="0AC4629D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</w:t>
            </w:r>
            <w:r w:rsidR="00681FF2" w:rsidRPr="00825946">
              <w:rPr>
                <w:rFonts w:cs="Times New Roman"/>
                <w:szCs w:val="24"/>
                <w:lang w:val="en-GB"/>
              </w:rPr>
              <w:t>25</w:t>
            </w:r>
          </w:p>
        </w:tc>
        <w:tc>
          <w:tcPr>
            <w:tcW w:w="1061" w:type="dxa"/>
          </w:tcPr>
          <w:p w14:paraId="4CFF5ACA" w14:textId="2D40F50F" w:rsidR="00F425F2" w:rsidRPr="00825946" w:rsidRDefault="00681F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0.05</w:t>
            </w:r>
          </w:p>
        </w:tc>
        <w:tc>
          <w:tcPr>
            <w:tcW w:w="960" w:type="dxa"/>
          </w:tcPr>
          <w:p w14:paraId="7B4AD351" w14:textId="133E590E" w:rsidR="00F425F2" w:rsidRPr="00825946" w:rsidRDefault="00681F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0.14</w:t>
            </w:r>
          </w:p>
        </w:tc>
        <w:tc>
          <w:tcPr>
            <w:tcW w:w="960" w:type="dxa"/>
          </w:tcPr>
          <w:p w14:paraId="0099C5C3" w14:textId="1AFDFF7D" w:rsidR="00F425F2" w:rsidRPr="00825946" w:rsidRDefault="00681F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0.35</w:t>
            </w:r>
          </w:p>
        </w:tc>
        <w:tc>
          <w:tcPr>
            <w:tcW w:w="966" w:type="dxa"/>
          </w:tcPr>
          <w:p w14:paraId="26447CB8" w14:textId="38C43B7C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1.00</w:t>
            </w:r>
          </w:p>
        </w:tc>
        <w:tc>
          <w:tcPr>
            <w:tcW w:w="1217" w:type="dxa"/>
          </w:tcPr>
          <w:p w14:paraId="2C715F23" w14:textId="17B16426" w:rsidR="00F425F2" w:rsidRPr="00825946" w:rsidRDefault="00681F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1207</w:t>
            </w:r>
          </w:p>
        </w:tc>
        <w:tc>
          <w:tcPr>
            <w:tcW w:w="1137" w:type="dxa"/>
          </w:tcPr>
          <w:p w14:paraId="145B7ADA" w14:textId="1A8A24C8" w:rsidR="00F425F2" w:rsidRPr="00825946" w:rsidRDefault="00681F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1205</w:t>
            </w:r>
          </w:p>
        </w:tc>
      </w:tr>
      <w:tr w:rsidR="00825946" w:rsidRPr="00825946" w14:paraId="23A4825B" w14:textId="77777777" w:rsidTr="00F6507A">
        <w:trPr>
          <w:jc w:val="center"/>
        </w:trPr>
        <w:tc>
          <w:tcPr>
            <w:tcW w:w="1086" w:type="dxa"/>
            <w:vMerge/>
          </w:tcPr>
          <w:p w14:paraId="3377C2D1" w14:textId="77777777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270" w:type="dxa"/>
          </w:tcPr>
          <w:p w14:paraId="14799F53" w14:textId="7504A655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proofErr w:type="spellStart"/>
            <w:r w:rsidRPr="00825946">
              <w:rPr>
                <w:rFonts w:cs="Times New Roman"/>
                <w:szCs w:val="24"/>
                <w:lang w:val="en-GB"/>
              </w:rPr>
              <w:t>diagnosisasd:visit</w:t>
            </w:r>
            <w:proofErr w:type="spellEnd"/>
          </w:p>
        </w:tc>
        <w:tc>
          <w:tcPr>
            <w:tcW w:w="971" w:type="dxa"/>
          </w:tcPr>
          <w:p w14:paraId="18E1ED00" w14:textId="0DDA82E2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0.11</w:t>
            </w:r>
          </w:p>
        </w:tc>
        <w:tc>
          <w:tcPr>
            <w:tcW w:w="1061" w:type="dxa"/>
          </w:tcPr>
          <w:p w14:paraId="2E4DD52B" w14:textId="6071D0A9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0.01</w:t>
            </w:r>
          </w:p>
        </w:tc>
        <w:tc>
          <w:tcPr>
            <w:tcW w:w="960" w:type="dxa"/>
          </w:tcPr>
          <w:p w14:paraId="7AF7A6FD" w14:textId="01FF103F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0.08</w:t>
            </w:r>
          </w:p>
        </w:tc>
        <w:tc>
          <w:tcPr>
            <w:tcW w:w="960" w:type="dxa"/>
          </w:tcPr>
          <w:p w14:paraId="09CE25FC" w14:textId="70F6848D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0.13</w:t>
            </w:r>
          </w:p>
        </w:tc>
        <w:tc>
          <w:tcPr>
            <w:tcW w:w="966" w:type="dxa"/>
          </w:tcPr>
          <w:p w14:paraId="4493E194" w14:textId="61735754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1.00</w:t>
            </w:r>
          </w:p>
        </w:tc>
        <w:tc>
          <w:tcPr>
            <w:tcW w:w="1217" w:type="dxa"/>
          </w:tcPr>
          <w:p w14:paraId="7841CAF8" w14:textId="1C64E1FD" w:rsidR="00F425F2" w:rsidRPr="00825946" w:rsidRDefault="00681F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1288</w:t>
            </w:r>
          </w:p>
        </w:tc>
        <w:tc>
          <w:tcPr>
            <w:tcW w:w="1137" w:type="dxa"/>
          </w:tcPr>
          <w:p w14:paraId="0F1494FE" w14:textId="76201ADE" w:rsidR="00F425F2" w:rsidRPr="00825946" w:rsidRDefault="00681F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1887</w:t>
            </w:r>
          </w:p>
        </w:tc>
      </w:tr>
      <w:tr w:rsidR="00825946" w:rsidRPr="00825946" w14:paraId="1FAD7EDA" w14:textId="77777777" w:rsidTr="00F6507A">
        <w:trPr>
          <w:jc w:val="center"/>
        </w:trPr>
        <w:tc>
          <w:tcPr>
            <w:tcW w:w="1086" w:type="dxa"/>
            <w:vMerge/>
          </w:tcPr>
          <w:p w14:paraId="4698DD11" w14:textId="77777777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270" w:type="dxa"/>
          </w:tcPr>
          <w:p w14:paraId="7165B90D" w14:textId="7F5D9A3A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proofErr w:type="spellStart"/>
            <w:r w:rsidRPr="00825946">
              <w:rPr>
                <w:rFonts w:cs="Times New Roman"/>
                <w:szCs w:val="24"/>
                <w:lang w:val="en-GB"/>
              </w:rPr>
              <w:t>diagnosistd:visit</w:t>
            </w:r>
            <w:proofErr w:type="spellEnd"/>
          </w:p>
        </w:tc>
        <w:tc>
          <w:tcPr>
            <w:tcW w:w="971" w:type="dxa"/>
          </w:tcPr>
          <w:p w14:paraId="66792CCB" w14:textId="512997B4" w:rsidR="00F425F2" w:rsidRPr="00825946" w:rsidRDefault="00681F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0.20</w:t>
            </w:r>
          </w:p>
        </w:tc>
        <w:tc>
          <w:tcPr>
            <w:tcW w:w="1061" w:type="dxa"/>
          </w:tcPr>
          <w:p w14:paraId="51B8585D" w14:textId="3544DA84" w:rsidR="00F425F2" w:rsidRPr="00825946" w:rsidRDefault="00681F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0.01</w:t>
            </w:r>
          </w:p>
        </w:tc>
        <w:tc>
          <w:tcPr>
            <w:tcW w:w="960" w:type="dxa"/>
          </w:tcPr>
          <w:p w14:paraId="2822C1DA" w14:textId="6FDD5B7E" w:rsidR="00F425F2" w:rsidRPr="00825946" w:rsidRDefault="00681F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0.17</w:t>
            </w:r>
          </w:p>
        </w:tc>
        <w:tc>
          <w:tcPr>
            <w:tcW w:w="960" w:type="dxa"/>
          </w:tcPr>
          <w:p w14:paraId="58738868" w14:textId="25C5AD9F" w:rsidR="00F425F2" w:rsidRPr="00825946" w:rsidRDefault="00681F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0.22</w:t>
            </w:r>
          </w:p>
        </w:tc>
        <w:tc>
          <w:tcPr>
            <w:tcW w:w="966" w:type="dxa"/>
          </w:tcPr>
          <w:p w14:paraId="6344F12B" w14:textId="5F57A6D6" w:rsidR="00F425F2" w:rsidRPr="00825946" w:rsidRDefault="00681F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1.00</w:t>
            </w:r>
          </w:p>
        </w:tc>
        <w:tc>
          <w:tcPr>
            <w:tcW w:w="1217" w:type="dxa"/>
          </w:tcPr>
          <w:p w14:paraId="66E4F455" w14:textId="05E80392" w:rsidR="00F425F2" w:rsidRPr="00825946" w:rsidRDefault="00681F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1552</w:t>
            </w:r>
          </w:p>
        </w:tc>
        <w:tc>
          <w:tcPr>
            <w:tcW w:w="1137" w:type="dxa"/>
          </w:tcPr>
          <w:p w14:paraId="787E486D" w14:textId="3684F868" w:rsidR="00F425F2" w:rsidRPr="00825946" w:rsidRDefault="00681F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1374</w:t>
            </w:r>
          </w:p>
        </w:tc>
      </w:tr>
      <w:tr w:rsidR="00825946" w:rsidRPr="00825946" w14:paraId="08CCF49C" w14:textId="77777777" w:rsidTr="00F6507A">
        <w:trPr>
          <w:jc w:val="center"/>
        </w:trPr>
        <w:tc>
          <w:tcPr>
            <w:tcW w:w="1086" w:type="dxa"/>
            <w:vMerge/>
          </w:tcPr>
          <w:p w14:paraId="2A7E792B" w14:textId="77777777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8542" w:type="dxa"/>
            <w:gridSpan w:val="8"/>
          </w:tcPr>
          <w:p w14:paraId="7E9A8428" w14:textId="0169AF02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Family Specific Parameters</w:t>
            </w:r>
          </w:p>
        </w:tc>
      </w:tr>
      <w:tr w:rsidR="00825946" w:rsidRPr="00825946" w14:paraId="373F12AF" w14:textId="77777777" w:rsidTr="00F6507A">
        <w:trPr>
          <w:jc w:val="center"/>
        </w:trPr>
        <w:tc>
          <w:tcPr>
            <w:tcW w:w="1086" w:type="dxa"/>
            <w:vMerge/>
          </w:tcPr>
          <w:p w14:paraId="014414D3" w14:textId="77777777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270" w:type="dxa"/>
          </w:tcPr>
          <w:p w14:paraId="2BDF838C" w14:textId="23F5C21F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Sigma</w:t>
            </w:r>
          </w:p>
        </w:tc>
        <w:tc>
          <w:tcPr>
            <w:tcW w:w="971" w:type="dxa"/>
          </w:tcPr>
          <w:p w14:paraId="38C661BC" w14:textId="5D29A30C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</w:t>
            </w:r>
            <w:r w:rsidR="00681FF2" w:rsidRPr="00825946">
              <w:rPr>
                <w:rFonts w:cs="Times New Roman"/>
                <w:szCs w:val="24"/>
                <w:lang w:val="en-GB"/>
              </w:rPr>
              <w:t>42</w:t>
            </w:r>
          </w:p>
        </w:tc>
        <w:tc>
          <w:tcPr>
            <w:tcW w:w="1061" w:type="dxa"/>
          </w:tcPr>
          <w:p w14:paraId="2DA04067" w14:textId="703C313B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0.01</w:t>
            </w:r>
          </w:p>
        </w:tc>
        <w:tc>
          <w:tcPr>
            <w:tcW w:w="960" w:type="dxa"/>
          </w:tcPr>
          <w:p w14:paraId="77D37C24" w14:textId="72A1FC77" w:rsidR="00F425F2" w:rsidRPr="00825946" w:rsidRDefault="00681F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0.40</w:t>
            </w:r>
          </w:p>
        </w:tc>
        <w:tc>
          <w:tcPr>
            <w:tcW w:w="960" w:type="dxa"/>
          </w:tcPr>
          <w:p w14:paraId="074E7149" w14:textId="6BCF3FA6" w:rsidR="00F425F2" w:rsidRPr="00825946" w:rsidRDefault="00681F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0.44</w:t>
            </w:r>
          </w:p>
        </w:tc>
        <w:tc>
          <w:tcPr>
            <w:tcW w:w="966" w:type="dxa"/>
          </w:tcPr>
          <w:p w14:paraId="675CA8E7" w14:textId="56B16FC3" w:rsidR="00F425F2" w:rsidRPr="00825946" w:rsidRDefault="00F425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1.00</w:t>
            </w:r>
          </w:p>
        </w:tc>
        <w:tc>
          <w:tcPr>
            <w:tcW w:w="1217" w:type="dxa"/>
          </w:tcPr>
          <w:p w14:paraId="68C88646" w14:textId="27263F45" w:rsidR="00F425F2" w:rsidRPr="00825946" w:rsidRDefault="00681F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2009</w:t>
            </w:r>
          </w:p>
        </w:tc>
        <w:tc>
          <w:tcPr>
            <w:tcW w:w="1137" w:type="dxa"/>
          </w:tcPr>
          <w:p w14:paraId="6FD41BE5" w14:textId="68AFAF14" w:rsidR="00F425F2" w:rsidRPr="00825946" w:rsidRDefault="00681F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2251</w:t>
            </w:r>
          </w:p>
        </w:tc>
      </w:tr>
      <w:tr w:rsidR="00825946" w:rsidRPr="00825946" w14:paraId="242E107D" w14:textId="77777777" w:rsidTr="00F6507A">
        <w:trPr>
          <w:jc w:val="center"/>
        </w:trPr>
        <w:tc>
          <w:tcPr>
            <w:tcW w:w="1086" w:type="dxa"/>
            <w:vMerge w:val="restart"/>
          </w:tcPr>
          <w:p w14:paraId="2B697D0E" w14:textId="1BF35690" w:rsidR="00681FF2" w:rsidRPr="00825946" w:rsidRDefault="00681F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3</w:t>
            </w:r>
          </w:p>
        </w:tc>
        <w:tc>
          <w:tcPr>
            <w:tcW w:w="8542" w:type="dxa"/>
            <w:gridSpan w:val="8"/>
          </w:tcPr>
          <w:p w14:paraId="44379A7A" w14:textId="6B70603F" w:rsidR="00681FF2" w:rsidRPr="00825946" w:rsidRDefault="00681FF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Population-Level Effects</w:t>
            </w:r>
          </w:p>
        </w:tc>
      </w:tr>
      <w:tr w:rsidR="00825946" w:rsidRPr="00825946" w14:paraId="6234BAE9" w14:textId="77777777" w:rsidTr="00F6507A">
        <w:trPr>
          <w:jc w:val="center"/>
        </w:trPr>
        <w:tc>
          <w:tcPr>
            <w:tcW w:w="1086" w:type="dxa"/>
            <w:vMerge/>
          </w:tcPr>
          <w:p w14:paraId="51F0E5CC" w14:textId="77777777" w:rsidR="00FF6BB9" w:rsidRPr="00825946" w:rsidRDefault="00FF6BB9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270" w:type="dxa"/>
          </w:tcPr>
          <w:p w14:paraId="21AC9C6D" w14:textId="4DB7595E" w:rsidR="00FF6BB9" w:rsidRPr="00825946" w:rsidRDefault="00FF6BB9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proofErr w:type="spellStart"/>
            <w:r w:rsidRPr="00825946">
              <w:rPr>
                <w:rFonts w:cs="Times New Roman"/>
                <w:szCs w:val="24"/>
                <w:lang w:val="en-GB"/>
              </w:rPr>
              <w:t>diagnosisasd</w:t>
            </w:r>
            <w:proofErr w:type="spellEnd"/>
          </w:p>
        </w:tc>
        <w:tc>
          <w:tcPr>
            <w:tcW w:w="971" w:type="dxa"/>
          </w:tcPr>
          <w:p w14:paraId="75F9C8DA" w14:textId="5061ECC8" w:rsidR="00FF6BB9" w:rsidRPr="00825946" w:rsidRDefault="00AE3D6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0.20</w:t>
            </w:r>
          </w:p>
        </w:tc>
        <w:tc>
          <w:tcPr>
            <w:tcW w:w="1061" w:type="dxa"/>
          </w:tcPr>
          <w:p w14:paraId="0A9B4970" w14:textId="26D0FEB0" w:rsidR="00FF6BB9" w:rsidRPr="00825946" w:rsidRDefault="00AE3D6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0.05</w:t>
            </w:r>
          </w:p>
        </w:tc>
        <w:tc>
          <w:tcPr>
            <w:tcW w:w="960" w:type="dxa"/>
          </w:tcPr>
          <w:p w14:paraId="025CF315" w14:textId="796E6BDD" w:rsidR="00FF6BB9" w:rsidRPr="00825946" w:rsidRDefault="00AE3D6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0.11</w:t>
            </w:r>
          </w:p>
        </w:tc>
        <w:tc>
          <w:tcPr>
            <w:tcW w:w="960" w:type="dxa"/>
          </w:tcPr>
          <w:p w14:paraId="42E6123E" w14:textId="464642E6" w:rsidR="00FF6BB9" w:rsidRPr="00825946" w:rsidRDefault="00AE3D6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0.29</w:t>
            </w:r>
          </w:p>
        </w:tc>
        <w:tc>
          <w:tcPr>
            <w:tcW w:w="966" w:type="dxa"/>
          </w:tcPr>
          <w:p w14:paraId="0F56B569" w14:textId="7911B43E" w:rsidR="00FF6BB9" w:rsidRPr="00825946" w:rsidRDefault="00AE3D6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1.01</w:t>
            </w:r>
          </w:p>
        </w:tc>
        <w:tc>
          <w:tcPr>
            <w:tcW w:w="1217" w:type="dxa"/>
          </w:tcPr>
          <w:p w14:paraId="0C7A424F" w14:textId="42552B4A" w:rsidR="00FF6BB9" w:rsidRPr="00825946" w:rsidRDefault="00AE3D6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103</w:t>
            </w:r>
          </w:p>
        </w:tc>
        <w:tc>
          <w:tcPr>
            <w:tcW w:w="1137" w:type="dxa"/>
          </w:tcPr>
          <w:p w14:paraId="494E76EA" w14:textId="55973034" w:rsidR="00FF6BB9" w:rsidRPr="00825946" w:rsidRDefault="00AE3D6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239</w:t>
            </w:r>
          </w:p>
        </w:tc>
      </w:tr>
      <w:tr w:rsidR="00825946" w:rsidRPr="00825946" w14:paraId="37DF2C08" w14:textId="77777777" w:rsidTr="00F6507A">
        <w:trPr>
          <w:jc w:val="center"/>
        </w:trPr>
        <w:tc>
          <w:tcPr>
            <w:tcW w:w="1086" w:type="dxa"/>
            <w:vMerge/>
          </w:tcPr>
          <w:p w14:paraId="65BE89C3" w14:textId="77777777" w:rsidR="00FF6BB9" w:rsidRPr="00825946" w:rsidRDefault="00FF6BB9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270" w:type="dxa"/>
          </w:tcPr>
          <w:p w14:paraId="59B7E6BD" w14:textId="0DEC46F0" w:rsidR="00FF6BB9" w:rsidRPr="00825946" w:rsidRDefault="00FF6BB9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proofErr w:type="spellStart"/>
            <w:r w:rsidRPr="00825946">
              <w:rPr>
                <w:rFonts w:cs="Times New Roman"/>
                <w:szCs w:val="24"/>
                <w:lang w:val="en-GB"/>
              </w:rPr>
              <w:t>diagnosistd</w:t>
            </w:r>
            <w:proofErr w:type="spellEnd"/>
          </w:p>
        </w:tc>
        <w:tc>
          <w:tcPr>
            <w:tcW w:w="971" w:type="dxa"/>
          </w:tcPr>
          <w:p w14:paraId="7F1BC5E2" w14:textId="684F0730" w:rsidR="00FF6BB9" w:rsidRPr="00825946" w:rsidRDefault="00AE3D6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0.24</w:t>
            </w:r>
          </w:p>
        </w:tc>
        <w:tc>
          <w:tcPr>
            <w:tcW w:w="1061" w:type="dxa"/>
          </w:tcPr>
          <w:p w14:paraId="67837E83" w14:textId="1C167D46" w:rsidR="00FF6BB9" w:rsidRPr="00825946" w:rsidRDefault="00AE3D6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0.05</w:t>
            </w:r>
          </w:p>
        </w:tc>
        <w:tc>
          <w:tcPr>
            <w:tcW w:w="960" w:type="dxa"/>
          </w:tcPr>
          <w:p w14:paraId="3A995AE8" w14:textId="0B78ED1F" w:rsidR="00FF6BB9" w:rsidRPr="00825946" w:rsidRDefault="00AE3D6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0.14</w:t>
            </w:r>
          </w:p>
        </w:tc>
        <w:tc>
          <w:tcPr>
            <w:tcW w:w="960" w:type="dxa"/>
          </w:tcPr>
          <w:p w14:paraId="28413EAA" w14:textId="3FC021CB" w:rsidR="00FF6BB9" w:rsidRPr="00825946" w:rsidRDefault="00AE3D6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0.35</w:t>
            </w:r>
          </w:p>
        </w:tc>
        <w:tc>
          <w:tcPr>
            <w:tcW w:w="966" w:type="dxa"/>
          </w:tcPr>
          <w:p w14:paraId="6A0DC510" w14:textId="228CED0E" w:rsidR="00FF6BB9" w:rsidRPr="00825946" w:rsidRDefault="00AE3D6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1.05</w:t>
            </w:r>
          </w:p>
        </w:tc>
        <w:tc>
          <w:tcPr>
            <w:tcW w:w="1217" w:type="dxa"/>
          </w:tcPr>
          <w:p w14:paraId="2D4DF7B1" w14:textId="640EB0FD" w:rsidR="00FF6BB9" w:rsidRPr="00825946" w:rsidRDefault="00AE3D6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44</w:t>
            </w:r>
          </w:p>
        </w:tc>
        <w:tc>
          <w:tcPr>
            <w:tcW w:w="1137" w:type="dxa"/>
          </w:tcPr>
          <w:p w14:paraId="232404F7" w14:textId="52F777D4" w:rsidR="00FF6BB9" w:rsidRPr="00825946" w:rsidRDefault="00AE3D6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78</w:t>
            </w:r>
          </w:p>
        </w:tc>
      </w:tr>
      <w:tr w:rsidR="00825946" w:rsidRPr="00825946" w14:paraId="1E0428F9" w14:textId="77777777" w:rsidTr="00F6507A">
        <w:trPr>
          <w:jc w:val="center"/>
        </w:trPr>
        <w:tc>
          <w:tcPr>
            <w:tcW w:w="1086" w:type="dxa"/>
            <w:vMerge/>
          </w:tcPr>
          <w:p w14:paraId="7C47F2FC" w14:textId="77777777" w:rsidR="00FF6BB9" w:rsidRPr="00825946" w:rsidRDefault="00FF6BB9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270" w:type="dxa"/>
          </w:tcPr>
          <w:p w14:paraId="6F41B77D" w14:textId="3C6A2C38" w:rsidR="00FF6BB9" w:rsidRPr="00825946" w:rsidRDefault="00FF6BB9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proofErr w:type="spellStart"/>
            <w:r w:rsidRPr="00825946">
              <w:rPr>
                <w:rFonts w:cs="Times New Roman"/>
                <w:szCs w:val="24"/>
                <w:lang w:val="en-GB"/>
              </w:rPr>
              <w:t>diagnosisasd:visit</w:t>
            </w:r>
            <w:proofErr w:type="spellEnd"/>
          </w:p>
        </w:tc>
        <w:tc>
          <w:tcPr>
            <w:tcW w:w="971" w:type="dxa"/>
          </w:tcPr>
          <w:p w14:paraId="47291FAF" w14:textId="2737F304" w:rsidR="00FF6BB9" w:rsidRPr="00825946" w:rsidRDefault="00CB459D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0.11</w:t>
            </w:r>
          </w:p>
        </w:tc>
        <w:tc>
          <w:tcPr>
            <w:tcW w:w="1061" w:type="dxa"/>
          </w:tcPr>
          <w:p w14:paraId="0FB15E5C" w14:textId="2E69B19C" w:rsidR="00FF6BB9" w:rsidRPr="00825946" w:rsidRDefault="00CB459D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0.01</w:t>
            </w:r>
          </w:p>
        </w:tc>
        <w:tc>
          <w:tcPr>
            <w:tcW w:w="960" w:type="dxa"/>
          </w:tcPr>
          <w:p w14:paraId="227DA479" w14:textId="0F42D149" w:rsidR="00FF6BB9" w:rsidRPr="00825946" w:rsidRDefault="00CB459D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0.09</w:t>
            </w:r>
          </w:p>
        </w:tc>
        <w:tc>
          <w:tcPr>
            <w:tcW w:w="960" w:type="dxa"/>
          </w:tcPr>
          <w:p w14:paraId="491B8083" w14:textId="5D410654" w:rsidR="00FF6BB9" w:rsidRPr="00825946" w:rsidRDefault="00CB459D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0.12</w:t>
            </w:r>
          </w:p>
        </w:tc>
        <w:tc>
          <w:tcPr>
            <w:tcW w:w="966" w:type="dxa"/>
          </w:tcPr>
          <w:p w14:paraId="3F1DF12A" w14:textId="5A6AFBED" w:rsidR="00FF6BB9" w:rsidRPr="00825946" w:rsidRDefault="00CB459D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1.01</w:t>
            </w:r>
          </w:p>
        </w:tc>
        <w:tc>
          <w:tcPr>
            <w:tcW w:w="1217" w:type="dxa"/>
          </w:tcPr>
          <w:p w14:paraId="7AB9AE59" w14:textId="0C8EBB84" w:rsidR="00FF6BB9" w:rsidRPr="00825946" w:rsidRDefault="00CB459D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117</w:t>
            </w:r>
          </w:p>
        </w:tc>
        <w:tc>
          <w:tcPr>
            <w:tcW w:w="1137" w:type="dxa"/>
          </w:tcPr>
          <w:p w14:paraId="40628138" w14:textId="7562D340" w:rsidR="00FF6BB9" w:rsidRPr="00825946" w:rsidRDefault="00CB459D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132</w:t>
            </w:r>
          </w:p>
        </w:tc>
      </w:tr>
      <w:tr w:rsidR="00825946" w:rsidRPr="00825946" w14:paraId="3EC18F43" w14:textId="77777777" w:rsidTr="00F6507A">
        <w:trPr>
          <w:jc w:val="center"/>
        </w:trPr>
        <w:tc>
          <w:tcPr>
            <w:tcW w:w="1086" w:type="dxa"/>
            <w:vMerge/>
          </w:tcPr>
          <w:p w14:paraId="45E1C313" w14:textId="77777777" w:rsidR="00FF6BB9" w:rsidRPr="00825946" w:rsidRDefault="00FF6BB9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270" w:type="dxa"/>
          </w:tcPr>
          <w:p w14:paraId="010587A6" w14:textId="502F41AD" w:rsidR="00FF6BB9" w:rsidRPr="00825946" w:rsidRDefault="00FF6BB9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proofErr w:type="spellStart"/>
            <w:r w:rsidRPr="00825946">
              <w:rPr>
                <w:rFonts w:cs="Times New Roman"/>
                <w:szCs w:val="24"/>
                <w:lang w:val="en-GB"/>
              </w:rPr>
              <w:t>diagnosistd:visit</w:t>
            </w:r>
            <w:proofErr w:type="spellEnd"/>
          </w:p>
        </w:tc>
        <w:tc>
          <w:tcPr>
            <w:tcW w:w="971" w:type="dxa"/>
          </w:tcPr>
          <w:p w14:paraId="4C319351" w14:textId="2D13B6A9" w:rsidR="00FF6BB9" w:rsidRPr="00825946" w:rsidRDefault="00CB459D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0.20</w:t>
            </w:r>
          </w:p>
        </w:tc>
        <w:tc>
          <w:tcPr>
            <w:tcW w:w="1061" w:type="dxa"/>
          </w:tcPr>
          <w:p w14:paraId="24ED641E" w14:textId="0DC2B0E6" w:rsidR="00FF6BB9" w:rsidRPr="00825946" w:rsidRDefault="00CB459D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0.01</w:t>
            </w:r>
          </w:p>
        </w:tc>
        <w:tc>
          <w:tcPr>
            <w:tcW w:w="960" w:type="dxa"/>
          </w:tcPr>
          <w:p w14:paraId="4226A219" w14:textId="68719879" w:rsidR="00FF6BB9" w:rsidRPr="00825946" w:rsidRDefault="00CB459D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0.18</w:t>
            </w:r>
          </w:p>
        </w:tc>
        <w:tc>
          <w:tcPr>
            <w:tcW w:w="960" w:type="dxa"/>
          </w:tcPr>
          <w:p w14:paraId="5F2572B2" w14:textId="1FD0A5E8" w:rsidR="00FF6BB9" w:rsidRPr="00825946" w:rsidRDefault="00CB459D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0.21</w:t>
            </w:r>
          </w:p>
        </w:tc>
        <w:tc>
          <w:tcPr>
            <w:tcW w:w="966" w:type="dxa"/>
          </w:tcPr>
          <w:p w14:paraId="3AADF9CB" w14:textId="50365F80" w:rsidR="00FF6BB9" w:rsidRPr="00825946" w:rsidRDefault="00CB459D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1.13</w:t>
            </w:r>
          </w:p>
        </w:tc>
        <w:tc>
          <w:tcPr>
            <w:tcW w:w="1217" w:type="dxa"/>
          </w:tcPr>
          <w:p w14:paraId="3F54C680" w14:textId="3686DCDD" w:rsidR="00FF6BB9" w:rsidRPr="00825946" w:rsidRDefault="00CB459D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16</w:t>
            </w:r>
          </w:p>
        </w:tc>
        <w:tc>
          <w:tcPr>
            <w:tcW w:w="1137" w:type="dxa"/>
          </w:tcPr>
          <w:p w14:paraId="324FE99A" w14:textId="44BF3E58" w:rsidR="00FF6BB9" w:rsidRPr="00825946" w:rsidRDefault="00CB459D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152</w:t>
            </w:r>
          </w:p>
        </w:tc>
      </w:tr>
      <w:tr w:rsidR="00825946" w:rsidRPr="00825946" w14:paraId="1E1391C6" w14:textId="77777777" w:rsidTr="00F6507A">
        <w:trPr>
          <w:jc w:val="center"/>
        </w:trPr>
        <w:tc>
          <w:tcPr>
            <w:tcW w:w="1086" w:type="dxa"/>
            <w:vMerge/>
          </w:tcPr>
          <w:p w14:paraId="1151BB0C" w14:textId="77777777" w:rsidR="00FF6BB9" w:rsidRPr="00825946" w:rsidRDefault="00FF6BB9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8542" w:type="dxa"/>
            <w:gridSpan w:val="8"/>
          </w:tcPr>
          <w:p w14:paraId="7E3DA5EE" w14:textId="111CBD41" w:rsidR="00FF6BB9" w:rsidRPr="00825946" w:rsidRDefault="00FF6BB9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Group-Level</w:t>
            </w:r>
            <w:r w:rsidR="00AE3D62" w:rsidRPr="00825946">
              <w:rPr>
                <w:rFonts w:cs="Times New Roman"/>
                <w:szCs w:val="24"/>
                <w:lang w:val="en-GB"/>
              </w:rPr>
              <w:t xml:space="preserve"> Effects (~ID)</w:t>
            </w:r>
          </w:p>
        </w:tc>
      </w:tr>
      <w:tr w:rsidR="00825946" w:rsidRPr="00825946" w14:paraId="4195000D" w14:textId="77777777" w:rsidTr="00F6507A">
        <w:trPr>
          <w:jc w:val="center"/>
        </w:trPr>
        <w:tc>
          <w:tcPr>
            <w:tcW w:w="1086" w:type="dxa"/>
            <w:vMerge/>
          </w:tcPr>
          <w:p w14:paraId="1B937E40" w14:textId="77777777" w:rsidR="00AE3D62" w:rsidRPr="00825946" w:rsidRDefault="00AE3D6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270" w:type="dxa"/>
          </w:tcPr>
          <w:p w14:paraId="045F0F28" w14:textId="0A025B5D" w:rsidR="00AE3D62" w:rsidRPr="00825946" w:rsidRDefault="00AE3D6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proofErr w:type="spellStart"/>
            <w:r w:rsidRPr="00825946">
              <w:rPr>
                <w:rFonts w:cs="Times New Roman"/>
                <w:szCs w:val="24"/>
                <w:lang w:val="en-GB"/>
              </w:rPr>
              <w:t>sd</w:t>
            </w:r>
            <w:proofErr w:type="spellEnd"/>
            <w:r w:rsidRPr="00825946">
              <w:rPr>
                <w:rFonts w:cs="Times New Roman"/>
                <w:szCs w:val="24"/>
                <w:lang w:val="en-GB"/>
              </w:rPr>
              <w:t>(Intercept)</w:t>
            </w:r>
          </w:p>
        </w:tc>
        <w:tc>
          <w:tcPr>
            <w:tcW w:w="971" w:type="dxa"/>
          </w:tcPr>
          <w:p w14:paraId="4DD523F5" w14:textId="09F3B119" w:rsidR="00AE3D62" w:rsidRPr="00825946" w:rsidRDefault="00AE3D6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0.36</w:t>
            </w:r>
          </w:p>
        </w:tc>
        <w:tc>
          <w:tcPr>
            <w:tcW w:w="1061" w:type="dxa"/>
          </w:tcPr>
          <w:p w14:paraId="04D15137" w14:textId="64DDBC69" w:rsidR="00AE3D62" w:rsidRPr="00825946" w:rsidRDefault="00AE3D6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0.02</w:t>
            </w:r>
          </w:p>
        </w:tc>
        <w:tc>
          <w:tcPr>
            <w:tcW w:w="960" w:type="dxa"/>
          </w:tcPr>
          <w:p w14:paraId="6D254AF9" w14:textId="2991E80E" w:rsidR="00AE3D62" w:rsidRPr="00825946" w:rsidRDefault="00AE3D6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0.31</w:t>
            </w:r>
          </w:p>
        </w:tc>
        <w:tc>
          <w:tcPr>
            <w:tcW w:w="960" w:type="dxa"/>
          </w:tcPr>
          <w:p w14:paraId="4ABA21CD" w14:textId="5D8027BE" w:rsidR="00AE3D62" w:rsidRPr="00825946" w:rsidRDefault="00AE3D6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0.41</w:t>
            </w:r>
          </w:p>
        </w:tc>
        <w:tc>
          <w:tcPr>
            <w:tcW w:w="966" w:type="dxa"/>
          </w:tcPr>
          <w:p w14:paraId="61AF8C50" w14:textId="188188E1" w:rsidR="00AE3D62" w:rsidRPr="00825946" w:rsidRDefault="00AE3D6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1.02</w:t>
            </w:r>
          </w:p>
        </w:tc>
        <w:tc>
          <w:tcPr>
            <w:tcW w:w="1217" w:type="dxa"/>
          </w:tcPr>
          <w:p w14:paraId="26A6C6E9" w14:textId="3C6CE5F2" w:rsidR="00AE3D62" w:rsidRPr="00825946" w:rsidRDefault="00AE3D6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105</w:t>
            </w:r>
          </w:p>
        </w:tc>
        <w:tc>
          <w:tcPr>
            <w:tcW w:w="1137" w:type="dxa"/>
          </w:tcPr>
          <w:p w14:paraId="6729970F" w14:textId="38BE5652" w:rsidR="00AE3D62" w:rsidRPr="00825946" w:rsidRDefault="00AE3D6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167</w:t>
            </w:r>
          </w:p>
        </w:tc>
      </w:tr>
      <w:tr w:rsidR="00825946" w:rsidRPr="00825946" w14:paraId="257D51CB" w14:textId="77777777" w:rsidTr="00F6507A">
        <w:trPr>
          <w:jc w:val="center"/>
        </w:trPr>
        <w:tc>
          <w:tcPr>
            <w:tcW w:w="1086" w:type="dxa"/>
            <w:vMerge/>
          </w:tcPr>
          <w:p w14:paraId="6EF63556" w14:textId="77777777" w:rsidR="00AE3D62" w:rsidRPr="00825946" w:rsidRDefault="00AE3D6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270" w:type="dxa"/>
          </w:tcPr>
          <w:p w14:paraId="766918FA" w14:textId="55B719E6" w:rsidR="00AE3D62" w:rsidRPr="00825946" w:rsidRDefault="00AE3D6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proofErr w:type="spellStart"/>
            <w:r w:rsidRPr="00825946">
              <w:rPr>
                <w:rFonts w:cs="Times New Roman"/>
                <w:szCs w:val="24"/>
                <w:lang w:val="en-GB"/>
              </w:rPr>
              <w:t>sd</w:t>
            </w:r>
            <w:proofErr w:type="spellEnd"/>
            <w:r w:rsidRPr="00825946">
              <w:rPr>
                <w:rFonts w:cs="Times New Roman"/>
                <w:szCs w:val="24"/>
                <w:lang w:val="en-GB"/>
              </w:rPr>
              <w:t>(visit)</w:t>
            </w:r>
          </w:p>
        </w:tc>
        <w:tc>
          <w:tcPr>
            <w:tcW w:w="971" w:type="dxa"/>
          </w:tcPr>
          <w:p w14:paraId="38F02F06" w14:textId="790266B8" w:rsidR="00AE3D62" w:rsidRPr="00825946" w:rsidRDefault="00AE3D6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0.06</w:t>
            </w:r>
          </w:p>
        </w:tc>
        <w:tc>
          <w:tcPr>
            <w:tcW w:w="1061" w:type="dxa"/>
          </w:tcPr>
          <w:p w14:paraId="7148CAEC" w14:textId="6C2BA65D" w:rsidR="00AE3D62" w:rsidRPr="00825946" w:rsidRDefault="00AE3D6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0.00</w:t>
            </w:r>
          </w:p>
        </w:tc>
        <w:tc>
          <w:tcPr>
            <w:tcW w:w="960" w:type="dxa"/>
          </w:tcPr>
          <w:p w14:paraId="109DC675" w14:textId="619A31FF" w:rsidR="00AE3D62" w:rsidRPr="00825946" w:rsidRDefault="00AE3D6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0.05</w:t>
            </w:r>
          </w:p>
        </w:tc>
        <w:tc>
          <w:tcPr>
            <w:tcW w:w="960" w:type="dxa"/>
          </w:tcPr>
          <w:p w14:paraId="0FD340C3" w14:textId="737CF959" w:rsidR="00AE3D62" w:rsidRPr="00825946" w:rsidRDefault="00AE3D6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0.06</w:t>
            </w:r>
          </w:p>
        </w:tc>
        <w:tc>
          <w:tcPr>
            <w:tcW w:w="966" w:type="dxa"/>
          </w:tcPr>
          <w:p w14:paraId="36682C8B" w14:textId="1C76B2E3" w:rsidR="00AE3D62" w:rsidRPr="00825946" w:rsidRDefault="00AE3D6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1.02</w:t>
            </w:r>
          </w:p>
        </w:tc>
        <w:tc>
          <w:tcPr>
            <w:tcW w:w="1217" w:type="dxa"/>
          </w:tcPr>
          <w:p w14:paraId="558190B5" w14:textId="10B96325" w:rsidR="00AE3D62" w:rsidRPr="00825946" w:rsidRDefault="00AE3D6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144</w:t>
            </w:r>
          </w:p>
        </w:tc>
        <w:tc>
          <w:tcPr>
            <w:tcW w:w="1137" w:type="dxa"/>
          </w:tcPr>
          <w:p w14:paraId="66996324" w14:textId="331D2A28" w:rsidR="00AE3D62" w:rsidRPr="00825946" w:rsidRDefault="00AE3D6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295</w:t>
            </w:r>
          </w:p>
        </w:tc>
      </w:tr>
      <w:tr w:rsidR="00825946" w:rsidRPr="00825946" w14:paraId="752FC10F" w14:textId="77777777" w:rsidTr="00F6507A">
        <w:trPr>
          <w:jc w:val="center"/>
        </w:trPr>
        <w:tc>
          <w:tcPr>
            <w:tcW w:w="1086" w:type="dxa"/>
            <w:vMerge/>
          </w:tcPr>
          <w:p w14:paraId="2C2A98BC" w14:textId="77777777" w:rsidR="00AE3D62" w:rsidRPr="00825946" w:rsidRDefault="00AE3D6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270" w:type="dxa"/>
          </w:tcPr>
          <w:p w14:paraId="793226FB" w14:textId="16DF079E" w:rsidR="00AE3D62" w:rsidRPr="00825946" w:rsidRDefault="00AE3D6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proofErr w:type="spellStart"/>
            <w:r w:rsidRPr="00825946">
              <w:rPr>
                <w:rFonts w:cs="Times New Roman"/>
                <w:szCs w:val="24"/>
                <w:lang w:val="en-GB"/>
              </w:rPr>
              <w:t>cor</w:t>
            </w:r>
            <w:proofErr w:type="spellEnd"/>
            <w:r w:rsidRPr="00825946">
              <w:rPr>
                <w:rFonts w:cs="Times New Roman"/>
                <w:szCs w:val="24"/>
                <w:lang w:val="en-GB"/>
              </w:rPr>
              <w:t>(</w:t>
            </w:r>
            <w:proofErr w:type="spellStart"/>
            <w:r w:rsidRPr="00825946">
              <w:rPr>
                <w:rFonts w:cs="Times New Roman"/>
                <w:szCs w:val="24"/>
                <w:lang w:val="en-GB"/>
              </w:rPr>
              <w:t>Intercept:visit</w:t>
            </w:r>
            <w:proofErr w:type="spellEnd"/>
            <w:r w:rsidRPr="00825946">
              <w:rPr>
                <w:rFonts w:cs="Times New Roman"/>
                <w:szCs w:val="24"/>
                <w:lang w:val="en-GB"/>
              </w:rPr>
              <w:t>)</w:t>
            </w:r>
          </w:p>
        </w:tc>
        <w:tc>
          <w:tcPr>
            <w:tcW w:w="971" w:type="dxa"/>
          </w:tcPr>
          <w:p w14:paraId="140E5E5A" w14:textId="00E6FE5A" w:rsidR="00AE3D62" w:rsidRPr="00825946" w:rsidRDefault="00AE3D6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0.03</w:t>
            </w:r>
          </w:p>
        </w:tc>
        <w:tc>
          <w:tcPr>
            <w:tcW w:w="1061" w:type="dxa"/>
          </w:tcPr>
          <w:p w14:paraId="06465D38" w14:textId="38B8708D" w:rsidR="00AE3D62" w:rsidRPr="00825946" w:rsidRDefault="00AE3D6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0.09</w:t>
            </w:r>
          </w:p>
        </w:tc>
        <w:tc>
          <w:tcPr>
            <w:tcW w:w="960" w:type="dxa"/>
          </w:tcPr>
          <w:p w14:paraId="5472DB80" w14:textId="16C2B15C" w:rsidR="00AE3D62" w:rsidRPr="00825946" w:rsidRDefault="00AE3D6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-0.14</w:t>
            </w:r>
          </w:p>
        </w:tc>
        <w:tc>
          <w:tcPr>
            <w:tcW w:w="960" w:type="dxa"/>
          </w:tcPr>
          <w:p w14:paraId="555B9324" w14:textId="461AD716" w:rsidR="00AE3D62" w:rsidRPr="00825946" w:rsidRDefault="00AE3D6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0.23</w:t>
            </w:r>
          </w:p>
        </w:tc>
        <w:tc>
          <w:tcPr>
            <w:tcW w:w="966" w:type="dxa"/>
          </w:tcPr>
          <w:p w14:paraId="3528BD85" w14:textId="0EBA3778" w:rsidR="00AE3D62" w:rsidRPr="00825946" w:rsidRDefault="00AE3D6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1.02</w:t>
            </w:r>
          </w:p>
        </w:tc>
        <w:tc>
          <w:tcPr>
            <w:tcW w:w="1217" w:type="dxa"/>
          </w:tcPr>
          <w:p w14:paraId="76FB714D" w14:textId="18EEAD38" w:rsidR="00AE3D62" w:rsidRPr="00825946" w:rsidRDefault="00AE3D6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114</w:t>
            </w:r>
          </w:p>
        </w:tc>
        <w:tc>
          <w:tcPr>
            <w:tcW w:w="1137" w:type="dxa"/>
          </w:tcPr>
          <w:p w14:paraId="27369CF2" w14:textId="177800C8" w:rsidR="00AE3D62" w:rsidRPr="00825946" w:rsidRDefault="00AE3D6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179</w:t>
            </w:r>
          </w:p>
        </w:tc>
      </w:tr>
      <w:tr w:rsidR="00825946" w:rsidRPr="00825946" w14:paraId="4DF7F906" w14:textId="77777777" w:rsidTr="00F6507A">
        <w:trPr>
          <w:jc w:val="center"/>
        </w:trPr>
        <w:tc>
          <w:tcPr>
            <w:tcW w:w="1086" w:type="dxa"/>
            <w:vMerge/>
          </w:tcPr>
          <w:p w14:paraId="731C8F05" w14:textId="77777777" w:rsidR="00AE3D62" w:rsidRPr="00825946" w:rsidRDefault="00AE3D6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8542" w:type="dxa"/>
            <w:gridSpan w:val="8"/>
          </w:tcPr>
          <w:p w14:paraId="317AC583" w14:textId="0CD57C51" w:rsidR="00AE3D62" w:rsidRPr="00825946" w:rsidRDefault="00AE3D6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Family Specific Parameters</w:t>
            </w:r>
          </w:p>
        </w:tc>
      </w:tr>
      <w:tr w:rsidR="00825946" w:rsidRPr="00825946" w14:paraId="6F9884EC" w14:textId="77777777" w:rsidTr="00F6507A">
        <w:trPr>
          <w:jc w:val="center"/>
        </w:trPr>
        <w:tc>
          <w:tcPr>
            <w:tcW w:w="1086" w:type="dxa"/>
            <w:vMerge/>
          </w:tcPr>
          <w:p w14:paraId="0E72D8B5" w14:textId="77777777" w:rsidR="00FF6BB9" w:rsidRPr="00825946" w:rsidRDefault="00FF6BB9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270" w:type="dxa"/>
          </w:tcPr>
          <w:p w14:paraId="66F05472" w14:textId="75227918" w:rsidR="00FF6BB9" w:rsidRPr="00825946" w:rsidRDefault="00CB459D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Sigma</w:t>
            </w:r>
          </w:p>
        </w:tc>
        <w:tc>
          <w:tcPr>
            <w:tcW w:w="971" w:type="dxa"/>
          </w:tcPr>
          <w:p w14:paraId="2CE48F34" w14:textId="576CA8F3" w:rsidR="00FF6BB9" w:rsidRPr="00825946" w:rsidRDefault="00491B64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0.01</w:t>
            </w:r>
          </w:p>
        </w:tc>
        <w:tc>
          <w:tcPr>
            <w:tcW w:w="1061" w:type="dxa"/>
          </w:tcPr>
          <w:p w14:paraId="5756860C" w14:textId="05E4AB4C" w:rsidR="00FF6BB9" w:rsidRPr="00825946" w:rsidRDefault="00491B64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0.00</w:t>
            </w:r>
          </w:p>
        </w:tc>
        <w:tc>
          <w:tcPr>
            <w:tcW w:w="960" w:type="dxa"/>
          </w:tcPr>
          <w:p w14:paraId="2D615121" w14:textId="0E3CBBAD" w:rsidR="00FF6BB9" w:rsidRPr="00825946" w:rsidRDefault="00491B64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0.01</w:t>
            </w:r>
          </w:p>
        </w:tc>
        <w:tc>
          <w:tcPr>
            <w:tcW w:w="960" w:type="dxa"/>
          </w:tcPr>
          <w:p w14:paraId="09721F81" w14:textId="2D752B86" w:rsidR="00FF6BB9" w:rsidRPr="00825946" w:rsidRDefault="00491B64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0.01</w:t>
            </w:r>
          </w:p>
        </w:tc>
        <w:tc>
          <w:tcPr>
            <w:tcW w:w="966" w:type="dxa"/>
          </w:tcPr>
          <w:p w14:paraId="7A2F5A65" w14:textId="16F96023" w:rsidR="00FF6BB9" w:rsidRPr="00825946" w:rsidRDefault="00491B64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1.00</w:t>
            </w:r>
          </w:p>
        </w:tc>
        <w:tc>
          <w:tcPr>
            <w:tcW w:w="1217" w:type="dxa"/>
          </w:tcPr>
          <w:p w14:paraId="05ABE049" w14:textId="38201D05" w:rsidR="00FF6BB9" w:rsidRPr="00825946" w:rsidRDefault="00491B64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754</w:t>
            </w:r>
          </w:p>
        </w:tc>
        <w:tc>
          <w:tcPr>
            <w:tcW w:w="1137" w:type="dxa"/>
          </w:tcPr>
          <w:p w14:paraId="2DC81348" w14:textId="5889196A" w:rsidR="00FF6BB9" w:rsidRPr="00825946" w:rsidRDefault="00491B64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1206</w:t>
            </w:r>
          </w:p>
        </w:tc>
      </w:tr>
      <w:tr w:rsidR="00825946" w:rsidRPr="00825946" w14:paraId="0BE3C3B1" w14:textId="77777777" w:rsidTr="00F6507A">
        <w:trPr>
          <w:jc w:val="center"/>
        </w:trPr>
        <w:tc>
          <w:tcPr>
            <w:tcW w:w="9628" w:type="dxa"/>
            <w:gridSpan w:val="9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BFB1F12" w14:textId="68FEDEF4" w:rsidR="00FF6BB9" w:rsidRPr="00825946" w:rsidRDefault="00FF6BB9" w:rsidP="0079079F">
            <w:pPr>
              <w:spacing w:line="276" w:lineRule="auto"/>
              <w:jc w:val="center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i/>
                <w:iCs/>
                <w:noProof/>
                <w:szCs w:val="24"/>
                <w:lang w:val="en-GB"/>
              </w:rPr>
              <w:t>Table 2 - Comparing model summary output</w:t>
            </w:r>
          </w:p>
        </w:tc>
      </w:tr>
    </w:tbl>
    <w:p w14:paraId="62D698C9" w14:textId="77777777" w:rsidR="00237C67" w:rsidRDefault="00237C67" w:rsidP="0079079F">
      <w:pPr>
        <w:spacing w:line="360" w:lineRule="auto"/>
        <w:jc w:val="both"/>
        <w:rPr>
          <w:rFonts w:cs="Times New Roman"/>
          <w:szCs w:val="24"/>
          <w:lang w:val="en-GB"/>
        </w:rPr>
      </w:pPr>
    </w:p>
    <w:p w14:paraId="712BD374" w14:textId="47C81B92" w:rsidR="00A80A00" w:rsidRPr="00825946" w:rsidRDefault="000A430C" w:rsidP="0079079F">
      <w:pPr>
        <w:spacing w:line="360" w:lineRule="auto"/>
        <w:jc w:val="both"/>
        <w:rPr>
          <w:rFonts w:cs="Times New Roman"/>
          <w:szCs w:val="24"/>
          <w:lang w:val="en-GB"/>
        </w:rPr>
      </w:pPr>
      <w:r w:rsidRPr="00825946">
        <w:rPr>
          <w:rFonts w:cs="Times New Roman"/>
          <w:szCs w:val="24"/>
          <w:lang w:val="en-GB"/>
        </w:rPr>
        <w:t>Model 1</w:t>
      </w:r>
      <w:r w:rsidR="00C257B9" w:rsidRPr="00825946">
        <w:rPr>
          <w:rFonts w:cs="Times New Roman"/>
          <w:szCs w:val="24"/>
          <w:lang w:val="en-GB"/>
        </w:rPr>
        <w:t>’s parameters is overall okay</w:t>
      </w:r>
      <w:r w:rsidR="00CD5F07" w:rsidRPr="00825946">
        <w:rPr>
          <w:rFonts w:cs="Times New Roman"/>
          <w:szCs w:val="24"/>
          <w:lang w:val="en-GB"/>
        </w:rPr>
        <w:t xml:space="preserve">, but the estimates are </w:t>
      </w:r>
      <w:r w:rsidR="00B91D18" w:rsidRPr="00825946">
        <w:rPr>
          <w:rFonts w:cs="Times New Roman"/>
          <w:szCs w:val="24"/>
          <w:lang w:val="en-GB"/>
        </w:rPr>
        <w:t>very different from our priors. M</w:t>
      </w:r>
      <w:r w:rsidR="00CD5F07" w:rsidRPr="00825946">
        <w:rPr>
          <w:rFonts w:cs="Times New Roman"/>
          <w:szCs w:val="24"/>
          <w:lang w:val="en-GB"/>
        </w:rPr>
        <w:t>odel 2’s parameters</w:t>
      </w:r>
      <w:r w:rsidR="00B91D18" w:rsidRPr="00825946">
        <w:rPr>
          <w:rFonts w:cs="Times New Roman"/>
          <w:szCs w:val="24"/>
          <w:lang w:val="en-GB"/>
        </w:rPr>
        <w:t xml:space="preserve"> are better both for estimates and </w:t>
      </w:r>
      <w:proofErr w:type="spellStart"/>
      <w:r w:rsidR="00B91D18" w:rsidRPr="00825946">
        <w:rPr>
          <w:rFonts w:cs="Times New Roman"/>
          <w:szCs w:val="24"/>
          <w:lang w:val="en-GB"/>
        </w:rPr>
        <w:t>mcmc</w:t>
      </w:r>
      <w:proofErr w:type="spellEnd"/>
      <w:r w:rsidR="00B91D18" w:rsidRPr="00825946">
        <w:rPr>
          <w:rFonts w:cs="Times New Roman"/>
          <w:szCs w:val="24"/>
          <w:lang w:val="en-GB"/>
        </w:rPr>
        <w:t xml:space="preserve"> specific parameters. Lastly, model 3’s </w:t>
      </w:r>
      <w:r w:rsidR="003B79E9" w:rsidRPr="00825946">
        <w:rPr>
          <w:rFonts w:cs="Times New Roman"/>
          <w:szCs w:val="24"/>
          <w:lang w:val="en-GB"/>
        </w:rPr>
        <w:t xml:space="preserve">estimates are fine, but the </w:t>
      </w:r>
      <w:proofErr w:type="spellStart"/>
      <w:r w:rsidR="003B79E9" w:rsidRPr="00825946">
        <w:rPr>
          <w:rFonts w:cs="Times New Roman"/>
          <w:szCs w:val="24"/>
          <w:lang w:val="en-GB"/>
        </w:rPr>
        <w:t>mcmc</w:t>
      </w:r>
      <w:proofErr w:type="spellEnd"/>
      <w:r w:rsidR="003B79E9" w:rsidRPr="00825946">
        <w:rPr>
          <w:rFonts w:cs="Times New Roman"/>
          <w:szCs w:val="24"/>
          <w:lang w:val="en-GB"/>
        </w:rPr>
        <w:t xml:space="preserve"> specific parameters are concerning</w:t>
      </w:r>
      <w:r w:rsidR="0096472F" w:rsidRPr="00825946">
        <w:rPr>
          <w:rFonts w:cs="Times New Roman"/>
          <w:szCs w:val="24"/>
          <w:lang w:val="en-GB"/>
        </w:rPr>
        <w:t xml:space="preserve">; the </w:t>
      </w:r>
      <w:proofErr w:type="spellStart"/>
      <w:r w:rsidR="0096472F" w:rsidRPr="00825946">
        <w:rPr>
          <w:rFonts w:cs="Times New Roman"/>
          <w:szCs w:val="24"/>
          <w:lang w:val="en-GB"/>
        </w:rPr>
        <w:t>Rhat</w:t>
      </w:r>
      <w:proofErr w:type="spellEnd"/>
      <w:r w:rsidR="0096472F" w:rsidRPr="00825946">
        <w:rPr>
          <w:rFonts w:cs="Times New Roman"/>
          <w:szCs w:val="24"/>
          <w:lang w:val="en-GB"/>
        </w:rPr>
        <w:t xml:space="preserve"> is above 1, </w:t>
      </w:r>
      <w:proofErr w:type="spellStart"/>
      <w:r w:rsidR="0096472F" w:rsidRPr="00825946">
        <w:rPr>
          <w:rFonts w:cs="Times New Roman"/>
          <w:szCs w:val="24"/>
          <w:lang w:val="en-GB"/>
        </w:rPr>
        <w:t>Bulk_ESS</w:t>
      </w:r>
      <w:proofErr w:type="spellEnd"/>
      <w:r w:rsidR="0096472F" w:rsidRPr="00825946">
        <w:rPr>
          <w:rFonts w:cs="Times New Roman"/>
          <w:szCs w:val="24"/>
          <w:lang w:val="en-GB"/>
        </w:rPr>
        <w:t xml:space="preserve"> is in many </w:t>
      </w:r>
      <w:proofErr w:type="gramStart"/>
      <w:r w:rsidR="0096472F" w:rsidRPr="00825946">
        <w:rPr>
          <w:rFonts w:cs="Times New Roman"/>
          <w:szCs w:val="24"/>
          <w:lang w:val="en-GB"/>
        </w:rPr>
        <w:t>case</w:t>
      </w:r>
      <w:proofErr w:type="gramEnd"/>
      <w:r w:rsidR="0096472F" w:rsidRPr="00825946">
        <w:rPr>
          <w:rFonts w:cs="Times New Roman"/>
          <w:szCs w:val="24"/>
          <w:lang w:val="en-GB"/>
        </w:rPr>
        <w:t xml:space="preserve"> below a 100 samples same goes for the </w:t>
      </w:r>
      <w:proofErr w:type="spellStart"/>
      <w:r w:rsidR="0096472F" w:rsidRPr="00825946">
        <w:rPr>
          <w:rFonts w:cs="Times New Roman"/>
          <w:szCs w:val="24"/>
          <w:lang w:val="en-GB"/>
        </w:rPr>
        <w:t>Tail_ESS</w:t>
      </w:r>
      <w:proofErr w:type="spellEnd"/>
      <w:r w:rsidR="0096472F" w:rsidRPr="00825946">
        <w:rPr>
          <w:rFonts w:cs="Times New Roman"/>
          <w:szCs w:val="24"/>
          <w:lang w:val="en-GB"/>
        </w:rPr>
        <w:t>.</w:t>
      </w:r>
      <w:r w:rsidR="00CD5F07" w:rsidRPr="00825946">
        <w:rPr>
          <w:rFonts w:cs="Times New Roman"/>
          <w:szCs w:val="24"/>
          <w:lang w:val="en-GB"/>
        </w:rPr>
        <w:t xml:space="preserve"> </w:t>
      </w:r>
      <w:r w:rsidR="00B70820" w:rsidRPr="00825946">
        <w:rPr>
          <w:rFonts w:cs="Times New Roman"/>
          <w:szCs w:val="24"/>
          <w:lang w:val="en-GB"/>
        </w:rPr>
        <w:t>Keeping these values in mind</w:t>
      </w:r>
      <w:r w:rsidRPr="00825946">
        <w:rPr>
          <w:rFonts w:cs="Times New Roman"/>
          <w:szCs w:val="24"/>
          <w:lang w:val="en-GB"/>
        </w:rPr>
        <w:t xml:space="preserve">, </w:t>
      </w:r>
      <w:r w:rsidR="00B2260B" w:rsidRPr="00825946">
        <w:rPr>
          <w:rFonts w:cs="Times New Roman"/>
          <w:szCs w:val="24"/>
          <w:lang w:val="en-GB"/>
        </w:rPr>
        <w:t>divergency plots are consulted:</w:t>
      </w:r>
    </w:p>
    <w:p w14:paraId="66A7DB7E" w14:textId="77777777" w:rsidR="00C32A89" w:rsidRPr="00825946" w:rsidRDefault="00C32A89" w:rsidP="0079079F">
      <w:pPr>
        <w:keepNext/>
        <w:spacing w:line="360" w:lineRule="auto"/>
        <w:jc w:val="center"/>
        <w:rPr>
          <w:rFonts w:cs="Times New Roman"/>
          <w:szCs w:val="24"/>
          <w:lang w:val="en-GB"/>
        </w:rPr>
      </w:pPr>
      <w:r w:rsidRPr="00825946">
        <w:rPr>
          <w:rFonts w:cs="Times New Roman"/>
          <w:noProof/>
          <w:szCs w:val="24"/>
          <w:lang w:val="en-GB"/>
        </w:rPr>
        <w:drawing>
          <wp:inline distT="0" distB="0" distL="0" distR="0" wp14:anchorId="6552F803" wp14:editId="78C39150">
            <wp:extent cx="5140614" cy="3179929"/>
            <wp:effectExtent l="0" t="0" r="3175" b="1905"/>
            <wp:docPr id="21" name="Bille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74" t="1279" r="792"/>
                    <a:stretch/>
                  </pic:blipFill>
                  <pic:spPr bwMode="auto">
                    <a:xfrm>
                      <a:off x="0" y="0"/>
                      <a:ext cx="5187429" cy="3208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C735C" w14:textId="7B465B3D" w:rsidR="00AB679E" w:rsidRPr="00825946" w:rsidRDefault="00C32A89" w:rsidP="0079079F">
      <w:pPr>
        <w:pStyle w:val="Billedtekst"/>
        <w:spacing w:line="360" w:lineRule="auto"/>
        <w:jc w:val="center"/>
        <w:rPr>
          <w:rFonts w:cs="Times New Roman"/>
          <w:color w:val="auto"/>
          <w:sz w:val="24"/>
          <w:szCs w:val="24"/>
          <w:lang w:val="en-GB"/>
        </w:rPr>
      </w:pPr>
      <w:r w:rsidRPr="00825946">
        <w:rPr>
          <w:rFonts w:cs="Times New Roman"/>
          <w:color w:val="auto"/>
          <w:sz w:val="24"/>
          <w:szCs w:val="24"/>
          <w:lang w:val="en-GB"/>
        </w:rPr>
        <w:t>Figure</w:t>
      </w:r>
      <w:r w:rsidR="00F6507A">
        <w:rPr>
          <w:rFonts w:cs="Times New Roman"/>
          <w:color w:val="auto"/>
          <w:sz w:val="24"/>
          <w:szCs w:val="24"/>
          <w:lang w:val="en-GB"/>
        </w:rPr>
        <w:t xml:space="preserve"> 3</w:t>
      </w:r>
      <w:r w:rsidRPr="00825946">
        <w:rPr>
          <w:rFonts w:cs="Times New Roman"/>
          <w:color w:val="auto"/>
          <w:sz w:val="24"/>
          <w:szCs w:val="24"/>
          <w:lang w:val="en-GB"/>
        </w:rPr>
        <w:t xml:space="preserve"> - Divergency plots</w:t>
      </w:r>
    </w:p>
    <w:p w14:paraId="2F0F4596" w14:textId="60E294EF" w:rsidR="00C32A89" w:rsidRPr="00825946" w:rsidRDefault="00B2260B" w:rsidP="0079079F">
      <w:pPr>
        <w:spacing w:line="360" w:lineRule="auto"/>
        <w:jc w:val="both"/>
        <w:rPr>
          <w:rFonts w:cs="Times New Roman"/>
          <w:szCs w:val="24"/>
          <w:lang w:val="en-GB"/>
        </w:rPr>
      </w:pPr>
      <w:r w:rsidRPr="00825946">
        <w:rPr>
          <w:rFonts w:cs="Times New Roman"/>
          <w:szCs w:val="24"/>
          <w:lang w:val="en-GB"/>
        </w:rPr>
        <w:lastRenderedPageBreak/>
        <w:t>The divergency plots p</w:t>
      </w:r>
      <w:r w:rsidR="009A057B" w:rsidRPr="00825946">
        <w:rPr>
          <w:rFonts w:cs="Times New Roman"/>
          <w:szCs w:val="24"/>
          <w:lang w:val="en-GB"/>
        </w:rPr>
        <w:t>oint</w:t>
      </w:r>
      <w:r w:rsidRPr="00825946">
        <w:rPr>
          <w:rFonts w:cs="Times New Roman"/>
          <w:szCs w:val="24"/>
          <w:lang w:val="en-GB"/>
        </w:rPr>
        <w:t>s</w:t>
      </w:r>
      <w:r w:rsidR="009A057B" w:rsidRPr="00825946">
        <w:rPr>
          <w:rFonts w:cs="Times New Roman"/>
          <w:szCs w:val="24"/>
          <w:lang w:val="en-GB"/>
        </w:rPr>
        <w:t xml:space="preserve"> towards</w:t>
      </w:r>
      <w:r w:rsidR="00C32A89" w:rsidRPr="00825946">
        <w:rPr>
          <w:rFonts w:cs="Times New Roman"/>
          <w:szCs w:val="24"/>
          <w:lang w:val="en-GB"/>
        </w:rPr>
        <w:t xml:space="preserve"> model 2 instead of the other models because of the spread in the plo</w:t>
      </w:r>
      <w:r w:rsidR="00CA3B85" w:rsidRPr="00825946">
        <w:rPr>
          <w:rFonts w:cs="Times New Roman"/>
          <w:szCs w:val="24"/>
          <w:lang w:val="en-GB"/>
        </w:rPr>
        <w:t>t</w:t>
      </w:r>
      <w:r w:rsidR="00C32A89" w:rsidRPr="00825946">
        <w:rPr>
          <w:rFonts w:cs="Times New Roman"/>
          <w:szCs w:val="24"/>
          <w:lang w:val="en-GB"/>
        </w:rPr>
        <w:t>s</w:t>
      </w:r>
      <w:r w:rsidRPr="00825946">
        <w:rPr>
          <w:rFonts w:cs="Times New Roman"/>
          <w:szCs w:val="24"/>
          <w:lang w:val="en-GB"/>
        </w:rPr>
        <w:t xml:space="preserve">. </w:t>
      </w:r>
      <w:r w:rsidR="00C32A89" w:rsidRPr="00825946">
        <w:rPr>
          <w:rFonts w:cs="Times New Roman"/>
          <w:szCs w:val="24"/>
          <w:lang w:val="en-GB"/>
        </w:rPr>
        <w:t>However</w:t>
      </w:r>
      <w:r w:rsidR="00A63103" w:rsidRPr="00825946">
        <w:rPr>
          <w:rFonts w:cs="Times New Roman"/>
          <w:szCs w:val="24"/>
          <w:lang w:val="en-GB"/>
        </w:rPr>
        <w:t>,</w:t>
      </w:r>
      <w:r w:rsidR="00C32A89" w:rsidRPr="00825946">
        <w:rPr>
          <w:rFonts w:cs="Times New Roman"/>
          <w:szCs w:val="24"/>
          <w:lang w:val="en-GB"/>
        </w:rPr>
        <w:t xml:space="preserve"> consulting other seed</w:t>
      </w:r>
      <w:r w:rsidR="005A18DC" w:rsidRPr="00825946">
        <w:rPr>
          <w:rFonts w:cs="Times New Roman"/>
          <w:szCs w:val="24"/>
          <w:lang w:val="en-GB"/>
        </w:rPr>
        <w:t xml:space="preserve">s and my group </w:t>
      </w:r>
      <w:r w:rsidR="00C32A89" w:rsidRPr="00825946">
        <w:rPr>
          <w:rFonts w:cs="Times New Roman"/>
          <w:szCs w:val="24"/>
          <w:lang w:val="en-GB"/>
        </w:rPr>
        <w:t xml:space="preserve">gives </w:t>
      </w:r>
      <w:r w:rsidR="005A18DC" w:rsidRPr="00825946">
        <w:rPr>
          <w:rFonts w:cs="Times New Roman"/>
          <w:szCs w:val="24"/>
          <w:lang w:val="en-GB"/>
        </w:rPr>
        <w:t xml:space="preserve">another view on the models and by doing model comparison with </w:t>
      </w:r>
      <w:r w:rsidR="009A433F" w:rsidRPr="00825946">
        <w:rPr>
          <w:rFonts w:cs="Times New Roman"/>
          <w:szCs w:val="24"/>
          <w:lang w:val="en-GB"/>
        </w:rPr>
        <w:t xml:space="preserve">the </w:t>
      </w:r>
      <w:r w:rsidR="005A18DC" w:rsidRPr="00825946">
        <w:rPr>
          <w:rFonts w:cs="Times New Roman"/>
          <w:szCs w:val="24"/>
          <w:lang w:val="en-GB"/>
        </w:rPr>
        <w:t>leave</w:t>
      </w:r>
      <w:r w:rsidR="005C3910" w:rsidRPr="00825946">
        <w:rPr>
          <w:rFonts w:cs="Times New Roman"/>
          <w:szCs w:val="24"/>
          <w:lang w:val="en-GB"/>
        </w:rPr>
        <w:t>-</w:t>
      </w:r>
      <w:r w:rsidR="005A18DC" w:rsidRPr="00825946">
        <w:rPr>
          <w:rFonts w:cs="Times New Roman"/>
          <w:szCs w:val="24"/>
          <w:lang w:val="en-GB"/>
        </w:rPr>
        <w:t>on</w:t>
      </w:r>
      <w:r w:rsidR="005C3910" w:rsidRPr="00825946">
        <w:rPr>
          <w:rFonts w:cs="Times New Roman"/>
          <w:szCs w:val="24"/>
          <w:lang w:val="en-GB"/>
        </w:rPr>
        <w:t>e-</w:t>
      </w:r>
      <w:r w:rsidR="005A18DC" w:rsidRPr="00825946">
        <w:rPr>
          <w:rFonts w:cs="Times New Roman"/>
          <w:szCs w:val="24"/>
          <w:lang w:val="en-GB"/>
        </w:rPr>
        <w:t xml:space="preserve">out method, </w:t>
      </w:r>
      <w:r w:rsidR="00CD27BE" w:rsidRPr="00825946">
        <w:rPr>
          <w:rFonts w:cs="Times New Roman"/>
          <w:szCs w:val="24"/>
          <w:lang w:val="en-GB"/>
        </w:rPr>
        <w:t>is a bit more</w:t>
      </w:r>
      <w:r w:rsidR="005A18DC" w:rsidRPr="00825946">
        <w:rPr>
          <w:rFonts w:cs="Times New Roman"/>
          <w:szCs w:val="24"/>
          <w:lang w:val="en-GB"/>
        </w:rPr>
        <w:t xml:space="preserve"> in </w:t>
      </w:r>
      <w:r w:rsidR="00CA3B85" w:rsidRPr="00825946">
        <w:rPr>
          <w:rFonts w:cs="Times New Roman"/>
          <w:szCs w:val="24"/>
          <w:lang w:val="en-GB"/>
        </w:rPr>
        <w:t>favour</w:t>
      </w:r>
      <w:r w:rsidR="005A18DC" w:rsidRPr="00825946">
        <w:rPr>
          <w:rFonts w:cs="Times New Roman"/>
          <w:szCs w:val="24"/>
          <w:lang w:val="en-GB"/>
        </w:rPr>
        <w:t xml:space="preserve"> of model 3</w:t>
      </w:r>
      <w:r w:rsidR="00F8059C" w:rsidRPr="00825946">
        <w:rPr>
          <w:rFonts w:cs="Times New Roman"/>
          <w:szCs w:val="24"/>
          <w:lang w:val="en-GB"/>
        </w:rPr>
        <w:t>:</w:t>
      </w:r>
    </w:p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1203"/>
        <w:gridCol w:w="1096"/>
        <w:gridCol w:w="883"/>
        <w:gridCol w:w="870"/>
      </w:tblGrid>
      <w:tr w:rsidR="00825946" w:rsidRPr="00825946" w14:paraId="678C707E" w14:textId="77777777" w:rsidTr="009A433F">
        <w:trPr>
          <w:jc w:val="center"/>
        </w:trPr>
        <w:tc>
          <w:tcPr>
            <w:tcW w:w="0" w:type="auto"/>
          </w:tcPr>
          <w:p w14:paraId="589B6DE7" w14:textId="48AFBDAE" w:rsidR="00493F42" w:rsidRPr="00825946" w:rsidRDefault="00493F4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Model</w:t>
            </w:r>
            <w:r w:rsidR="00CD27BE" w:rsidRPr="00825946">
              <w:rPr>
                <w:rFonts w:cs="Times New Roman"/>
                <w:szCs w:val="24"/>
                <w:lang w:val="en-GB"/>
              </w:rPr>
              <w:t xml:space="preserve"> no.</w:t>
            </w:r>
          </w:p>
        </w:tc>
        <w:tc>
          <w:tcPr>
            <w:tcW w:w="0" w:type="auto"/>
          </w:tcPr>
          <w:p w14:paraId="5DD42EBA" w14:textId="4266C1F9" w:rsidR="00493F42" w:rsidRPr="00825946" w:rsidRDefault="00493F4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proofErr w:type="spellStart"/>
            <w:r w:rsidRPr="00825946">
              <w:rPr>
                <w:rFonts w:cs="Times New Roman"/>
                <w:szCs w:val="24"/>
                <w:lang w:val="en-GB"/>
              </w:rPr>
              <w:t>elpd_diff</w:t>
            </w:r>
            <w:proofErr w:type="spellEnd"/>
          </w:p>
        </w:tc>
        <w:tc>
          <w:tcPr>
            <w:tcW w:w="0" w:type="auto"/>
          </w:tcPr>
          <w:p w14:paraId="3011806B" w14:textId="6DC35440" w:rsidR="00493F42" w:rsidRPr="00825946" w:rsidRDefault="00493F4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proofErr w:type="spellStart"/>
            <w:r w:rsidRPr="00825946">
              <w:rPr>
                <w:rFonts w:cs="Times New Roman"/>
                <w:szCs w:val="24"/>
                <w:lang w:val="en-GB"/>
              </w:rPr>
              <w:t>se_diff</w:t>
            </w:r>
            <w:proofErr w:type="spellEnd"/>
          </w:p>
        </w:tc>
        <w:tc>
          <w:tcPr>
            <w:tcW w:w="0" w:type="auto"/>
          </w:tcPr>
          <w:p w14:paraId="2A786376" w14:textId="6ADF3E6C" w:rsidR="00493F42" w:rsidRPr="00825946" w:rsidRDefault="00493F42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weight</w:t>
            </w:r>
          </w:p>
        </w:tc>
      </w:tr>
      <w:tr w:rsidR="00825946" w:rsidRPr="00825946" w14:paraId="41260D90" w14:textId="77777777" w:rsidTr="009A433F">
        <w:trPr>
          <w:jc w:val="center"/>
        </w:trPr>
        <w:tc>
          <w:tcPr>
            <w:tcW w:w="0" w:type="auto"/>
          </w:tcPr>
          <w:p w14:paraId="11C48EAF" w14:textId="574439B7" w:rsidR="009C6AA6" w:rsidRPr="00825946" w:rsidRDefault="009C6AA6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</w:t>
            </w:r>
          </w:p>
        </w:tc>
        <w:tc>
          <w:tcPr>
            <w:tcW w:w="0" w:type="auto"/>
          </w:tcPr>
          <w:p w14:paraId="3CA27B2F" w14:textId="5E760017" w:rsidR="009C6AA6" w:rsidRPr="00825946" w:rsidRDefault="009C6AA6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-2270.2</w:t>
            </w:r>
          </w:p>
        </w:tc>
        <w:tc>
          <w:tcPr>
            <w:tcW w:w="0" w:type="auto"/>
          </w:tcPr>
          <w:p w14:paraId="405C88F9" w14:textId="1EC30A5B" w:rsidR="009C6AA6" w:rsidRPr="00825946" w:rsidRDefault="00EB1854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23.8</w:t>
            </w:r>
          </w:p>
        </w:tc>
        <w:tc>
          <w:tcPr>
            <w:tcW w:w="0" w:type="auto"/>
          </w:tcPr>
          <w:p w14:paraId="38FF9C90" w14:textId="0400947B" w:rsidR="009C6AA6" w:rsidRPr="00825946" w:rsidRDefault="009C6AA6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0.000</w:t>
            </w:r>
          </w:p>
        </w:tc>
      </w:tr>
      <w:tr w:rsidR="00825946" w:rsidRPr="00825946" w14:paraId="418350B8" w14:textId="77777777" w:rsidTr="009A433F">
        <w:trPr>
          <w:jc w:val="center"/>
        </w:trPr>
        <w:tc>
          <w:tcPr>
            <w:tcW w:w="0" w:type="auto"/>
          </w:tcPr>
          <w:p w14:paraId="6BE33190" w14:textId="6F670116" w:rsidR="009C6AA6" w:rsidRPr="00825946" w:rsidRDefault="009C6AA6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2</w:t>
            </w:r>
          </w:p>
        </w:tc>
        <w:tc>
          <w:tcPr>
            <w:tcW w:w="0" w:type="auto"/>
          </w:tcPr>
          <w:p w14:paraId="05F162DE" w14:textId="1D74B182" w:rsidR="009C6AA6" w:rsidRPr="00825946" w:rsidRDefault="009C6AA6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-2166.4</w:t>
            </w:r>
          </w:p>
        </w:tc>
        <w:tc>
          <w:tcPr>
            <w:tcW w:w="0" w:type="auto"/>
          </w:tcPr>
          <w:p w14:paraId="186A9460" w14:textId="2878E75A" w:rsidR="009C6AA6" w:rsidRPr="00825946" w:rsidRDefault="009C6AA6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26.1</w:t>
            </w:r>
          </w:p>
        </w:tc>
        <w:tc>
          <w:tcPr>
            <w:tcW w:w="0" w:type="auto"/>
          </w:tcPr>
          <w:p w14:paraId="4BCAE36B" w14:textId="50CF94D0" w:rsidR="009C6AA6" w:rsidRPr="00825946" w:rsidRDefault="009C6AA6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0.000</w:t>
            </w:r>
          </w:p>
        </w:tc>
      </w:tr>
      <w:tr w:rsidR="00825946" w:rsidRPr="00825946" w14:paraId="399C4DBA" w14:textId="77777777" w:rsidTr="009A433F">
        <w:trPr>
          <w:jc w:val="center"/>
        </w:trPr>
        <w:tc>
          <w:tcPr>
            <w:tcW w:w="0" w:type="auto"/>
          </w:tcPr>
          <w:p w14:paraId="65BC7C4E" w14:textId="5DA1A080" w:rsidR="009C6AA6" w:rsidRPr="00825946" w:rsidRDefault="009C6AA6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3</w:t>
            </w:r>
          </w:p>
        </w:tc>
        <w:tc>
          <w:tcPr>
            <w:tcW w:w="0" w:type="auto"/>
          </w:tcPr>
          <w:p w14:paraId="0AF9B7E5" w14:textId="4C7A5A45" w:rsidR="009C6AA6" w:rsidRPr="00825946" w:rsidRDefault="009C6AA6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0.0</w:t>
            </w:r>
          </w:p>
        </w:tc>
        <w:tc>
          <w:tcPr>
            <w:tcW w:w="0" w:type="auto"/>
          </w:tcPr>
          <w:p w14:paraId="291093D3" w14:textId="339E7A0A" w:rsidR="009C6AA6" w:rsidRPr="00825946" w:rsidRDefault="00EB1854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0.0</w:t>
            </w:r>
          </w:p>
        </w:tc>
        <w:tc>
          <w:tcPr>
            <w:tcW w:w="0" w:type="auto"/>
          </w:tcPr>
          <w:p w14:paraId="7C03D200" w14:textId="2C2D22EB" w:rsidR="009C6AA6" w:rsidRPr="00825946" w:rsidRDefault="009C6AA6" w:rsidP="0079079F">
            <w:pPr>
              <w:spacing w:line="276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1.000</w:t>
            </w:r>
          </w:p>
        </w:tc>
      </w:tr>
      <w:tr w:rsidR="00825946" w:rsidRPr="00825946" w14:paraId="64688529" w14:textId="77777777" w:rsidTr="00BE69E8">
        <w:trPr>
          <w:jc w:val="center"/>
        </w:trPr>
        <w:tc>
          <w:tcPr>
            <w:tcW w:w="0" w:type="auto"/>
            <w:gridSpan w:val="4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224AF5E" w14:textId="25432730" w:rsidR="009C6AA6" w:rsidRPr="00825946" w:rsidRDefault="009C6AA6" w:rsidP="0079079F">
            <w:pPr>
              <w:pStyle w:val="Billedtekst"/>
              <w:spacing w:after="0" w:line="276" w:lineRule="auto"/>
              <w:jc w:val="center"/>
              <w:rPr>
                <w:rFonts w:cs="Times New Roman"/>
                <w:color w:val="auto"/>
                <w:sz w:val="24"/>
                <w:szCs w:val="24"/>
                <w:lang w:val="en-GB"/>
              </w:rPr>
            </w:pPr>
            <w:r w:rsidRPr="00825946">
              <w:rPr>
                <w:rFonts w:cs="Times New Roman"/>
                <w:color w:val="auto"/>
                <w:sz w:val="24"/>
                <w:szCs w:val="24"/>
                <w:lang w:val="en-GB"/>
              </w:rPr>
              <w:t>Table 3 - Model comparison with LOO</w:t>
            </w:r>
          </w:p>
        </w:tc>
      </w:tr>
    </w:tbl>
    <w:p w14:paraId="731FA871" w14:textId="6B6EAE7A" w:rsidR="00C32A89" w:rsidRPr="00825946" w:rsidRDefault="005E1A64" w:rsidP="0079079F">
      <w:pPr>
        <w:spacing w:line="360" w:lineRule="auto"/>
        <w:jc w:val="both"/>
        <w:rPr>
          <w:rFonts w:cs="Times New Roman"/>
          <w:szCs w:val="24"/>
          <w:lang w:val="en-GB"/>
        </w:rPr>
      </w:pPr>
      <w:r w:rsidRPr="00825946">
        <w:rPr>
          <w:rFonts w:cs="Times New Roman"/>
          <w:szCs w:val="24"/>
          <w:lang w:val="en-GB"/>
        </w:rPr>
        <w:t>Expected log</w:t>
      </w:r>
      <w:r w:rsidR="006875A2" w:rsidRPr="00825946">
        <w:rPr>
          <w:rFonts w:cs="Times New Roman"/>
          <w:szCs w:val="24"/>
          <w:lang w:val="en-GB"/>
        </w:rPr>
        <w:t xml:space="preserve"> point</w:t>
      </w:r>
      <w:r w:rsidRPr="00825946">
        <w:rPr>
          <w:rFonts w:cs="Times New Roman"/>
          <w:szCs w:val="24"/>
          <w:lang w:val="en-GB"/>
        </w:rPr>
        <w:t>wise predictive density difference</w:t>
      </w:r>
      <w:r w:rsidR="00A7181B" w:rsidRPr="00825946">
        <w:rPr>
          <w:rFonts w:cs="Times New Roman"/>
          <w:szCs w:val="24"/>
          <w:lang w:val="en-GB"/>
        </w:rPr>
        <w:t xml:space="preserve"> (</w:t>
      </w:r>
      <w:proofErr w:type="spellStart"/>
      <w:r w:rsidR="00A7181B" w:rsidRPr="00825946">
        <w:rPr>
          <w:rFonts w:cs="Times New Roman"/>
          <w:szCs w:val="24"/>
          <w:lang w:val="en-GB"/>
        </w:rPr>
        <w:t>elpd_diff</w:t>
      </w:r>
      <w:proofErr w:type="spellEnd"/>
      <w:r w:rsidR="00D23C71" w:rsidRPr="00825946">
        <w:rPr>
          <w:rFonts w:cs="Times New Roman"/>
          <w:szCs w:val="24"/>
          <w:lang w:val="en-GB"/>
        </w:rPr>
        <w:t xml:space="preserve">) </w:t>
      </w:r>
      <w:r w:rsidR="00A63446" w:rsidRPr="00825946">
        <w:rPr>
          <w:rFonts w:cs="Times New Roman"/>
          <w:szCs w:val="24"/>
          <w:lang w:val="en-GB"/>
        </w:rPr>
        <w:t>compares</w:t>
      </w:r>
      <w:r w:rsidR="00435F73" w:rsidRPr="00825946">
        <w:rPr>
          <w:rFonts w:cs="Times New Roman"/>
          <w:szCs w:val="24"/>
          <w:lang w:val="en-GB"/>
        </w:rPr>
        <w:t xml:space="preserve"> model</w:t>
      </w:r>
      <w:r w:rsidR="000E1754" w:rsidRPr="00825946">
        <w:rPr>
          <w:rFonts w:cs="Times New Roman"/>
          <w:szCs w:val="24"/>
          <w:lang w:val="en-GB"/>
        </w:rPr>
        <w:t>s in ascending order</w:t>
      </w:r>
      <w:r w:rsidR="00435F73" w:rsidRPr="00825946">
        <w:rPr>
          <w:rFonts w:cs="Times New Roman"/>
          <w:szCs w:val="24"/>
          <w:lang w:val="en-GB"/>
        </w:rPr>
        <w:t>, and the negative numbers suggest that the function favours the previous</w:t>
      </w:r>
      <w:r w:rsidR="000E1754" w:rsidRPr="00825946">
        <w:rPr>
          <w:rFonts w:cs="Times New Roman"/>
          <w:szCs w:val="24"/>
          <w:lang w:val="en-GB"/>
        </w:rPr>
        <w:t xml:space="preserve">. Logically follows that </w:t>
      </w:r>
      <w:r w:rsidR="00710BB6" w:rsidRPr="00825946">
        <w:rPr>
          <w:rFonts w:cs="Times New Roman"/>
          <w:szCs w:val="24"/>
          <w:lang w:val="en-GB"/>
        </w:rPr>
        <w:t>model 3 is the better one</w:t>
      </w:r>
      <w:r w:rsidR="001166C8" w:rsidRPr="00825946">
        <w:rPr>
          <w:rFonts w:cs="Times New Roman"/>
          <w:szCs w:val="24"/>
          <w:lang w:val="en-GB"/>
        </w:rPr>
        <w:t xml:space="preserve"> as the </w:t>
      </w:r>
      <w:r w:rsidR="007628F3" w:rsidRPr="00825946">
        <w:rPr>
          <w:rFonts w:cs="Times New Roman"/>
          <w:szCs w:val="24"/>
          <w:lang w:val="en-GB"/>
        </w:rPr>
        <w:t>leave-one-out log score</w:t>
      </w:r>
      <w:r w:rsidR="00390251" w:rsidRPr="00825946">
        <w:rPr>
          <w:rFonts w:cs="Times New Roman"/>
          <w:szCs w:val="24"/>
          <w:lang w:val="en-GB"/>
        </w:rPr>
        <w:t xml:space="preserve"> for predictive density</w:t>
      </w:r>
      <w:r w:rsidR="00D23C71" w:rsidRPr="00825946">
        <w:rPr>
          <w:rFonts w:cs="Times New Roman"/>
          <w:szCs w:val="24"/>
          <w:lang w:val="en-GB"/>
        </w:rPr>
        <w:t xml:space="preserve"> (weight)</w:t>
      </w:r>
      <w:r w:rsidR="007628F3" w:rsidRPr="00825946">
        <w:rPr>
          <w:rFonts w:cs="Times New Roman"/>
          <w:szCs w:val="24"/>
          <w:lang w:val="en-GB"/>
        </w:rPr>
        <w:t xml:space="preserve"> is maximized by using this model solely.</w:t>
      </w:r>
      <w:r w:rsidR="00790BF6">
        <w:rPr>
          <w:rFonts w:cs="Times New Roman"/>
          <w:szCs w:val="24"/>
          <w:lang w:val="en-GB"/>
        </w:rPr>
        <w:t xml:space="preserve"> Taking all of this into account and adding the theoretical layer, it makes sense </w:t>
      </w:r>
      <w:r w:rsidR="005227ED">
        <w:rPr>
          <w:rFonts w:cs="Times New Roman"/>
          <w:szCs w:val="24"/>
          <w:lang w:val="en-GB"/>
        </w:rPr>
        <w:t>to have</w:t>
      </w:r>
      <w:r w:rsidR="00790BF6">
        <w:rPr>
          <w:rFonts w:cs="Times New Roman"/>
          <w:szCs w:val="24"/>
          <w:lang w:val="en-GB"/>
        </w:rPr>
        <w:t xml:space="preserve"> children with</w:t>
      </w:r>
      <w:r w:rsidR="005227ED">
        <w:rPr>
          <w:rFonts w:cs="Times New Roman"/>
          <w:szCs w:val="24"/>
          <w:lang w:val="en-GB"/>
        </w:rPr>
        <w:t>in</w:t>
      </w:r>
      <w:r w:rsidR="00790BF6">
        <w:rPr>
          <w:rFonts w:cs="Times New Roman"/>
          <w:szCs w:val="24"/>
          <w:lang w:val="en-GB"/>
        </w:rPr>
        <w:t xml:space="preserve"> a certain diagnostic group </w:t>
      </w:r>
      <w:r w:rsidR="005227ED">
        <w:rPr>
          <w:rFonts w:cs="Times New Roman"/>
          <w:szCs w:val="24"/>
          <w:lang w:val="en-GB"/>
        </w:rPr>
        <w:t xml:space="preserve">developing </w:t>
      </w:r>
      <w:r w:rsidR="00855CC1">
        <w:rPr>
          <w:rFonts w:cs="Times New Roman"/>
          <w:szCs w:val="24"/>
          <w:lang w:val="en-GB"/>
        </w:rPr>
        <w:t>at</w:t>
      </w:r>
      <w:r w:rsidR="00790BF6">
        <w:rPr>
          <w:rFonts w:cs="Times New Roman"/>
          <w:szCs w:val="24"/>
          <w:lang w:val="en-GB"/>
        </w:rPr>
        <w:t xml:space="preserve"> their own pace</w:t>
      </w:r>
      <w:r w:rsidR="005227ED">
        <w:rPr>
          <w:rFonts w:cs="Times New Roman"/>
          <w:szCs w:val="24"/>
          <w:lang w:val="en-GB"/>
        </w:rPr>
        <w:t>.</w:t>
      </w:r>
      <w:r w:rsidR="00184C97">
        <w:rPr>
          <w:rFonts w:cs="Times New Roman"/>
          <w:szCs w:val="24"/>
          <w:lang w:val="en-GB"/>
        </w:rPr>
        <w:t xml:space="preserve"> </w:t>
      </w:r>
      <w:r w:rsidR="005D5ABA">
        <w:rPr>
          <w:rFonts w:cs="Times New Roman"/>
          <w:szCs w:val="24"/>
          <w:lang w:val="en-GB"/>
        </w:rPr>
        <w:t xml:space="preserve">On top </w:t>
      </w:r>
      <w:r w:rsidR="00855CC1">
        <w:rPr>
          <w:rFonts w:cs="Times New Roman"/>
          <w:szCs w:val="24"/>
          <w:lang w:val="en-GB"/>
        </w:rPr>
        <w:t xml:space="preserve">of </w:t>
      </w:r>
      <w:r w:rsidR="005D5ABA">
        <w:rPr>
          <w:rFonts w:cs="Times New Roman"/>
          <w:szCs w:val="24"/>
          <w:lang w:val="en-GB"/>
        </w:rPr>
        <w:t xml:space="preserve">that, the </w:t>
      </w:r>
      <w:r w:rsidR="00855CC1">
        <w:rPr>
          <w:rFonts w:cs="Times New Roman"/>
          <w:szCs w:val="24"/>
          <w:lang w:val="en-GB"/>
        </w:rPr>
        <w:t>group’s</w:t>
      </w:r>
      <w:r w:rsidR="005D5ABA">
        <w:rPr>
          <w:rFonts w:cs="Times New Roman"/>
          <w:szCs w:val="24"/>
          <w:lang w:val="en-GB"/>
        </w:rPr>
        <w:t xml:space="preserve"> general view of model 3 as </w:t>
      </w:r>
      <w:r w:rsidR="00855CC1">
        <w:rPr>
          <w:rFonts w:cs="Times New Roman"/>
          <w:szCs w:val="24"/>
          <w:lang w:val="en-GB"/>
        </w:rPr>
        <w:t xml:space="preserve">being </w:t>
      </w:r>
      <w:r w:rsidR="005D5ABA">
        <w:rPr>
          <w:rFonts w:cs="Times New Roman"/>
          <w:szCs w:val="24"/>
          <w:lang w:val="en-GB"/>
        </w:rPr>
        <w:t>the best describing model</w:t>
      </w:r>
      <w:r w:rsidR="00855CC1">
        <w:rPr>
          <w:rFonts w:cs="Times New Roman"/>
          <w:szCs w:val="24"/>
          <w:lang w:val="en-GB"/>
        </w:rPr>
        <w:t xml:space="preserve">. </w:t>
      </w:r>
      <w:r w:rsidR="008A4173">
        <w:rPr>
          <w:rFonts w:cs="Times New Roman"/>
          <w:szCs w:val="24"/>
          <w:lang w:val="en-GB"/>
        </w:rPr>
        <w:t>Model 3 is chosen for further empirical analysis.</w:t>
      </w:r>
    </w:p>
    <w:p w14:paraId="49FEA255" w14:textId="0B3B5BFB" w:rsidR="001C481E" w:rsidRDefault="001C481E" w:rsidP="001C481E">
      <w:pPr>
        <w:spacing w:line="360" w:lineRule="auto"/>
        <w:ind w:firstLine="1304"/>
        <w:jc w:val="both"/>
        <w:rPr>
          <w:rFonts w:cs="Times New Roman"/>
          <w:szCs w:val="24"/>
          <w:lang w:val="en-GB"/>
        </w:rPr>
      </w:pPr>
      <w:r w:rsidRPr="00825946">
        <w:rPr>
          <w:rFonts w:cs="Times New Roman"/>
          <w:noProof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E6F596" wp14:editId="7951FECE">
                <wp:simplePos x="0" y="0"/>
                <wp:positionH relativeFrom="margin">
                  <wp:posOffset>1993422</wp:posOffset>
                </wp:positionH>
                <wp:positionV relativeFrom="paragraph">
                  <wp:posOffset>3801291</wp:posOffset>
                </wp:positionV>
                <wp:extent cx="4067298" cy="0"/>
                <wp:effectExtent l="0" t="0" r="0" b="0"/>
                <wp:wrapNone/>
                <wp:docPr id="15" name="Lige forbindel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72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2C9E7" id="Lige forbindelse 1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6.95pt,299.3pt" to="477.2pt,2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egCmwEAAJQDAAAOAAAAZHJzL2Uyb0RvYy54bWysU9uO0zAQfUfiHyy/06QVWi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825946">
        <w:rPr>
          <w:rFonts w:cs="Times New Roman"/>
          <w:noProof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151207" wp14:editId="6A984B79">
                <wp:simplePos x="0" y="0"/>
                <wp:positionH relativeFrom="margin">
                  <wp:posOffset>1971352</wp:posOffset>
                </wp:positionH>
                <wp:positionV relativeFrom="paragraph">
                  <wp:posOffset>1965097</wp:posOffset>
                </wp:positionV>
                <wp:extent cx="4071248" cy="8626"/>
                <wp:effectExtent l="0" t="0" r="24765" b="29845"/>
                <wp:wrapNone/>
                <wp:docPr id="9" name="Lige forbindel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248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2C415" id="Lige forbindelse 9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5.2pt,154.75pt" to="475.75pt,1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B6373" w:rsidRPr="00825946">
        <w:rPr>
          <w:rFonts w:cs="Times New Roman"/>
          <w:noProof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68A5F2" wp14:editId="489E0F68">
                <wp:simplePos x="0" y="0"/>
                <wp:positionH relativeFrom="margin">
                  <wp:posOffset>1962725</wp:posOffset>
                </wp:positionH>
                <wp:positionV relativeFrom="paragraph">
                  <wp:posOffset>705640</wp:posOffset>
                </wp:positionV>
                <wp:extent cx="4080294" cy="25879"/>
                <wp:effectExtent l="0" t="0" r="34925" b="31750"/>
                <wp:wrapNone/>
                <wp:docPr id="8" name="Lige forbindel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0294" cy="25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07332" id="Lige forbindelse 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4.55pt,55.55pt" to="475.85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B6373" w:rsidRPr="00825946">
        <w:rPr>
          <w:rFonts w:cs="Times New Roman"/>
          <w:noProof/>
          <w:szCs w:val="24"/>
          <w:lang w:val="en-GB"/>
        </w:rPr>
        <w:drawing>
          <wp:anchor distT="0" distB="0" distL="114300" distR="114300" simplePos="0" relativeHeight="251709440" behindDoc="0" locked="0" layoutInCell="1" allowOverlap="1" wp14:anchorId="2C5E9D45" wp14:editId="00E6C6EF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4490085" cy="4490085"/>
            <wp:effectExtent l="0" t="0" r="5715" b="5715"/>
            <wp:wrapSquare wrapText="bothSides"/>
            <wp:docPr id="24" name="Bille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44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3A7">
        <w:rPr>
          <w:rFonts w:cs="Times New Roman"/>
          <w:szCs w:val="24"/>
          <w:lang w:val="en-GB"/>
        </w:rPr>
        <w:t xml:space="preserve">Besides comparing models, </w:t>
      </w:r>
      <w:r w:rsidR="00BD30F3">
        <w:rPr>
          <w:rFonts w:cs="Times New Roman"/>
          <w:szCs w:val="24"/>
          <w:lang w:val="en-GB"/>
        </w:rPr>
        <w:t xml:space="preserve">the </w:t>
      </w:r>
      <w:r w:rsidR="004F63A7">
        <w:rPr>
          <w:rFonts w:cs="Times New Roman"/>
          <w:szCs w:val="24"/>
          <w:lang w:val="en-GB"/>
        </w:rPr>
        <w:t xml:space="preserve">sample size might have a substantial effect on the </w:t>
      </w:r>
      <w:r w:rsidR="00BD30F3">
        <w:rPr>
          <w:rFonts w:cs="Times New Roman"/>
          <w:szCs w:val="24"/>
          <w:lang w:val="en-GB"/>
        </w:rPr>
        <w:t>model’s</w:t>
      </w:r>
      <w:r w:rsidR="004F63A7">
        <w:rPr>
          <w:rFonts w:cs="Times New Roman"/>
          <w:szCs w:val="24"/>
          <w:lang w:val="en-GB"/>
        </w:rPr>
        <w:t xml:space="preserve"> estimate</w:t>
      </w:r>
      <w:r w:rsidR="00BD30F3">
        <w:rPr>
          <w:rFonts w:cs="Times New Roman"/>
          <w:szCs w:val="24"/>
          <w:lang w:val="en-GB"/>
        </w:rPr>
        <w:t>. As</w:t>
      </w:r>
      <w:r w:rsidR="005A18DC" w:rsidRPr="00825946">
        <w:rPr>
          <w:rFonts w:cs="Times New Roman"/>
          <w:szCs w:val="24"/>
          <w:lang w:val="en-GB"/>
        </w:rPr>
        <w:t xml:space="preserve"> the simulated data is already using 3 times as many data points as the empirical data for practical reasons. </w:t>
      </w:r>
      <w:r w:rsidR="00A63103" w:rsidRPr="00825946">
        <w:rPr>
          <w:rFonts w:cs="Times New Roman"/>
          <w:szCs w:val="24"/>
          <w:lang w:val="en-GB"/>
        </w:rPr>
        <w:t>However,</w:t>
      </w:r>
      <w:r w:rsidR="005A18DC" w:rsidRPr="00825946">
        <w:rPr>
          <w:rFonts w:cs="Times New Roman"/>
          <w:szCs w:val="24"/>
          <w:lang w:val="en-GB"/>
        </w:rPr>
        <w:t xml:space="preserve"> this is an unrealistic picture to paint as </w:t>
      </w:r>
      <w:r w:rsidR="006D2B8A" w:rsidRPr="00825946">
        <w:rPr>
          <w:rFonts w:cs="Times New Roman"/>
          <w:szCs w:val="24"/>
          <w:lang w:val="en-GB"/>
        </w:rPr>
        <w:t>real-world</w:t>
      </w:r>
      <w:r w:rsidR="005A18DC" w:rsidRPr="00825946">
        <w:rPr>
          <w:rFonts w:cs="Times New Roman"/>
          <w:szCs w:val="24"/>
          <w:lang w:val="en-GB"/>
        </w:rPr>
        <w:t xml:space="preserve"> data</w:t>
      </w:r>
      <w:r w:rsidR="005C3910" w:rsidRPr="00825946">
        <w:rPr>
          <w:rFonts w:cs="Times New Roman"/>
          <w:szCs w:val="24"/>
          <w:lang w:val="en-GB"/>
        </w:rPr>
        <w:t xml:space="preserve"> </w:t>
      </w:r>
      <w:r w:rsidR="005A18DC" w:rsidRPr="00825946">
        <w:rPr>
          <w:rFonts w:cs="Times New Roman"/>
          <w:szCs w:val="24"/>
          <w:lang w:val="en-GB"/>
        </w:rPr>
        <w:t xml:space="preserve">collection would </w:t>
      </w:r>
      <w:r w:rsidR="005C3910" w:rsidRPr="00825946">
        <w:rPr>
          <w:rFonts w:cs="Times New Roman"/>
          <w:szCs w:val="24"/>
          <w:lang w:val="en-GB"/>
        </w:rPr>
        <w:t>properly</w:t>
      </w:r>
      <w:r w:rsidR="005A18DC" w:rsidRPr="00825946">
        <w:rPr>
          <w:rFonts w:cs="Times New Roman"/>
          <w:szCs w:val="24"/>
          <w:lang w:val="en-GB"/>
        </w:rPr>
        <w:t xml:space="preserve"> not contain 50 participants per condition:</w:t>
      </w:r>
    </w:p>
    <w:p w14:paraId="30F59B1D" w14:textId="73D21978" w:rsidR="005A18DC" w:rsidRPr="00825946" w:rsidRDefault="005A18DC" w:rsidP="00C54F2F">
      <w:pPr>
        <w:pStyle w:val="Billedtekst"/>
        <w:rPr>
          <w:rFonts w:cs="Times New Roman"/>
          <w:color w:val="auto"/>
          <w:sz w:val="24"/>
          <w:szCs w:val="24"/>
          <w:lang w:val="en-GB"/>
        </w:rPr>
      </w:pPr>
      <w:r w:rsidRPr="00825946">
        <w:rPr>
          <w:rFonts w:cs="Times New Roman"/>
          <w:color w:val="auto"/>
          <w:sz w:val="24"/>
          <w:szCs w:val="24"/>
          <w:lang w:val="en-GB"/>
        </w:rPr>
        <w:t xml:space="preserve">Figure </w:t>
      </w:r>
      <w:r w:rsidR="0001040D">
        <w:rPr>
          <w:rFonts w:cs="Times New Roman"/>
          <w:color w:val="auto"/>
          <w:sz w:val="24"/>
          <w:szCs w:val="24"/>
          <w:lang w:val="en-GB"/>
        </w:rPr>
        <w:t>4</w:t>
      </w:r>
      <w:r w:rsidRPr="00825946">
        <w:rPr>
          <w:rFonts w:cs="Times New Roman"/>
          <w:color w:val="auto"/>
          <w:sz w:val="24"/>
          <w:szCs w:val="24"/>
          <w:lang w:val="en-GB"/>
        </w:rPr>
        <w:t xml:space="preserve"> - simulation </w:t>
      </w:r>
      <w:r w:rsidR="001271F0" w:rsidRPr="00825946">
        <w:rPr>
          <w:rFonts w:cs="Times New Roman"/>
          <w:color w:val="auto"/>
          <w:sz w:val="24"/>
          <w:szCs w:val="24"/>
          <w:lang w:val="en-GB"/>
        </w:rPr>
        <w:t>of</w:t>
      </w:r>
      <w:r w:rsidRPr="00825946">
        <w:rPr>
          <w:rFonts w:cs="Times New Roman"/>
          <w:color w:val="auto"/>
          <w:sz w:val="24"/>
          <w:szCs w:val="24"/>
          <w:lang w:val="en-GB"/>
        </w:rPr>
        <w:t xml:space="preserve"> sample size and seed</w:t>
      </w:r>
      <w:r w:rsidR="00AA3754" w:rsidRPr="00825946">
        <w:rPr>
          <w:rFonts w:cs="Times New Roman"/>
          <w:color w:val="auto"/>
          <w:sz w:val="24"/>
          <w:szCs w:val="24"/>
          <w:lang w:val="en-GB"/>
        </w:rPr>
        <w:t>, the blue line resemble</w:t>
      </w:r>
      <w:r w:rsidR="0065721B" w:rsidRPr="00825946">
        <w:rPr>
          <w:rFonts w:cs="Times New Roman"/>
          <w:color w:val="auto"/>
          <w:sz w:val="24"/>
          <w:szCs w:val="24"/>
          <w:lang w:val="en-GB"/>
        </w:rPr>
        <w:t>s</w:t>
      </w:r>
      <w:r w:rsidR="001C481E">
        <w:rPr>
          <w:rFonts w:cs="Times New Roman"/>
          <w:color w:val="auto"/>
          <w:sz w:val="24"/>
          <w:szCs w:val="24"/>
          <w:lang w:val="en-GB"/>
        </w:rPr>
        <w:t xml:space="preserve"> </w:t>
      </w:r>
      <w:r w:rsidR="007232E3" w:rsidRPr="00825946">
        <w:rPr>
          <w:rFonts w:cs="Times New Roman"/>
          <w:color w:val="auto"/>
          <w:sz w:val="24"/>
          <w:szCs w:val="24"/>
          <w:lang w:val="en-GB"/>
        </w:rPr>
        <w:t xml:space="preserve">estimates for </w:t>
      </w:r>
      <w:r w:rsidR="00DF69A6" w:rsidRPr="00825946">
        <w:rPr>
          <w:rFonts w:cs="Times New Roman"/>
          <w:color w:val="auto"/>
          <w:sz w:val="24"/>
          <w:szCs w:val="24"/>
          <w:lang w:val="en-GB"/>
        </w:rPr>
        <w:t>model 3’s standard deviation of intercepts</w:t>
      </w:r>
      <w:r w:rsidR="00776C6C" w:rsidRPr="00825946">
        <w:rPr>
          <w:rFonts w:cs="Times New Roman"/>
          <w:color w:val="auto"/>
          <w:sz w:val="24"/>
          <w:szCs w:val="24"/>
          <w:lang w:val="en-GB"/>
        </w:rPr>
        <w:t xml:space="preserve"> (0.36)</w:t>
      </w:r>
    </w:p>
    <w:p w14:paraId="6AD550F9" w14:textId="11CD0076" w:rsidR="00BD6B0F" w:rsidRPr="00825946" w:rsidRDefault="005A18DC" w:rsidP="0079079F">
      <w:pPr>
        <w:spacing w:line="360" w:lineRule="auto"/>
        <w:jc w:val="both"/>
        <w:rPr>
          <w:rFonts w:cs="Times New Roman"/>
          <w:szCs w:val="24"/>
          <w:lang w:val="en-GB"/>
        </w:rPr>
      </w:pPr>
      <w:r w:rsidRPr="00825946">
        <w:rPr>
          <w:rFonts w:cs="Times New Roman"/>
          <w:szCs w:val="24"/>
          <w:lang w:val="en-GB"/>
        </w:rPr>
        <w:lastRenderedPageBreak/>
        <w:t xml:space="preserve">These simulation plots </w:t>
      </w:r>
      <w:r w:rsidR="001271F0" w:rsidRPr="00825946">
        <w:rPr>
          <w:rFonts w:cs="Times New Roman"/>
          <w:szCs w:val="24"/>
          <w:lang w:val="en-GB"/>
        </w:rPr>
        <w:t>give</w:t>
      </w:r>
      <w:r w:rsidRPr="00825946">
        <w:rPr>
          <w:rFonts w:cs="Times New Roman"/>
          <w:szCs w:val="24"/>
          <w:lang w:val="en-GB"/>
        </w:rPr>
        <w:t xml:space="preserve"> a slight insight into how different seeds for random sampling for 30, 50 and 100 participants per group gives different estimates </w:t>
      </w:r>
      <w:r w:rsidR="001271F0" w:rsidRPr="00825946">
        <w:rPr>
          <w:rFonts w:cs="Times New Roman"/>
          <w:szCs w:val="24"/>
          <w:lang w:val="en-GB"/>
        </w:rPr>
        <w:t>of the</w:t>
      </w:r>
      <w:r w:rsidRPr="00825946">
        <w:rPr>
          <w:rFonts w:cs="Times New Roman"/>
          <w:szCs w:val="24"/>
          <w:lang w:val="en-GB"/>
        </w:rPr>
        <w:t xml:space="preserve"> different ASD intercepts. Overall</w:t>
      </w:r>
      <w:r w:rsidR="001271F0" w:rsidRPr="00825946">
        <w:rPr>
          <w:rFonts w:cs="Times New Roman"/>
          <w:szCs w:val="24"/>
          <w:lang w:val="en-GB"/>
        </w:rPr>
        <w:t>,</w:t>
      </w:r>
      <w:r w:rsidRPr="00825946">
        <w:rPr>
          <w:rFonts w:cs="Times New Roman"/>
          <w:szCs w:val="24"/>
          <w:lang w:val="en-GB"/>
        </w:rPr>
        <w:t xml:space="preserve"> more data points</w:t>
      </w:r>
      <w:r w:rsidR="001271F0" w:rsidRPr="00825946">
        <w:rPr>
          <w:rFonts w:cs="Times New Roman"/>
          <w:szCs w:val="24"/>
          <w:lang w:val="en-GB"/>
        </w:rPr>
        <w:t xml:space="preserve"> give</w:t>
      </w:r>
      <w:r w:rsidRPr="00825946">
        <w:rPr>
          <w:rFonts w:cs="Times New Roman"/>
          <w:szCs w:val="24"/>
          <w:lang w:val="en-GB"/>
        </w:rPr>
        <w:t xml:space="preserve"> more certainty</w:t>
      </w:r>
      <w:r w:rsidR="00546AB2" w:rsidRPr="00825946">
        <w:rPr>
          <w:rFonts w:cs="Times New Roman"/>
          <w:szCs w:val="24"/>
          <w:lang w:val="en-GB"/>
        </w:rPr>
        <w:t>,</w:t>
      </w:r>
      <w:r w:rsidRPr="00825946">
        <w:rPr>
          <w:rFonts w:cs="Times New Roman"/>
          <w:szCs w:val="24"/>
          <w:lang w:val="en-GB"/>
        </w:rPr>
        <w:t xml:space="preserve"> but 30 participants per group </w:t>
      </w:r>
      <w:r w:rsidR="00776C6C" w:rsidRPr="00825946">
        <w:rPr>
          <w:rFonts w:cs="Times New Roman"/>
          <w:szCs w:val="24"/>
          <w:lang w:val="en-GB"/>
        </w:rPr>
        <w:t>seem</w:t>
      </w:r>
      <w:r w:rsidRPr="00825946">
        <w:rPr>
          <w:rFonts w:cs="Times New Roman"/>
          <w:szCs w:val="24"/>
          <w:lang w:val="en-GB"/>
        </w:rPr>
        <w:t xml:space="preserve"> to be a sufficient place to start. Looking at the power estimates </w:t>
      </w:r>
      <w:r w:rsidR="00BD6B0F" w:rsidRPr="00825946">
        <w:rPr>
          <w:rFonts w:cs="Times New Roman"/>
          <w:szCs w:val="24"/>
          <w:lang w:val="en-GB"/>
        </w:rPr>
        <w:t xml:space="preserve">does not </w:t>
      </w:r>
      <w:r w:rsidR="001271F0" w:rsidRPr="00825946">
        <w:rPr>
          <w:rFonts w:cs="Times New Roman"/>
          <w:szCs w:val="24"/>
          <w:lang w:val="en-GB"/>
        </w:rPr>
        <w:t>give</w:t>
      </w:r>
      <w:r w:rsidR="00BD6B0F" w:rsidRPr="00825946">
        <w:rPr>
          <w:rFonts w:cs="Times New Roman"/>
          <w:szCs w:val="24"/>
          <w:lang w:val="en-GB"/>
        </w:rPr>
        <w:t xml:space="preserve"> </w:t>
      </w:r>
      <w:r w:rsidR="001271F0" w:rsidRPr="00825946">
        <w:rPr>
          <w:rFonts w:cs="Times New Roman"/>
          <w:szCs w:val="24"/>
          <w:lang w:val="en-GB"/>
        </w:rPr>
        <w:t>f</w:t>
      </w:r>
      <w:r w:rsidR="00BD6B0F" w:rsidRPr="00825946">
        <w:rPr>
          <w:rFonts w:cs="Times New Roman"/>
          <w:szCs w:val="24"/>
          <w:lang w:val="en-GB"/>
        </w:rPr>
        <w:t xml:space="preserve">urther </w:t>
      </w:r>
      <w:r w:rsidR="001271F0" w:rsidRPr="00825946">
        <w:rPr>
          <w:rFonts w:cs="Times New Roman"/>
          <w:szCs w:val="24"/>
          <w:lang w:val="en-GB"/>
        </w:rPr>
        <w:t>enlightenment</w:t>
      </w:r>
      <w:r w:rsidR="00BD6B0F" w:rsidRPr="00825946">
        <w:rPr>
          <w:rFonts w:cs="Times New Roman"/>
          <w:szCs w:val="24"/>
          <w:lang w:val="en-GB"/>
        </w:rPr>
        <w:t>:</w:t>
      </w:r>
    </w:p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2317"/>
        <w:gridCol w:w="1689"/>
      </w:tblGrid>
      <w:tr w:rsidR="00825946" w:rsidRPr="00825946" w14:paraId="0DB20EC3" w14:textId="77777777" w:rsidTr="00BD6B0F">
        <w:trPr>
          <w:jc w:val="center"/>
        </w:trPr>
        <w:tc>
          <w:tcPr>
            <w:tcW w:w="0" w:type="auto"/>
          </w:tcPr>
          <w:p w14:paraId="6C37C6D7" w14:textId="1EE1C268" w:rsidR="00BD6B0F" w:rsidRPr="00825946" w:rsidRDefault="00BD6B0F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Variable</w:t>
            </w:r>
          </w:p>
        </w:tc>
        <w:tc>
          <w:tcPr>
            <w:tcW w:w="0" w:type="auto"/>
          </w:tcPr>
          <w:p w14:paraId="32D41839" w14:textId="7885AF7E" w:rsidR="00BD6B0F" w:rsidRPr="00825946" w:rsidRDefault="00BD6B0F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Power estimate</w:t>
            </w:r>
          </w:p>
        </w:tc>
      </w:tr>
      <w:tr w:rsidR="00825946" w:rsidRPr="00825946" w14:paraId="797F8506" w14:textId="77777777" w:rsidTr="00BD6B0F">
        <w:trPr>
          <w:jc w:val="center"/>
        </w:trPr>
        <w:tc>
          <w:tcPr>
            <w:tcW w:w="0" w:type="auto"/>
          </w:tcPr>
          <w:p w14:paraId="02ED1055" w14:textId="08A32641" w:rsidR="00BD6B0F" w:rsidRPr="00825946" w:rsidRDefault="00BD6B0F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Diagnosis ASD</w:t>
            </w:r>
          </w:p>
        </w:tc>
        <w:tc>
          <w:tcPr>
            <w:tcW w:w="0" w:type="auto"/>
          </w:tcPr>
          <w:p w14:paraId="5B9836EA" w14:textId="75FF4A40" w:rsidR="00BD6B0F" w:rsidRPr="00825946" w:rsidRDefault="00BD6B0F" w:rsidP="0079079F">
            <w:pPr>
              <w:spacing w:line="360" w:lineRule="auto"/>
              <w:jc w:val="center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</w:t>
            </w:r>
          </w:p>
        </w:tc>
      </w:tr>
      <w:tr w:rsidR="00825946" w:rsidRPr="00825946" w14:paraId="65B231AC" w14:textId="77777777" w:rsidTr="00BD6B0F">
        <w:trPr>
          <w:jc w:val="center"/>
        </w:trPr>
        <w:tc>
          <w:tcPr>
            <w:tcW w:w="0" w:type="auto"/>
          </w:tcPr>
          <w:p w14:paraId="2C1F3C1B" w14:textId="7C8E33CA" w:rsidR="00BD6B0F" w:rsidRPr="00825946" w:rsidRDefault="00BD6B0F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Diagnosis TD</w:t>
            </w:r>
          </w:p>
        </w:tc>
        <w:tc>
          <w:tcPr>
            <w:tcW w:w="0" w:type="auto"/>
          </w:tcPr>
          <w:p w14:paraId="45519447" w14:textId="5DD073C2" w:rsidR="00BD6B0F" w:rsidRPr="00825946" w:rsidRDefault="00BD6B0F" w:rsidP="0079079F">
            <w:pPr>
              <w:spacing w:line="360" w:lineRule="auto"/>
              <w:jc w:val="center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</w:t>
            </w:r>
          </w:p>
        </w:tc>
      </w:tr>
      <w:tr w:rsidR="00825946" w:rsidRPr="00825946" w14:paraId="07F65895" w14:textId="77777777" w:rsidTr="00BD6B0F">
        <w:trPr>
          <w:jc w:val="center"/>
        </w:trPr>
        <w:tc>
          <w:tcPr>
            <w:tcW w:w="0" w:type="auto"/>
          </w:tcPr>
          <w:p w14:paraId="00287113" w14:textId="57BBC6A8" w:rsidR="00BD6B0F" w:rsidRPr="00825946" w:rsidRDefault="00BD6B0F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Diagnosis ASD : visit</w:t>
            </w:r>
          </w:p>
        </w:tc>
        <w:tc>
          <w:tcPr>
            <w:tcW w:w="0" w:type="auto"/>
          </w:tcPr>
          <w:p w14:paraId="2A86945C" w14:textId="20F5B2B8" w:rsidR="00BD6B0F" w:rsidRPr="00825946" w:rsidRDefault="00BD6B0F" w:rsidP="0079079F">
            <w:pPr>
              <w:spacing w:line="360" w:lineRule="auto"/>
              <w:jc w:val="center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</w:t>
            </w:r>
          </w:p>
        </w:tc>
      </w:tr>
      <w:tr w:rsidR="00825946" w:rsidRPr="00825946" w14:paraId="6D449B2C" w14:textId="77777777" w:rsidTr="00BD6B0F">
        <w:trPr>
          <w:jc w:val="center"/>
        </w:trPr>
        <w:tc>
          <w:tcPr>
            <w:tcW w:w="0" w:type="auto"/>
          </w:tcPr>
          <w:p w14:paraId="10B0EEC0" w14:textId="194F0866" w:rsidR="00BD6B0F" w:rsidRPr="00825946" w:rsidRDefault="00BD6B0F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Diagnosis TD : visit</w:t>
            </w:r>
          </w:p>
        </w:tc>
        <w:tc>
          <w:tcPr>
            <w:tcW w:w="0" w:type="auto"/>
          </w:tcPr>
          <w:p w14:paraId="6EC3EC14" w14:textId="0CD5FD23" w:rsidR="00BD6B0F" w:rsidRPr="00825946" w:rsidRDefault="00BD6B0F" w:rsidP="0079079F">
            <w:pPr>
              <w:spacing w:line="360" w:lineRule="auto"/>
              <w:jc w:val="center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</w:t>
            </w:r>
          </w:p>
        </w:tc>
      </w:tr>
      <w:tr w:rsidR="009D20B1" w:rsidRPr="00825946" w14:paraId="24F7C960" w14:textId="77777777" w:rsidTr="00BE69E8">
        <w:trPr>
          <w:jc w:val="center"/>
        </w:trPr>
        <w:tc>
          <w:tcPr>
            <w:tcW w:w="0" w:type="auto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12148EE" w14:textId="0ED3C4B8" w:rsidR="00BD6B0F" w:rsidRPr="00825946" w:rsidRDefault="00BD6B0F" w:rsidP="0079079F">
            <w:pPr>
              <w:pStyle w:val="Billedtekst"/>
              <w:spacing w:after="0" w:line="360" w:lineRule="auto"/>
              <w:jc w:val="center"/>
              <w:rPr>
                <w:rFonts w:cs="Times New Roman"/>
                <w:color w:val="auto"/>
                <w:sz w:val="24"/>
                <w:szCs w:val="24"/>
                <w:lang w:val="en-GB"/>
              </w:rPr>
            </w:pPr>
            <w:r w:rsidRPr="00825946">
              <w:rPr>
                <w:rFonts w:cs="Times New Roman"/>
                <w:color w:val="auto"/>
                <w:sz w:val="24"/>
                <w:szCs w:val="24"/>
                <w:lang w:val="en-GB"/>
              </w:rPr>
              <w:t xml:space="preserve">Table </w:t>
            </w:r>
            <w:r w:rsidR="00CD1C3F" w:rsidRPr="00825946">
              <w:rPr>
                <w:rFonts w:cs="Times New Roman"/>
                <w:color w:val="auto"/>
                <w:sz w:val="24"/>
                <w:szCs w:val="24"/>
                <w:lang w:val="en-GB"/>
              </w:rPr>
              <w:t>4</w:t>
            </w:r>
            <w:r w:rsidRPr="00825946">
              <w:rPr>
                <w:rFonts w:cs="Times New Roman"/>
                <w:color w:val="auto"/>
                <w:sz w:val="24"/>
                <w:szCs w:val="24"/>
                <w:lang w:val="en-GB"/>
              </w:rPr>
              <w:t xml:space="preserve"> - Power estimates</w:t>
            </w:r>
          </w:p>
        </w:tc>
      </w:tr>
    </w:tbl>
    <w:p w14:paraId="01E9266C" w14:textId="77777777" w:rsidR="00C54F2F" w:rsidRDefault="00C54F2F" w:rsidP="0079079F">
      <w:pPr>
        <w:spacing w:line="360" w:lineRule="auto"/>
        <w:jc w:val="both"/>
        <w:rPr>
          <w:rFonts w:cs="Times New Roman"/>
          <w:szCs w:val="24"/>
          <w:lang w:val="en-GB"/>
        </w:rPr>
      </w:pPr>
    </w:p>
    <w:p w14:paraId="20A95FD7" w14:textId="61F7FE71" w:rsidR="00B70BA2" w:rsidRPr="00825946" w:rsidRDefault="00B70BA2" w:rsidP="0079079F">
      <w:pPr>
        <w:spacing w:line="360" w:lineRule="auto"/>
        <w:jc w:val="both"/>
        <w:rPr>
          <w:rFonts w:cs="Times New Roman"/>
          <w:szCs w:val="24"/>
          <w:lang w:val="en-GB"/>
        </w:rPr>
      </w:pPr>
      <w:r w:rsidRPr="00825946">
        <w:rPr>
          <w:rFonts w:cs="Times New Roman"/>
          <w:szCs w:val="24"/>
          <w:lang w:val="en-GB"/>
        </w:rPr>
        <w:t>Besides simulating across seeds</w:t>
      </w:r>
      <w:r w:rsidR="00A03E16" w:rsidRPr="00825946">
        <w:rPr>
          <w:rFonts w:cs="Times New Roman"/>
          <w:szCs w:val="24"/>
          <w:lang w:val="en-GB"/>
        </w:rPr>
        <w:t xml:space="preserve">, changing the priors to weakly informed prior </w:t>
      </w:r>
      <w:r w:rsidR="007723E3" w:rsidRPr="00825946">
        <w:rPr>
          <w:rFonts w:cs="Times New Roman"/>
          <w:szCs w:val="24"/>
          <w:lang w:val="en-GB"/>
        </w:rPr>
        <w:t>to</w:t>
      </w:r>
      <w:r w:rsidR="00A03E16" w:rsidRPr="00825946">
        <w:rPr>
          <w:rFonts w:cs="Times New Roman"/>
          <w:szCs w:val="24"/>
          <w:lang w:val="en-GB"/>
        </w:rPr>
        <w:t xml:space="preserve"> make the data work more to make a convincing case of </w:t>
      </w:r>
      <w:r w:rsidR="00337967" w:rsidRPr="00825946">
        <w:rPr>
          <w:rFonts w:cs="Times New Roman"/>
          <w:szCs w:val="24"/>
          <w:lang w:val="en-GB"/>
        </w:rPr>
        <w:t>change and difference between visits and diagnostic groups.</w:t>
      </w:r>
      <w:r w:rsidR="009C02D8">
        <w:rPr>
          <w:rFonts w:cs="Times New Roman"/>
          <w:szCs w:val="24"/>
          <w:lang w:val="en-GB"/>
        </w:rPr>
        <w:t xml:space="preserve"> On that note, it is time to dive into the empirical data.</w:t>
      </w:r>
    </w:p>
    <w:p w14:paraId="610268C7" w14:textId="1358F807" w:rsidR="00A31677" w:rsidRPr="00825946" w:rsidRDefault="00A31677" w:rsidP="0079079F">
      <w:pPr>
        <w:spacing w:line="360" w:lineRule="auto"/>
        <w:jc w:val="both"/>
        <w:rPr>
          <w:rFonts w:cs="Times New Roman"/>
          <w:szCs w:val="24"/>
          <w:lang w:val="en-GB"/>
        </w:rPr>
      </w:pPr>
    </w:p>
    <w:p w14:paraId="118969B1" w14:textId="7C0D1545" w:rsidR="00831043" w:rsidRPr="00C54F2F" w:rsidRDefault="00C54F2F" w:rsidP="0079079F">
      <w:pPr>
        <w:pStyle w:val="Overskrift2"/>
        <w:spacing w:line="360" w:lineRule="auto"/>
        <w:rPr>
          <w:lang w:val="en-GB"/>
        </w:rPr>
      </w:pPr>
      <w:bookmarkStart w:id="9" w:name="_Toc116508335"/>
      <w:r w:rsidRPr="00825946">
        <w:rPr>
          <w:rFonts w:ascii="Times New Roman" w:hAnsi="Times New Roman" w:cs="Times New Roman"/>
          <w:noProof/>
          <w:color w:val="auto"/>
          <w:sz w:val="24"/>
          <w:szCs w:val="24"/>
          <w:lang w:val="en-GB"/>
        </w:rPr>
        <w:drawing>
          <wp:anchor distT="0" distB="0" distL="114300" distR="114300" simplePos="0" relativeHeight="251713536" behindDoc="0" locked="0" layoutInCell="1" allowOverlap="1" wp14:anchorId="142A45E6" wp14:editId="678D43C1">
            <wp:simplePos x="0" y="0"/>
            <wp:positionH relativeFrom="margin">
              <wp:align>right</wp:align>
            </wp:positionH>
            <wp:positionV relativeFrom="paragraph">
              <wp:posOffset>36195</wp:posOffset>
            </wp:positionV>
            <wp:extent cx="4072255" cy="4072255"/>
            <wp:effectExtent l="0" t="0" r="4445" b="4445"/>
            <wp:wrapSquare wrapText="bothSides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3B85" w:rsidRPr="00C54F2F">
        <w:rPr>
          <w:lang w:val="en-GB"/>
        </w:rPr>
        <w:t>Empirical data</w:t>
      </w:r>
      <w:bookmarkEnd w:id="9"/>
    </w:p>
    <w:p w14:paraId="21F80559" w14:textId="2BDBCD59" w:rsidR="00D02E4F" w:rsidRDefault="00E20ED6" w:rsidP="0079079F">
      <w:pPr>
        <w:spacing w:line="360" w:lineRule="auto"/>
        <w:rPr>
          <w:lang w:val="en-GB"/>
        </w:rPr>
      </w:pPr>
      <w:r w:rsidRPr="00E20ED6">
        <w:rPr>
          <w:lang w:val="en-GB"/>
        </w:rPr>
        <w:t xml:space="preserve">Like many other cases, the simulation </w:t>
      </w:r>
      <w:r>
        <w:rPr>
          <w:lang w:val="en-GB"/>
        </w:rPr>
        <w:t>does not capture all the noise</w:t>
      </w:r>
      <w:r w:rsidR="0001040D">
        <w:rPr>
          <w:lang w:val="en-GB"/>
        </w:rPr>
        <w:t xml:space="preserve"> in the data set. Comparing the simulated and empirical data</w:t>
      </w:r>
      <w:r w:rsidR="00DA540B">
        <w:rPr>
          <w:lang w:val="en-GB"/>
        </w:rPr>
        <w:t xml:space="preserve"> the difference is clear as is the general tendency in language development.</w:t>
      </w:r>
    </w:p>
    <w:p w14:paraId="0B7A1CFE" w14:textId="4826187A" w:rsidR="00C54F2F" w:rsidRDefault="00C54F2F" w:rsidP="006907FE">
      <w:pPr>
        <w:spacing w:line="360" w:lineRule="auto"/>
        <w:rPr>
          <w:lang w:val="en-GB"/>
        </w:rPr>
      </w:pPr>
      <w:r>
        <w:rPr>
          <w:lang w:val="en-GB"/>
        </w:rPr>
        <w:tab/>
        <w:t>Again</w:t>
      </w:r>
      <w:r w:rsidR="003D798B">
        <w:rPr>
          <w:lang w:val="en-GB"/>
        </w:rPr>
        <w:t>,</w:t>
      </w:r>
      <w:r>
        <w:rPr>
          <w:lang w:val="en-GB"/>
        </w:rPr>
        <w:t xml:space="preserve"> </w:t>
      </w:r>
      <w:r w:rsidR="00BC3A44">
        <w:rPr>
          <w:lang w:val="en-GB"/>
        </w:rPr>
        <w:t>our prior belief is updated to a posterior distribution of the estimates, this time model 3’s parameters are updated on the empirical data</w:t>
      </w:r>
      <w:r w:rsidR="006907FE">
        <w:rPr>
          <w:lang w:val="en-GB"/>
        </w:rPr>
        <w:t>. Prior-posterior update plots are as follows:</w:t>
      </w:r>
    </w:p>
    <w:p w14:paraId="66D9F4E0" w14:textId="77777777" w:rsidR="006907FE" w:rsidRPr="00C54F2F" w:rsidRDefault="006907FE" w:rsidP="006907FE">
      <w:pPr>
        <w:spacing w:line="360" w:lineRule="auto"/>
        <w:rPr>
          <w:lang w:val="en-GB"/>
        </w:rPr>
      </w:pPr>
    </w:p>
    <w:p w14:paraId="21ECCABC" w14:textId="4D453BAD" w:rsidR="00456EAF" w:rsidRPr="00825946" w:rsidRDefault="00456EAF" w:rsidP="00C54F2F">
      <w:pPr>
        <w:pStyle w:val="Billedtekst"/>
        <w:spacing w:line="360" w:lineRule="auto"/>
        <w:jc w:val="right"/>
        <w:rPr>
          <w:rFonts w:cs="Times New Roman"/>
          <w:color w:val="auto"/>
          <w:sz w:val="24"/>
          <w:szCs w:val="24"/>
          <w:lang w:val="en-GB"/>
        </w:rPr>
      </w:pPr>
      <w:r w:rsidRPr="00825946">
        <w:rPr>
          <w:rFonts w:cs="Times New Roman"/>
          <w:color w:val="auto"/>
          <w:sz w:val="24"/>
          <w:szCs w:val="24"/>
          <w:lang w:val="en-GB"/>
        </w:rPr>
        <w:t xml:space="preserve">Figure </w:t>
      </w:r>
      <w:r>
        <w:rPr>
          <w:rFonts w:cs="Times New Roman"/>
          <w:color w:val="auto"/>
          <w:sz w:val="24"/>
          <w:szCs w:val="24"/>
          <w:lang w:val="en-GB"/>
        </w:rPr>
        <w:t>5</w:t>
      </w:r>
      <w:r w:rsidRPr="00825946">
        <w:rPr>
          <w:rFonts w:cs="Times New Roman"/>
          <w:color w:val="auto"/>
          <w:sz w:val="24"/>
          <w:szCs w:val="24"/>
          <w:lang w:val="en-GB"/>
        </w:rPr>
        <w:t xml:space="preserve"> - comparing data's MLU development over time</w:t>
      </w:r>
    </w:p>
    <w:p w14:paraId="21700BDB" w14:textId="62A9EC51" w:rsidR="00075E3E" w:rsidRPr="00825946" w:rsidRDefault="00075E3E" w:rsidP="00C54F2F">
      <w:pPr>
        <w:keepNext/>
        <w:spacing w:line="360" w:lineRule="auto"/>
        <w:jc w:val="both"/>
        <w:rPr>
          <w:rFonts w:cs="Times New Roman"/>
          <w:szCs w:val="24"/>
          <w:lang w:val="en-GB"/>
        </w:rPr>
      </w:pPr>
      <w:r w:rsidRPr="00825946">
        <w:rPr>
          <w:rFonts w:cs="Times New Roman"/>
          <w:noProof/>
          <w:szCs w:val="24"/>
          <w:lang w:val="en-GB"/>
        </w:rPr>
        <w:lastRenderedPageBreak/>
        <w:drawing>
          <wp:anchor distT="0" distB="0" distL="114300" distR="114300" simplePos="0" relativeHeight="251684864" behindDoc="1" locked="0" layoutInCell="1" allowOverlap="1" wp14:anchorId="17456161" wp14:editId="73633CBE">
            <wp:simplePos x="0" y="0"/>
            <wp:positionH relativeFrom="column">
              <wp:posOffset>-72390</wp:posOffset>
            </wp:positionH>
            <wp:positionV relativeFrom="paragraph">
              <wp:posOffset>5242</wp:posOffset>
            </wp:positionV>
            <wp:extent cx="6123305" cy="6123305"/>
            <wp:effectExtent l="0" t="0" r="0" b="0"/>
            <wp:wrapNone/>
            <wp:docPr id="25" name="Bille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612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72B32C" w14:textId="77777777" w:rsidR="00075E3E" w:rsidRPr="00825946" w:rsidRDefault="00075E3E" w:rsidP="0079079F">
      <w:pPr>
        <w:pStyle w:val="Billedtekst"/>
        <w:spacing w:line="360" w:lineRule="auto"/>
        <w:jc w:val="both"/>
        <w:rPr>
          <w:rFonts w:cs="Times New Roman"/>
          <w:color w:val="auto"/>
          <w:sz w:val="24"/>
          <w:szCs w:val="24"/>
          <w:lang w:val="en-GB"/>
        </w:rPr>
      </w:pPr>
    </w:p>
    <w:p w14:paraId="6D715A3A" w14:textId="77777777" w:rsidR="00075E3E" w:rsidRPr="00825946" w:rsidRDefault="00075E3E" w:rsidP="0079079F">
      <w:pPr>
        <w:pStyle w:val="Billedtekst"/>
        <w:spacing w:line="360" w:lineRule="auto"/>
        <w:jc w:val="both"/>
        <w:rPr>
          <w:rFonts w:cs="Times New Roman"/>
          <w:color w:val="auto"/>
          <w:sz w:val="24"/>
          <w:szCs w:val="24"/>
          <w:lang w:val="en-GB"/>
        </w:rPr>
      </w:pPr>
    </w:p>
    <w:p w14:paraId="698B95F8" w14:textId="77777777" w:rsidR="00075E3E" w:rsidRPr="00825946" w:rsidRDefault="00075E3E" w:rsidP="0079079F">
      <w:pPr>
        <w:pStyle w:val="Billedtekst"/>
        <w:spacing w:line="360" w:lineRule="auto"/>
        <w:jc w:val="both"/>
        <w:rPr>
          <w:rFonts w:cs="Times New Roman"/>
          <w:color w:val="auto"/>
          <w:sz w:val="24"/>
          <w:szCs w:val="24"/>
          <w:lang w:val="en-GB"/>
        </w:rPr>
      </w:pPr>
    </w:p>
    <w:p w14:paraId="051814EF" w14:textId="77777777" w:rsidR="00075E3E" w:rsidRPr="00825946" w:rsidRDefault="00075E3E" w:rsidP="0079079F">
      <w:pPr>
        <w:pStyle w:val="Billedtekst"/>
        <w:spacing w:line="360" w:lineRule="auto"/>
        <w:jc w:val="both"/>
        <w:rPr>
          <w:rFonts w:cs="Times New Roman"/>
          <w:color w:val="auto"/>
          <w:sz w:val="24"/>
          <w:szCs w:val="24"/>
          <w:lang w:val="en-GB"/>
        </w:rPr>
      </w:pPr>
    </w:p>
    <w:p w14:paraId="5F418312" w14:textId="77777777" w:rsidR="00075E3E" w:rsidRPr="00825946" w:rsidRDefault="00075E3E" w:rsidP="0079079F">
      <w:pPr>
        <w:pStyle w:val="Billedtekst"/>
        <w:spacing w:line="360" w:lineRule="auto"/>
        <w:jc w:val="both"/>
        <w:rPr>
          <w:rFonts w:cs="Times New Roman"/>
          <w:color w:val="auto"/>
          <w:sz w:val="24"/>
          <w:szCs w:val="24"/>
          <w:lang w:val="en-GB"/>
        </w:rPr>
      </w:pPr>
    </w:p>
    <w:p w14:paraId="24372BD5" w14:textId="77777777" w:rsidR="00075E3E" w:rsidRPr="00825946" w:rsidRDefault="00075E3E" w:rsidP="0079079F">
      <w:pPr>
        <w:pStyle w:val="Billedtekst"/>
        <w:spacing w:line="360" w:lineRule="auto"/>
        <w:jc w:val="both"/>
        <w:rPr>
          <w:rFonts w:cs="Times New Roman"/>
          <w:color w:val="auto"/>
          <w:sz w:val="24"/>
          <w:szCs w:val="24"/>
          <w:lang w:val="en-GB"/>
        </w:rPr>
      </w:pPr>
    </w:p>
    <w:p w14:paraId="5E504DE5" w14:textId="77777777" w:rsidR="00075E3E" w:rsidRPr="00825946" w:rsidRDefault="00075E3E" w:rsidP="0079079F">
      <w:pPr>
        <w:pStyle w:val="Billedtekst"/>
        <w:spacing w:line="360" w:lineRule="auto"/>
        <w:jc w:val="both"/>
        <w:rPr>
          <w:rFonts w:cs="Times New Roman"/>
          <w:color w:val="auto"/>
          <w:sz w:val="24"/>
          <w:szCs w:val="24"/>
          <w:lang w:val="en-GB"/>
        </w:rPr>
      </w:pPr>
    </w:p>
    <w:p w14:paraId="45AE8A9C" w14:textId="77777777" w:rsidR="00075E3E" w:rsidRPr="00825946" w:rsidRDefault="00075E3E" w:rsidP="0079079F">
      <w:pPr>
        <w:pStyle w:val="Billedtekst"/>
        <w:spacing w:line="360" w:lineRule="auto"/>
        <w:jc w:val="both"/>
        <w:rPr>
          <w:rFonts w:cs="Times New Roman"/>
          <w:color w:val="auto"/>
          <w:sz w:val="24"/>
          <w:szCs w:val="24"/>
          <w:lang w:val="en-GB"/>
        </w:rPr>
      </w:pPr>
    </w:p>
    <w:p w14:paraId="620B05A7" w14:textId="77777777" w:rsidR="00075E3E" w:rsidRPr="00825946" w:rsidRDefault="00075E3E" w:rsidP="0079079F">
      <w:pPr>
        <w:pStyle w:val="Billedtekst"/>
        <w:spacing w:line="360" w:lineRule="auto"/>
        <w:jc w:val="both"/>
        <w:rPr>
          <w:rFonts w:cs="Times New Roman"/>
          <w:color w:val="auto"/>
          <w:sz w:val="24"/>
          <w:szCs w:val="24"/>
          <w:lang w:val="en-GB"/>
        </w:rPr>
      </w:pPr>
    </w:p>
    <w:p w14:paraId="739C6A4E" w14:textId="77777777" w:rsidR="00075E3E" w:rsidRPr="00825946" w:rsidRDefault="00075E3E" w:rsidP="0079079F">
      <w:pPr>
        <w:pStyle w:val="Billedtekst"/>
        <w:spacing w:line="360" w:lineRule="auto"/>
        <w:jc w:val="both"/>
        <w:rPr>
          <w:rFonts w:cs="Times New Roman"/>
          <w:color w:val="auto"/>
          <w:sz w:val="24"/>
          <w:szCs w:val="24"/>
          <w:lang w:val="en-GB"/>
        </w:rPr>
      </w:pPr>
    </w:p>
    <w:tbl>
      <w:tblPr>
        <w:tblStyle w:val="Tabel-Gitter"/>
        <w:tblpPr w:leftFromText="141" w:rightFromText="141" w:vertAnchor="text" w:horzAnchor="margin" w:tblpXSpec="right" w:tblpY="85"/>
        <w:tblW w:w="2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"/>
        <w:gridCol w:w="2177"/>
      </w:tblGrid>
      <w:tr w:rsidR="006907FE" w:rsidRPr="00825946" w14:paraId="100C483B" w14:textId="77777777" w:rsidTr="006907FE">
        <w:trPr>
          <w:trHeight w:val="278"/>
        </w:trPr>
        <w:tc>
          <w:tcPr>
            <w:tcW w:w="0" w:type="auto"/>
            <w:gridSpan w:val="2"/>
          </w:tcPr>
          <w:p w14:paraId="76AE1944" w14:textId="77777777" w:rsidR="006907FE" w:rsidRPr="00825946" w:rsidRDefault="006907FE" w:rsidP="006907FE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Prior distribution</w:t>
            </w:r>
          </w:p>
        </w:tc>
      </w:tr>
      <w:tr w:rsidR="006907FE" w:rsidRPr="00825946" w14:paraId="7E0A6332" w14:textId="77777777" w:rsidTr="006907FE">
        <w:trPr>
          <w:trHeight w:val="278"/>
        </w:trPr>
        <w:tc>
          <w:tcPr>
            <w:tcW w:w="0" w:type="auto"/>
          </w:tcPr>
          <w:p w14:paraId="423BC318" w14:textId="77777777" w:rsidR="006907FE" w:rsidRPr="00825946" w:rsidRDefault="006907FE" w:rsidP="006907FE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noProof/>
                <w:szCs w:val="24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2681646" wp14:editId="5E2B53C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6985</wp:posOffset>
                      </wp:positionV>
                      <wp:extent cx="115747" cy="115747"/>
                      <wp:effectExtent l="0" t="0" r="17780" b="17780"/>
                      <wp:wrapNone/>
                      <wp:docPr id="5" name="Rektange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747" cy="1157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F98258" id="Rektangel 5" o:spid="_x0000_s1026" style="position:absolute;margin-left:-.5pt;margin-top:.55pt;width:9.1pt;height:9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" fillcolor="red" strokecolor="red" strokeweight="1pt"/>
                  </w:pict>
                </mc:Fallback>
              </mc:AlternateContent>
            </w:r>
          </w:p>
        </w:tc>
        <w:tc>
          <w:tcPr>
            <w:tcW w:w="0" w:type="auto"/>
          </w:tcPr>
          <w:p w14:paraId="09B84A63" w14:textId="77777777" w:rsidR="006907FE" w:rsidRPr="00825946" w:rsidRDefault="006907FE" w:rsidP="006907FE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ASD (+ TD)</w:t>
            </w:r>
          </w:p>
        </w:tc>
      </w:tr>
      <w:tr w:rsidR="006907FE" w:rsidRPr="00825946" w14:paraId="5FAA2694" w14:textId="77777777" w:rsidTr="006907FE">
        <w:trPr>
          <w:trHeight w:val="278"/>
        </w:trPr>
        <w:tc>
          <w:tcPr>
            <w:tcW w:w="0" w:type="auto"/>
          </w:tcPr>
          <w:p w14:paraId="6F8C6DF2" w14:textId="77777777" w:rsidR="006907FE" w:rsidRPr="00825946" w:rsidRDefault="006907FE" w:rsidP="006907FE">
            <w:pPr>
              <w:spacing w:line="360" w:lineRule="auto"/>
              <w:jc w:val="both"/>
              <w:rPr>
                <w:rFonts w:cs="Times New Roman"/>
                <w:noProof/>
                <w:szCs w:val="24"/>
                <w:lang w:val="en-GB"/>
              </w:rPr>
            </w:pPr>
            <w:r w:rsidRPr="00825946">
              <w:rPr>
                <w:rFonts w:cs="Times New Roman"/>
                <w:noProof/>
                <w:szCs w:val="24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F398C53" wp14:editId="1DC92B3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6350</wp:posOffset>
                      </wp:positionV>
                      <wp:extent cx="115747" cy="115747"/>
                      <wp:effectExtent l="0" t="0" r="17780" b="17780"/>
                      <wp:wrapNone/>
                      <wp:docPr id="7" name="Rektange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747" cy="1157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9E2AEFE" id="Rektangel 7" o:spid="_x0000_s1026" style="position:absolute;margin-left:-.5pt;margin-top:.5pt;width:9.1pt;height:9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" fillcolor="#ffc000 [3207]" strokecolor="#ffc000" strokeweight="1pt"/>
                  </w:pict>
                </mc:Fallback>
              </mc:AlternateContent>
            </w:r>
          </w:p>
        </w:tc>
        <w:tc>
          <w:tcPr>
            <w:tcW w:w="0" w:type="auto"/>
          </w:tcPr>
          <w:p w14:paraId="7962D59F" w14:textId="77777777" w:rsidR="006907FE" w:rsidRPr="00825946" w:rsidRDefault="006907FE" w:rsidP="006907FE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TD</w:t>
            </w:r>
          </w:p>
        </w:tc>
      </w:tr>
      <w:tr w:rsidR="006907FE" w:rsidRPr="00825946" w14:paraId="3E0EF2AC" w14:textId="77777777" w:rsidTr="006907FE">
        <w:trPr>
          <w:trHeight w:val="278"/>
        </w:trPr>
        <w:tc>
          <w:tcPr>
            <w:tcW w:w="0" w:type="auto"/>
            <w:gridSpan w:val="2"/>
          </w:tcPr>
          <w:p w14:paraId="1D96D24F" w14:textId="77777777" w:rsidR="006907FE" w:rsidRPr="00825946" w:rsidRDefault="006907FE" w:rsidP="006907FE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Posterior distribution</w:t>
            </w:r>
          </w:p>
        </w:tc>
      </w:tr>
      <w:tr w:rsidR="006907FE" w:rsidRPr="00825946" w14:paraId="5DA50B01" w14:textId="77777777" w:rsidTr="006907FE">
        <w:trPr>
          <w:trHeight w:val="278"/>
        </w:trPr>
        <w:tc>
          <w:tcPr>
            <w:tcW w:w="0" w:type="auto"/>
          </w:tcPr>
          <w:p w14:paraId="5E807F62" w14:textId="77777777" w:rsidR="006907FE" w:rsidRPr="00825946" w:rsidRDefault="006907FE" w:rsidP="006907FE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noProof/>
                <w:szCs w:val="24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98C89E4" wp14:editId="2F92DBA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13970</wp:posOffset>
                      </wp:positionV>
                      <wp:extent cx="115747" cy="115747"/>
                      <wp:effectExtent l="0" t="0" r="17780" b="17780"/>
                      <wp:wrapNone/>
                      <wp:docPr id="4" name="Rektange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747" cy="1157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8F5CC8" id="Rektangel 4" o:spid="_x0000_s1026" style="position:absolute;margin-left:-.5pt;margin-top:1.1pt;width:9.1pt;height:9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" fillcolor="#00b050" strokecolor="#00b050" strokeweight="1pt"/>
                  </w:pict>
                </mc:Fallback>
              </mc:AlternateContent>
            </w:r>
          </w:p>
        </w:tc>
        <w:tc>
          <w:tcPr>
            <w:tcW w:w="0" w:type="auto"/>
          </w:tcPr>
          <w:p w14:paraId="02A3B6B6" w14:textId="77777777" w:rsidR="006907FE" w:rsidRPr="00825946" w:rsidRDefault="006907FE" w:rsidP="006907FE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ASD</w:t>
            </w:r>
          </w:p>
        </w:tc>
      </w:tr>
      <w:tr w:rsidR="006907FE" w:rsidRPr="00825946" w14:paraId="107B47CE" w14:textId="77777777" w:rsidTr="006907FE">
        <w:trPr>
          <w:trHeight w:val="278"/>
        </w:trPr>
        <w:tc>
          <w:tcPr>
            <w:tcW w:w="0" w:type="auto"/>
          </w:tcPr>
          <w:p w14:paraId="1FA4099F" w14:textId="77777777" w:rsidR="006907FE" w:rsidRPr="00825946" w:rsidRDefault="006907FE" w:rsidP="006907FE">
            <w:pPr>
              <w:spacing w:line="360" w:lineRule="auto"/>
              <w:jc w:val="both"/>
              <w:rPr>
                <w:rFonts w:cs="Times New Roman"/>
                <w:noProof/>
                <w:szCs w:val="24"/>
                <w:lang w:val="en-GB"/>
              </w:rPr>
            </w:pPr>
            <w:r w:rsidRPr="00825946">
              <w:rPr>
                <w:rFonts w:cs="Times New Roman"/>
                <w:noProof/>
                <w:szCs w:val="24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00157C2" wp14:editId="3E9068E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</wp:posOffset>
                      </wp:positionV>
                      <wp:extent cx="115747" cy="115747"/>
                      <wp:effectExtent l="0" t="0" r="17780" b="17780"/>
                      <wp:wrapNone/>
                      <wp:docPr id="3" name="Rektange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747" cy="1157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E51266" id="Rektangel 3" o:spid="_x0000_s1026" style="position:absolute;margin-left:-.5pt;margin-top:.35pt;width:9.1pt;height:9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" fillcolor="yellow" strokecolor="yellow" strokeweight="1pt"/>
                  </w:pict>
                </mc:Fallback>
              </mc:AlternateContent>
            </w:r>
          </w:p>
        </w:tc>
        <w:tc>
          <w:tcPr>
            <w:tcW w:w="0" w:type="auto"/>
          </w:tcPr>
          <w:p w14:paraId="7311E496" w14:textId="77777777" w:rsidR="006907FE" w:rsidRPr="00825946" w:rsidRDefault="006907FE" w:rsidP="006907FE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TD</w:t>
            </w:r>
          </w:p>
        </w:tc>
      </w:tr>
      <w:tr w:rsidR="006907FE" w:rsidRPr="00825946" w14:paraId="71A06C4F" w14:textId="77777777" w:rsidTr="006907FE">
        <w:trPr>
          <w:trHeight w:val="278"/>
        </w:trPr>
        <w:tc>
          <w:tcPr>
            <w:tcW w:w="0" w:type="auto"/>
          </w:tcPr>
          <w:p w14:paraId="647E604F" w14:textId="77777777" w:rsidR="006907FE" w:rsidRPr="00825946" w:rsidRDefault="006907FE" w:rsidP="006907FE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noProof/>
                <w:szCs w:val="24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514F49B" wp14:editId="4FF8A8D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3810</wp:posOffset>
                      </wp:positionV>
                      <wp:extent cx="115747" cy="115747"/>
                      <wp:effectExtent l="0" t="0" r="17780" b="17780"/>
                      <wp:wrapNone/>
                      <wp:docPr id="11" name="Rektange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747" cy="1157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F7CDC5" id="Rektangel 11" o:spid="_x0000_s1026" style="position:absolute;margin-left:-.5pt;margin-top:.3pt;width:9.1pt;height:9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" fillcolor="#0070c0" strokecolor="#0070c0" strokeweight="1pt"/>
                  </w:pict>
                </mc:Fallback>
              </mc:AlternateContent>
            </w:r>
          </w:p>
        </w:tc>
        <w:tc>
          <w:tcPr>
            <w:tcW w:w="0" w:type="auto"/>
          </w:tcPr>
          <w:p w14:paraId="5F41928F" w14:textId="77777777" w:rsidR="006907FE" w:rsidRPr="00825946" w:rsidRDefault="006907FE" w:rsidP="006907FE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ASD + TD</w:t>
            </w:r>
          </w:p>
        </w:tc>
      </w:tr>
    </w:tbl>
    <w:p w14:paraId="702B8DD4" w14:textId="77777777" w:rsidR="00075E3E" w:rsidRPr="00825946" w:rsidRDefault="00075E3E" w:rsidP="0079079F">
      <w:pPr>
        <w:pStyle w:val="Billedtekst"/>
        <w:spacing w:line="360" w:lineRule="auto"/>
        <w:jc w:val="both"/>
        <w:rPr>
          <w:rFonts w:cs="Times New Roman"/>
          <w:color w:val="auto"/>
          <w:sz w:val="24"/>
          <w:szCs w:val="24"/>
          <w:lang w:val="en-GB"/>
        </w:rPr>
      </w:pPr>
    </w:p>
    <w:p w14:paraId="0C1259D2" w14:textId="77777777" w:rsidR="00075E3E" w:rsidRPr="00825946" w:rsidRDefault="00075E3E" w:rsidP="0079079F">
      <w:pPr>
        <w:pStyle w:val="Billedtekst"/>
        <w:spacing w:line="360" w:lineRule="auto"/>
        <w:jc w:val="both"/>
        <w:rPr>
          <w:rFonts w:cs="Times New Roman"/>
          <w:color w:val="auto"/>
          <w:sz w:val="24"/>
          <w:szCs w:val="24"/>
          <w:lang w:val="en-GB"/>
        </w:rPr>
      </w:pPr>
    </w:p>
    <w:p w14:paraId="76A34623" w14:textId="77777777" w:rsidR="00075E3E" w:rsidRPr="00825946" w:rsidRDefault="00075E3E" w:rsidP="0079079F">
      <w:pPr>
        <w:pStyle w:val="Billedtekst"/>
        <w:spacing w:line="360" w:lineRule="auto"/>
        <w:jc w:val="both"/>
        <w:rPr>
          <w:rFonts w:cs="Times New Roman"/>
          <w:color w:val="auto"/>
          <w:sz w:val="24"/>
          <w:szCs w:val="24"/>
          <w:lang w:val="en-GB"/>
        </w:rPr>
      </w:pPr>
    </w:p>
    <w:p w14:paraId="114EE043" w14:textId="77777777" w:rsidR="00075E3E" w:rsidRPr="00825946" w:rsidRDefault="00075E3E" w:rsidP="0079079F">
      <w:pPr>
        <w:pStyle w:val="Billedtekst"/>
        <w:spacing w:line="360" w:lineRule="auto"/>
        <w:jc w:val="both"/>
        <w:rPr>
          <w:rFonts w:cs="Times New Roman"/>
          <w:color w:val="auto"/>
          <w:sz w:val="24"/>
          <w:szCs w:val="24"/>
          <w:lang w:val="en-GB"/>
        </w:rPr>
      </w:pPr>
    </w:p>
    <w:p w14:paraId="44E1AB90" w14:textId="77777777" w:rsidR="00075E3E" w:rsidRPr="00825946" w:rsidRDefault="00075E3E" w:rsidP="0079079F">
      <w:pPr>
        <w:pStyle w:val="Billedtekst"/>
        <w:spacing w:line="360" w:lineRule="auto"/>
        <w:jc w:val="both"/>
        <w:rPr>
          <w:rFonts w:cs="Times New Roman"/>
          <w:color w:val="auto"/>
          <w:sz w:val="24"/>
          <w:szCs w:val="24"/>
          <w:lang w:val="en-GB"/>
        </w:rPr>
      </w:pPr>
    </w:p>
    <w:p w14:paraId="04C90703" w14:textId="7D4B8176" w:rsidR="00506FA6" w:rsidRPr="00825946" w:rsidRDefault="00B024DB" w:rsidP="006907FE">
      <w:pPr>
        <w:pStyle w:val="Billedtekst"/>
        <w:spacing w:line="360" w:lineRule="auto"/>
        <w:jc w:val="center"/>
        <w:rPr>
          <w:rFonts w:cs="Times New Roman"/>
          <w:color w:val="auto"/>
          <w:sz w:val="24"/>
          <w:szCs w:val="24"/>
          <w:lang w:val="en-GB"/>
        </w:rPr>
      </w:pPr>
      <w:r w:rsidRPr="00825946">
        <w:rPr>
          <w:rFonts w:cs="Times New Roman"/>
          <w:color w:val="auto"/>
          <w:sz w:val="24"/>
          <w:szCs w:val="24"/>
          <w:lang w:val="en-GB"/>
        </w:rPr>
        <w:t xml:space="preserve">Figure </w:t>
      </w:r>
      <w:r w:rsidR="006907FE">
        <w:rPr>
          <w:rFonts w:cs="Times New Roman"/>
          <w:color w:val="auto"/>
          <w:sz w:val="24"/>
          <w:szCs w:val="24"/>
          <w:lang w:val="en-GB"/>
        </w:rPr>
        <w:t>6</w:t>
      </w:r>
      <w:r w:rsidRPr="00825946">
        <w:rPr>
          <w:rFonts w:cs="Times New Roman"/>
          <w:color w:val="auto"/>
          <w:sz w:val="24"/>
          <w:szCs w:val="24"/>
          <w:lang w:val="en-GB"/>
        </w:rPr>
        <w:t xml:space="preserve"> - Prior-Posterior update plots with empirical data</w:t>
      </w:r>
    </w:p>
    <w:p w14:paraId="3E215278" w14:textId="14645324" w:rsidR="005D17B5" w:rsidRPr="00825946" w:rsidRDefault="003D798B" w:rsidP="0079079F">
      <w:pPr>
        <w:spacing w:line="360" w:lineRule="auto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 xml:space="preserve">Before we dive </w:t>
      </w:r>
      <w:r w:rsidR="008F724C">
        <w:rPr>
          <w:rFonts w:cs="Times New Roman"/>
          <w:szCs w:val="24"/>
          <w:lang w:val="en-GB"/>
        </w:rPr>
        <w:t xml:space="preserve">into the exciting difference in change in MLU over time, as indicated in plot </w:t>
      </w:r>
      <w:proofErr w:type="spellStart"/>
      <w:r w:rsidR="008F724C">
        <w:rPr>
          <w:rFonts w:cs="Times New Roman"/>
          <w:i/>
          <w:iCs/>
          <w:szCs w:val="24"/>
          <w:lang w:val="en-GB"/>
        </w:rPr>
        <w:t>Diagnosis:Visit</w:t>
      </w:r>
      <w:proofErr w:type="spellEnd"/>
      <w:r w:rsidR="008F724C">
        <w:rPr>
          <w:rFonts w:cs="Times New Roman"/>
          <w:szCs w:val="24"/>
          <w:lang w:val="en-GB"/>
        </w:rPr>
        <w:t xml:space="preserve">, </w:t>
      </w:r>
      <w:r w:rsidR="00C14BB8">
        <w:rPr>
          <w:rFonts w:cs="Times New Roman"/>
          <w:szCs w:val="24"/>
          <w:lang w:val="en-GB"/>
        </w:rPr>
        <w:t xml:space="preserve">we will </w:t>
      </w:r>
      <w:proofErr w:type="gramStart"/>
      <w:r w:rsidR="00C14BB8">
        <w:rPr>
          <w:rFonts w:cs="Times New Roman"/>
          <w:szCs w:val="24"/>
          <w:lang w:val="en-GB"/>
        </w:rPr>
        <w:t>take a look</w:t>
      </w:r>
      <w:proofErr w:type="gramEnd"/>
      <w:r w:rsidR="00C14BB8">
        <w:rPr>
          <w:rFonts w:cs="Times New Roman"/>
          <w:szCs w:val="24"/>
          <w:lang w:val="en-GB"/>
        </w:rPr>
        <w:t xml:space="preserve"> at the model’s qualities. </w:t>
      </w:r>
      <w:proofErr w:type="gramStart"/>
      <w:r w:rsidR="00C14BB8">
        <w:rPr>
          <w:rFonts w:cs="Times New Roman"/>
          <w:szCs w:val="24"/>
          <w:lang w:val="en-GB"/>
        </w:rPr>
        <w:t>First of all</w:t>
      </w:r>
      <w:proofErr w:type="gramEnd"/>
      <w:r w:rsidR="00C14BB8">
        <w:rPr>
          <w:rFonts w:cs="Times New Roman"/>
          <w:szCs w:val="24"/>
          <w:lang w:val="en-GB"/>
        </w:rPr>
        <w:t>, t</w:t>
      </w:r>
      <w:r w:rsidR="004E5FD1" w:rsidRPr="00825946">
        <w:rPr>
          <w:rFonts w:cs="Times New Roman"/>
          <w:szCs w:val="24"/>
          <w:lang w:val="en-GB"/>
        </w:rPr>
        <w:t>he model:</w:t>
      </w:r>
    </w:p>
    <w:p w14:paraId="626D3AF3" w14:textId="7D61718B" w:rsidR="004E5FD1" w:rsidRPr="00825946" w:rsidRDefault="004E5FD1" w:rsidP="0079079F">
      <w:pPr>
        <w:spacing w:line="360" w:lineRule="auto"/>
        <w:jc w:val="both"/>
        <w:rPr>
          <w:rFonts w:eastAsiaTheme="minorEastAsia" w:cs="Times New Roman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Cs w:val="24"/>
              <w:lang w:val="en-GB"/>
            </w:rPr>
            <m:t>MLU ~ 0+diagnosis+diagnosis:visit+(1+visit|ID)</m:t>
          </m:r>
        </m:oMath>
      </m:oMathPara>
    </w:p>
    <w:p w14:paraId="0B92F2B3" w14:textId="02337188" w:rsidR="00794A7A" w:rsidRPr="0006136D" w:rsidRDefault="009A59C7" w:rsidP="0079079F">
      <w:pPr>
        <w:spacing w:line="360" w:lineRule="auto"/>
        <w:jc w:val="both"/>
        <w:rPr>
          <w:rFonts w:eastAsiaTheme="minorEastAsia" w:cs="Times New Roman"/>
          <w:szCs w:val="24"/>
          <w:lang w:val="en-GB"/>
        </w:rPr>
      </w:pPr>
      <w:r w:rsidRPr="00825946">
        <w:rPr>
          <w:rFonts w:eastAsiaTheme="minorEastAsia" w:cs="Times New Roman"/>
          <w:szCs w:val="24"/>
          <w:lang w:val="en-GB"/>
        </w:rPr>
        <w:t>p</w:t>
      </w:r>
      <w:r w:rsidR="004E5FD1" w:rsidRPr="00825946">
        <w:rPr>
          <w:rFonts w:eastAsiaTheme="minorEastAsia" w:cs="Times New Roman"/>
          <w:szCs w:val="24"/>
          <w:lang w:val="en-GB"/>
        </w:rPr>
        <w:t>redicts the mean length of utterance</w:t>
      </w:r>
      <w:r w:rsidR="00A12A80" w:rsidRPr="00825946">
        <w:rPr>
          <w:rFonts w:eastAsiaTheme="minorEastAsia" w:cs="Times New Roman"/>
          <w:szCs w:val="24"/>
          <w:lang w:val="en-GB"/>
        </w:rPr>
        <w:t xml:space="preserve"> (MLU)</w:t>
      </w:r>
      <w:r w:rsidR="005035F4" w:rsidRPr="00825946">
        <w:rPr>
          <w:rFonts w:eastAsiaTheme="minorEastAsia" w:cs="Times New Roman"/>
          <w:szCs w:val="24"/>
          <w:lang w:val="en-GB"/>
        </w:rPr>
        <w:t>, calculated as</w:t>
      </w:r>
      <w:r w:rsidR="00DE0938" w:rsidRPr="00825946">
        <w:rPr>
          <w:rFonts w:eastAsiaTheme="minorEastAsia" w:cs="Times New Roman"/>
          <w:szCs w:val="24"/>
          <w:lang w:val="en-GB"/>
        </w:rPr>
        <w:t xml:space="preserve"> the mean of</w:t>
      </w:r>
      <w:r w:rsidR="005035F4" w:rsidRPr="00825946">
        <w:rPr>
          <w:rFonts w:eastAsiaTheme="minorEastAsia" w:cs="Times New Roman"/>
          <w:szCs w:val="24"/>
          <w:lang w:val="en-GB"/>
        </w:rPr>
        <w:t xml:space="preserve"> morphemes </w:t>
      </w:r>
      <w:r w:rsidR="00DE0938" w:rsidRPr="00825946">
        <w:rPr>
          <w:rFonts w:eastAsiaTheme="minorEastAsia" w:cs="Times New Roman"/>
          <w:szCs w:val="24"/>
          <w:lang w:val="en-GB"/>
        </w:rPr>
        <w:t xml:space="preserve">in the utterance divided by the number of words in the utterance during the visit (30 min), </w:t>
      </w:r>
      <w:r w:rsidR="00DF0FB7" w:rsidRPr="00825946">
        <w:rPr>
          <w:rFonts w:eastAsiaTheme="minorEastAsia" w:cs="Times New Roman"/>
          <w:szCs w:val="24"/>
          <w:lang w:val="en-GB"/>
        </w:rPr>
        <w:t>by the binary diagnostic grouping (autism spectrum disorder (ASD) or typically developed (TD))</w:t>
      </w:r>
      <w:r w:rsidR="00CA04DA" w:rsidRPr="00825946">
        <w:rPr>
          <w:rFonts w:eastAsiaTheme="minorEastAsia" w:cs="Times New Roman"/>
          <w:szCs w:val="24"/>
          <w:lang w:val="en-GB"/>
        </w:rPr>
        <w:t>, interaction effect of diagnostic group and visit</w:t>
      </w:r>
      <w:r w:rsidR="00A83653" w:rsidRPr="00825946">
        <w:rPr>
          <w:rFonts w:eastAsiaTheme="minorEastAsia" w:cs="Times New Roman"/>
          <w:szCs w:val="24"/>
          <w:lang w:val="en-GB"/>
        </w:rPr>
        <w:t xml:space="preserve"> as </w:t>
      </w:r>
      <w:r w:rsidR="00A12A80" w:rsidRPr="00825946">
        <w:rPr>
          <w:rFonts w:eastAsiaTheme="minorEastAsia" w:cs="Times New Roman"/>
          <w:szCs w:val="24"/>
          <w:lang w:val="en-GB"/>
        </w:rPr>
        <w:t>participants</w:t>
      </w:r>
      <w:r w:rsidR="00A83653" w:rsidRPr="00825946">
        <w:rPr>
          <w:rFonts w:eastAsiaTheme="minorEastAsia" w:cs="Times New Roman"/>
          <w:szCs w:val="24"/>
          <w:lang w:val="en-GB"/>
        </w:rPr>
        <w:t xml:space="preserve"> in the different groups may vary </w:t>
      </w:r>
      <w:r w:rsidR="00FD7663" w:rsidRPr="00825946">
        <w:rPr>
          <w:rFonts w:eastAsiaTheme="minorEastAsia" w:cs="Times New Roman"/>
          <w:szCs w:val="24"/>
          <w:lang w:val="en-GB"/>
        </w:rPr>
        <w:t xml:space="preserve">differently </w:t>
      </w:r>
      <w:r w:rsidR="00D16121" w:rsidRPr="00825946">
        <w:rPr>
          <w:rFonts w:eastAsiaTheme="minorEastAsia" w:cs="Times New Roman"/>
          <w:szCs w:val="24"/>
          <w:lang w:val="en-GB"/>
        </w:rPr>
        <w:t xml:space="preserve">in acquired language </w:t>
      </w:r>
      <w:r w:rsidR="00A83653" w:rsidRPr="00825946">
        <w:rPr>
          <w:rFonts w:eastAsiaTheme="minorEastAsia" w:cs="Times New Roman"/>
          <w:szCs w:val="24"/>
          <w:lang w:val="en-GB"/>
        </w:rPr>
        <w:t>ov</w:t>
      </w:r>
      <w:r w:rsidR="00D16121" w:rsidRPr="00825946">
        <w:rPr>
          <w:rFonts w:eastAsiaTheme="minorEastAsia" w:cs="Times New Roman"/>
          <w:szCs w:val="24"/>
          <w:lang w:val="en-GB"/>
        </w:rPr>
        <w:t xml:space="preserve">er time, and lastly with individual random effects for each </w:t>
      </w:r>
      <w:r w:rsidR="00FD7663" w:rsidRPr="00825946">
        <w:rPr>
          <w:rFonts w:eastAsiaTheme="minorEastAsia" w:cs="Times New Roman"/>
          <w:szCs w:val="24"/>
          <w:lang w:val="en-GB"/>
        </w:rPr>
        <w:t>part</w:t>
      </w:r>
      <w:r w:rsidR="00A12A80" w:rsidRPr="00825946">
        <w:rPr>
          <w:rFonts w:eastAsiaTheme="minorEastAsia" w:cs="Times New Roman"/>
          <w:szCs w:val="24"/>
          <w:lang w:val="en-GB"/>
        </w:rPr>
        <w:t>icipant</w:t>
      </w:r>
      <w:r w:rsidR="00D16121" w:rsidRPr="00825946">
        <w:rPr>
          <w:rFonts w:eastAsiaTheme="minorEastAsia" w:cs="Times New Roman"/>
          <w:szCs w:val="24"/>
          <w:lang w:val="en-GB"/>
        </w:rPr>
        <w:t xml:space="preserve"> </w:t>
      </w:r>
      <w:r w:rsidR="00FD7663" w:rsidRPr="00825946">
        <w:rPr>
          <w:rFonts w:eastAsiaTheme="minorEastAsia" w:cs="Times New Roman"/>
          <w:szCs w:val="24"/>
          <w:lang w:val="en-GB"/>
        </w:rPr>
        <w:t xml:space="preserve">over visits. This way the </w:t>
      </w:r>
      <w:r w:rsidR="00C14BB8">
        <w:rPr>
          <w:rFonts w:eastAsiaTheme="minorEastAsia" w:cs="Times New Roman"/>
          <w:szCs w:val="24"/>
          <w:lang w:val="en-GB"/>
        </w:rPr>
        <w:lastRenderedPageBreak/>
        <w:t>participants’</w:t>
      </w:r>
      <w:r w:rsidR="00A12A80" w:rsidRPr="00825946">
        <w:rPr>
          <w:rFonts w:eastAsiaTheme="minorEastAsia" w:cs="Times New Roman"/>
          <w:szCs w:val="24"/>
          <w:lang w:val="en-GB"/>
        </w:rPr>
        <w:t xml:space="preserve"> MLU</w:t>
      </w:r>
      <w:r w:rsidR="00A26FF9" w:rsidRPr="00825946">
        <w:rPr>
          <w:rFonts w:eastAsiaTheme="minorEastAsia" w:cs="Times New Roman"/>
          <w:szCs w:val="24"/>
          <w:lang w:val="en-GB"/>
        </w:rPr>
        <w:t xml:space="preserve"> can account for just bad days or overall </w:t>
      </w:r>
      <w:r w:rsidR="00C772E8" w:rsidRPr="00825946">
        <w:rPr>
          <w:rFonts w:eastAsiaTheme="minorEastAsia" w:cs="Times New Roman"/>
          <w:szCs w:val="24"/>
          <w:lang w:val="en-GB"/>
        </w:rPr>
        <w:t xml:space="preserve">smaller </w:t>
      </w:r>
      <w:r w:rsidR="00C14BB8">
        <w:rPr>
          <w:rFonts w:eastAsiaTheme="minorEastAsia" w:cs="Times New Roman"/>
          <w:szCs w:val="24"/>
          <w:lang w:val="en-GB"/>
        </w:rPr>
        <w:t>changes</w:t>
      </w:r>
      <w:r w:rsidRPr="00825946">
        <w:rPr>
          <w:rFonts w:eastAsiaTheme="minorEastAsia" w:cs="Times New Roman"/>
          <w:szCs w:val="24"/>
          <w:lang w:val="en-GB"/>
        </w:rPr>
        <w:t xml:space="preserve"> in MLU.</w:t>
      </w:r>
      <w:r w:rsidR="00252162" w:rsidRPr="00825946">
        <w:rPr>
          <w:rFonts w:eastAsiaTheme="minorEastAsia" w:cs="Times New Roman"/>
          <w:szCs w:val="24"/>
          <w:lang w:val="en-GB"/>
        </w:rPr>
        <w:t xml:space="preserve"> </w:t>
      </w:r>
      <w:r w:rsidR="000F0BFE" w:rsidRPr="00825946">
        <w:rPr>
          <w:rFonts w:eastAsiaTheme="minorEastAsia" w:cs="Times New Roman"/>
          <w:szCs w:val="24"/>
          <w:lang w:val="en-GB"/>
        </w:rPr>
        <w:t xml:space="preserve">The model’s summary highlights the </w:t>
      </w:r>
      <w:proofErr w:type="spellStart"/>
      <w:r w:rsidR="000F0BFE" w:rsidRPr="00825946">
        <w:rPr>
          <w:rFonts w:eastAsiaTheme="minorEastAsia" w:cs="Times New Roman"/>
          <w:szCs w:val="24"/>
          <w:lang w:val="en-GB"/>
        </w:rPr>
        <w:t>RHat</w:t>
      </w:r>
      <w:proofErr w:type="spellEnd"/>
      <w:r w:rsidR="000F0BFE" w:rsidRPr="00825946">
        <w:rPr>
          <w:rFonts w:eastAsiaTheme="minorEastAsia" w:cs="Times New Roman"/>
          <w:szCs w:val="24"/>
          <w:lang w:val="en-GB"/>
        </w:rPr>
        <w:t xml:space="preserve">, </w:t>
      </w:r>
      <w:proofErr w:type="spellStart"/>
      <w:r w:rsidR="000F0BFE" w:rsidRPr="00825946">
        <w:rPr>
          <w:rFonts w:eastAsiaTheme="minorEastAsia" w:cs="Times New Roman"/>
          <w:szCs w:val="24"/>
          <w:lang w:val="en-GB"/>
        </w:rPr>
        <w:t>Bulk_ESS</w:t>
      </w:r>
      <w:proofErr w:type="spellEnd"/>
      <w:r w:rsidR="000F0BFE" w:rsidRPr="00825946">
        <w:rPr>
          <w:rFonts w:eastAsiaTheme="minorEastAsia" w:cs="Times New Roman"/>
          <w:szCs w:val="24"/>
          <w:lang w:val="en-GB"/>
        </w:rPr>
        <w:t xml:space="preserve"> and </w:t>
      </w:r>
      <w:proofErr w:type="spellStart"/>
      <w:r w:rsidR="000F0BFE" w:rsidRPr="00825946">
        <w:rPr>
          <w:rFonts w:eastAsiaTheme="minorEastAsia" w:cs="Times New Roman"/>
          <w:szCs w:val="24"/>
          <w:lang w:val="en-GB"/>
        </w:rPr>
        <w:t>Tail_ESS</w:t>
      </w:r>
      <w:proofErr w:type="spellEnd"/>
      <w:r w:rsidR="000F0BFE" w:rsidRPr="00825946">
        <w:rPr>
          <w:rFonts w:eastAsiaTheme="minorEastAsia" w:cs="Times New Roman"/>
          <w:szCs w:val="24"/>
          <w:lang w:val="en-GB"/>
        </w:rPr>
        <w:t xml:space="preserve"> as mentioned before. </w:t>
      </w:r>
    </w:p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2083"/>
        <w:gridCol w:w="670"/>
        <w:gridCol w:w="1217"/>
        <w:gridCol w:w="1137"/>
      </w:tblGrid>
      <w:tr w:rsidR="00825946" w:rsidRPr="00825946" w14:paraId="46FF24A1" w14:textId="0DC6F77A" w:rsidTr="00292B71">
        <w:trPr>
          <w:jc w:val="center"/>
        </w:trPr>
        <w:tc>
          <w:tcPr>
            <w:tcW w:w="0" w:type="auto"/>
            <w:gridSpan w:val="4"/>
          </w:tcPr>
          <w:p w14:paraId="2510C8A2" w14:textId="6267EB69" w:rsidR="008C0FBF" w:rsidRPr="00825946" w:rsidRDefault="008C0FBF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 xml:space="preserve">Group-Level Effects </w:t>
            </w:r>
          </w:p>
        </w:tc>
      </w:tr>
      <w:tr w:rsidR="00292B71" w:rsidRPr="00825946" w14:paraId="179D2DDE" w14:textId="6966BDD7" w:rsidTr="00292B71">
        <w:trPr>
          <w:jc w:val="center"/>
        </w:trPr>
        <w:tc>
          <w:tcPr>
            <w:tcW w:w="0" w:type="auto"/>
          </w:tcPr>
          <w:p w14:paraId="452D0689" w14:textId="7D9840F3" w:rsidR="00292B71" w:rsidRPr="00825946" w:rsidRDefault="00292B71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Parameters</w:t>
            </w:r>
          </w:p>
        </w:tc>
        <w:tc>
          <w:tcPr>
            <w:tcW w:w="0" w:type="auto"/>
          </w:tcPr>
          <w:p w14:paraId="146E0444" w14:textId="19DF9BF1" w:rsidR="00292B71" w:rsidRPr="00825946" w:rsidRDefault="00292B71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proofErr w:type="spellStart"/>
            <w:r w:rsidRPr="00825946">
              <w:rPr>
                <w:rFonts w:cs="Times New Roman"/>
                <w:szCs w:val="24"/>
                <w:lang w:val="en-GB"/>
              </w:rPr>
              <w:t>Rhat</w:t>
            </w:r>
            <w:proofErr w:type="spellEnd"/>
          </w:p>
        </w:tc>
        <w:tc>
          <w:tcPr>
            <w:tcW w:w="0" w:type="auto"/>
          </w:tcPr>
          <w:p w14:paraId="5BA6587A" w14:textId="515AFCB6" w:rsidR="00292B71" w:rsidRPr="00825946" w:rsidRDefault="00292B71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proofErr w:type="spellStart"/>
            <w:r w:rsidRPr="00825946">
              <w:rPr>
                <w:rFonts w:cs="Times New Roman"/>
                <w:szCs w:val="24"/>
                <w:lang w:val="en-GB"/>
              </w:rPr>
              <w:t>Bulk_ESS</w:t>
            </w:r>
            <w:proofErr w:type="spellEnd"/>
          </w:p>
        </w:tc>
        <w:tc>
          <w:tcPr>
            <w:tcW w:w="0" w:type="auto"/>
          </w:tcPr>
          <w:p w14:paraId="258DD911" w14:textId="7CD8AB8A" w:rsidR="00292B71" w:rsidRPr="00825946" w:rsidRDefault="00292B71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proofErr w:type="spellStart"/>
            <w:r w:rsidRPr="00825946">
              <w:rPr>
                <w:rFonts w:cs="Times New Roman"/>
                <w:szCs w:val="24"/>
                <w:lang w:val="en-GB"/>
              </w:rPr>
              <w:t>Tail_ESS</w:t>
            </w:r>
            <w:proofErr w:type="spellEnd"/>
          </w:p>
        </w:tc>
      </w:tr>
      <w:tr w:rsidR="00292B71" w:rsidRPr="00825946" w14:paraId="733CBC68" w14:textId="674AE3D6" w:rsidTr="00292B71">
        <w:trPr>
          <w:jc w:val="center"/>
        </w:trPr>
        <w:tc>
          <w:tcPr>
            <w:tcW w:w="0" w:type="auto"/>
          </w:tcPr>
          <w:p w14:paraId="03F5668F" w14:textId="367E0BF6" w:rsidR="00292B71" w:rsidRPr="00825946" w:rsidRDefault="00292B71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proofErr w:type="spellStart"/>
            <w:r w:rsidRPr="00825946">
              <w:rPr>
                <w:rFonts w:cs="Times New Roman"/>
                <w:szCs w:val="24"/>
                <w:lang w:val="en-GB"/>
              </w:rPr>
              <w:t>sd</w:t>
            </w:r>
            <w:proofErr w:type="spellEnd"/>
            <w:r w:rsidRPr="00825946">
              <w:rPr>
                <w:rFonts w:cs="Times New Roman"/>
                <w:szCs w:val="24"/>
                <w:lang w:val="en-GB"/>
              </w:rPr>
              <w:t xml:space="preserve">(Intercept)            </w:t>
            </w:r>
          </w:p>
        </w:tc>
        <w:tc>
          <w:tcPr>
            <w:tcW w:w="0" w:type="auto"/>
          </w:tcPr>
          <w:p w14:paraId="4350B8C3" w14:textId="6DBD00D4" w:rsidR="00292B71" w:rsidRPr="00825946" w:rsidRDefault="00292B71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</w:t>
            </w:r>
          </w:p>
        </w:tc>
        <w:tc>
          <w:tcPr>
            <w:tcW w:w="0" w:type="auto"/>
          </w:tcPr>
          <w:p w14:paraId="0ACCF0C0" w14:textId="42E6EF81" w:rsidR="00292B71" w:rsidRPr="00825946" w:rsidRDefault="00292B71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1023</w:t>
            </w:r>
          </w:p>
        </w:tc>
        <w:tc>
          <w:tcPr>
            <w:tcW w:w="0" w:type="auto"/>
          </w:tcPr>
          <w:p w14:paraId="3F137E9B" w14:textId="37343F67" w:rsidR="00292B71" w:rsidRPr="00825946" w:rsidRDefault="00292B71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1574</w:t>
            </w:r>
          </w:p>
        </w:tc>
      </w:tr>
      <w:tr w:rsidR="00292B71" w:rsidRPr="00825946" w14:paraId="6DDD5B6E" w14:textId="44DEBC58" w:rsidTr="00292B71">
        <w:trPr>
          <w:jc w:val="center"/>
        </w:trPr>
        <w:tc>
          <w:tcPr>
            <w:tcW w:w="0" w:type="auto"/>
          </w:tcPr>
          <w:p w14:paraId="330B8623" w14:textId="3DABA3E5" w:rsidR="00292B71" w:rsidRPr="00825946" w:rsidRDefault="00292B71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proofErr w:type="spellStart"/>
            <w:r w:rsidRPr="00825946">
              <w:rPr>
                <w:rFonts w:cs="Times New Roman"/>
                <w:szCs w:val="24"/>
                <w:lang w:val="en-GB"/>
              </w:rPr>
              <w:t>sd</w:t>
            </w:r>
            <w:proofErr w:type="spellEnd"/>
            <w:r w:rsidRPr="00825946">
              <w:rPr>
                <w:rFonts w:cs="Times New Roman"/>
                <w:szCs w:val="24"/>
                <w:lang w:val="en-GB"/>
              </w:rPr>
              <w:t xml:space="preserve">(visit)                    </w:t>
            </w:r>
          </w:p>
        </w:tc>
        <w:tc>
          <w:tcPr>
            <w:tcW w:w="0" w:type="auto"/>
          </w:tcPr>
          <w:p w14:paraId="7C1CFFDD" w14:textId="4D742911" w:rsidR="00292B71" w:rsidRPr="00825946" w:rsidRDefault="00292B71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1.01</w:t>
            </w:r>
          </w:p>
        </w:tc>
        <w:tc>
          <w:tcPr>
            <w:tcW w:w="0" w:type="auto"/>
          </w:tcPr>
          <w:p w14:paraId="7F90B785" w14:textId="00DB75BD" w:rsidR="00292B71" w:rsidRPr="00825946" w:rsidRDefault="00292B71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344</w:t>
            </w:r>
          </w:p>
        </w:tc>
        <w:tc>
          <w:tcPr>
            <w:tcW w:w="0" w:type="auto"/>
          </w:tcPr>
          <w:p w14:paraId="2FEC6159" w14:textId="5F4D8461" w:rsidR="00292B71" w:rsidRPr="00825946" w:rsidRDefault="00292B71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823</w:t>
            </w:r>
          </w:p>
        </w:tc>
      </w:tr>
      <w:tr w:rsidR="00292B71" w:rsidRPr="00825946" w14:paraId="307711E8" w14:textId="5259DFDE" w:rsidTr="00292B71">
        <w:trPr>
          <w:jc w:val="center"/>
        </w:trPr>
        <w:tc>
          <w:tcPr>
            <w:tcW w:w="0" w:type="auto"/>
          </w:tcPr>
          <w:p w14:paraId="43490BD2" w14:textId="4168D034" w:rsidR="00292B71" w:rsidRPr="00825946" w:rsidRDefault="00292B71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proofErr w:type="spellStart"/>
            <w:r w:rsidRPr="00825946">
              <w:rPr>
                <w:rFonts w:cs="Times New Roman"/>
                <w:szCs w:val="24"/>
                <w:lang w:val="en-GB"/>
              </w:rPr>
              <w:t>cor</w:t>
            </w:r>
            <w:proofErr w:type="spellEnd"/>
            <w:r w:rsidRPr="00825946">
              <w:rPr>
                <w:rFonts w:cs="Times New Roman"/>
                <w:szCs w:val="24"/>
                <w:lang w:val="en-GB"/>
              </w:rPr>
              <w:t>(</w:t>
            </w:r>
            <w:proofErr w:type="spellStart"/>
            <w:r w:rsidRPr="00825946">
              <w:rPr>
                <w:rFonts w:cs="Times New Roman"/>
                <w:szCs w:val="24"/>
                <w:lang w:val="en-GB"/>
              </w:rPr>
              <w:t>Intercept,visit</w:t>
            </w:r>
            <w:proofErr w:type="spellEnd"/>
            <w:r w:rsidRPr="00825946">
              <w:rPr>
                <w:rFonts w:cs="Times New Roman"/>
                <w:szCs w:val="24"/>
                <w:lang w:val="en-GB"/>
              </w:rPr>
              <w:t xml:space="preserve">)   </w:t>
            </w:r>
          </w:p>
        </w:tc>
        <w:tc>
          <w:tcPr>
            <w:tcW w:w="0" w:type="auto"/>
          </w:tcPr>
          <w:p w14:paraId="3A8B02BE" w14:textId="4D52FB32" w:rsidR="00292B71" w:rsidRPr="00825946" w:rsidRDefault="00292B71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1.01</w:t>
            </w:r>
          </w:p>
        </w:tc>
        <w:tc>
          <w:tcPr>
            <w:tcW w:w="0" w:type="auto"/>
          </w:tcPr>
          <w:p w14:paraId="01F5096B" w14:textId="0881D596" w:rsidR="00292B71" w:rsidRPr="00825946" w:rsidRDefault="00292B71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285</w:t>
            </w:r>
          </w:p>
        </w:tc>
        <w:tc>
          <w:tcPr>
            <w:tcW w:w="0" w:type="auto"/>
          </w:tcPr>
          <w:p w14:paraId="5CEE3485" w14:textId="407F4775" w:rsidR="00292B71" w:rsidRPr="00825946" w:rsidRDefault="00292B71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689</w:t>
            </w:r>
          </w:p>
        </w:tc>
      </w:tr>
      <w:tr w:rsidR="00825946" w:rsidRPr="00825946" w14:paraId="3E429B2A" w14:textId="6CBC1E8B" w:rsidTr="00292B71">
        <w:trPr>
          <w:jc w:val="center"/>
        </w:trPr>
        <w:tc>
          <w:tcPr>
            <w:tcW w:w="0" w:type="auto"/>
            <w:gridSpan w:val="4"/>
          </w:tcPr>
          <w:p w14:paraId="07ECA0A1" w14:textId="41616D53" w:rsidR="008C0FBF" w:rsidRPr="00825946" w:rsidRDefault="008C0FBF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Population-Level Effects</w:t>
            </w:r>
          </w:p>
        </w:tc>
      </w:tr>
      <w:tr w:rsidR="00292B71" w:rsidRPr="00825946" w14:paraId="32240051" w14:textId="27BB1C6D" w:rsidTr="00292B71">
        <w:trPr>
          <w:jc w:val="center"/>
        </w:trPr>
        <w:tc>
          <w:tcPr>
            <w:tcW w:w="0" w:type="auto"/>
          </w:tcPr>
          <w:p w14:paraId="776A92B2" w14:textId="1B63149B" w:rsidR="00292B71" w:rsidRPr="00825946" w:rsidRDefault="00292B71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proofErr w:type="spellStart"/>
            <w:r w:rsidRPr="00825946">
              <w:rPr>
                <w:rFonts w:cs="Times New Roman"/>
                <w:szCs w:val="24"/>
                <w:lang w:val="en-GB"/>
              </w:rPr>
              <w:t>diagnosisASD</w:t>
            </w:r>
            <w:proofErr w:type="spellEnd"/>
          </w:p>
        </w:tc>
        <w:tc>
          <w:tcPr>
            <w:tcW w:w="0" w:type="auto"/>
          </w:tcPr>
          <w:p w14:paraId="1C2C3AD7" w14:textId="2525A1E4" w:rsidR="00292B71" w:rsidRPr="00825946" w:rsidRDefault="00292B71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1.00</w:t>
            </w:r>
          </w:p>
        </w:tc>
        <w:tc>
          <w:tcPr>
            <w:tcW w:w="0" w:type="auto"/>
          </w:tcPr>
          <w:p w14:paraId="67DA05F9" w14:textId="562C98E6" w:rsidR="00292B71" w:rsidRPr="00825946" w:rsidRDefault="00292B71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897</w:t>
            </w:r>
          </w:p>
        </w:tc>
        <w:tc>
          <w:tcPr>
            <w:tcW w:w="0" w:type="auto"/>
          </w:tcPr>
          <w:p w14:paraId="503E4BA0" w14:textId="012612A2" w:rsidR="00292B71" w:rsidRPr="00825946" w:rsidRDefault="00292B71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1074</w:t>
            </w:r>
          </w:p>
        </w:tc>
      </w:tr>
      <w:tr w:rsidR="00292B71" w:rsidRPr="00825946" w14:paraId="133251D8" w14:textId="043E6A02" w:rsidTr="00292B71">
        <w:trPr>
          <w:jc w:val="center"/>
        </w:trPr>
        <w:tc>
          <w:tcPr>
            <w:tcW w:w="0" w:type="auto"/>
          </w:tcPr>
          <w:p w14:paraId="7C14C6A2" w14:textId="6844FB47" w:rsidR="00292B71" w:rsidRPr="00825946" w:rsidRDefault="00292B71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proofErr w:type="spellStart"/>
            <w:r w:rsidRPr="00825946">
              <w:rPr>
                <w:rFonts w:cs="Times New Roman"/>
                <w:szCs w:val="24"/>
                <w:lang w:val="en-GB"/>
              </w:rPr>
              <w:t>diagnosisTD</w:t>
            </w:r>
            <w:proofErr w:type="spellEnd"/>
          </w:p>
        </w:tc>
        <w:tc>
          <w:tcPr>
            <w:tcW w:w="0" w:type="auto"/>
          </w:tcPr>
          <w:p w14:paraId="7EB49521" w14:textId="39D9DF26" w:rsidR="00292B71" w:rsidRPr="00825946" w:rsidRDefault="00292B71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1.00</w:t>
            </w:r>
          </w:p>
        </w:tc>
        <w:tc>
          <w:tcPr>
            <w:tcW w:w="0" w:type="auto"/>
          </w:tcPr>
          <w:p w14:paraId="70CA1270" w14:textId="7EF340FC" w:rsidR="00292B71" w:rsidRPr="00825946" w:rsidRDefault="00292B71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781</w:t>
            </w:r>
          </w:p>
        </w:tc>
        <w:tc>
          <w:tcPr>
            <w:tcW w:w="0" w:type="auto"/>
          </w:tcPr>
          <w:p w14:paraId="69758DBD" w14:textId="710BF16E" w:rsidR="00292B71" w:rsidRPr="00825946" w:rsidRDefault="00292B71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424</w:t>
            </w:r>
          </w:p>
        </w:tc>
      </w:tr>
      <w:tr w:rsidR="00292B71" w:rsidRPr="00825946" w14:paraId="59E06191" w14:textId="6FF5A5D7" w:rsidTr="00292B71">
        <w:trPr>
          <w:jc w:val="center"/>
        </w:trPr>
        <w:tc>
          <w:tcPr>
            <w:tcW w:w="0" w:type="auto"/>
          </w:tcPr>
          <w:p w14:paraId="0C7A8864" w14:textId="2AA705C5" w:rsidR="00292B71" w:rsidRPr="00825946" w:rsidRDefault="00292B71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proofErr w:type="spellStart"/>
            <w:r w:rsidRPr="00825946">
              <w:rPr>
                <w:rFonts w:cs="Times New Roman"/>
                <w:szCs w:val="24"/>
                <w:lang w:val="en-GB"/>
              </w:rPr>
              <w:t>diagnosisASD:visit</w:t>
            </w:r>
            <w:proofErr w:type="spellEnd"/>
            <w:r w:rsidRPr="00825946">
              <w:rPr>
                <w:rFonts w:cs="Times New Roman"/>
                <w:szCs w:val="24"/>
                <w:lang w:val="en-GB"/>
              </w:rPr>
              <w:t xml:space="preserve">     </w:t>
            </w:r>
          </w:p>
        </w:tc>
        <w:tc>
          <w:tcPr>
            <w:tcW w:w="0" w:type="auto"/>
          </w:tcPr>
          <w:p w14:paraId="3CCE2141" w14:textId="428CAA5A" w:rsidR="00292B71" w:rsidRPr="00825946" w:rsidRDefault="00292B71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1.00</w:t>
            </w:r>
          </w:p>
        </w:tc>
        <w:tc>
          <w:tcPr>
            <w:tcW w:w="0" w:type="auto"/>
          </w:tcPr>
          <w:p w14:paraId="4ADEA157" w14:textId="40A45807" w:rsidR="00292B71" w:rsidRPr="00825946" w:rsidRDefault="00292B71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580</w:t>
            </w:r>
          </w:p>
        </w:tc>
        <w:tc>
          <w:tcPr>
            <w:tcW w:w="0" w:type="auto"/>
          </w:tcPr>
          <w:p w14:paraId="3DE815FA" w14:textId="2E0FA9D6" w:rsidR="00292B71" w:rsidRPr="00825946" w:rsidRDefault="00292B71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721</w:t>
            </w:r>
          </w:p>
        </w:tc>
      </w:tr>
      <w:tr w:rsidR="00292B71" w:rsidRPr="00825946" w14:paraId="089B1317" w14:textId="477657B8" w:rsidTr="00292B71">
        <w:trPr>
          <w:jc w:val="center"/>
        </w:trPr>
        <w:tc>
          <w:tcPr>
            <w:tcW w:w="0" w:type="auto"/>
          </w:tcPr>
          <w:p w14:paraId="100BE526" w14:textId="2482EA25" w:rsidR="00292B71" w:rsidRPr="00825946" w:rsidRDefault="00292B71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proofErr w:type="spellStart"/>
            <w:r w:rsidRPr="00825946">
              <w:rPr>
                <w:rFonts w:cs="Times New Roman"/>
                <w:szCs w:val="24"/>
                <w:lang w:val="en-GB"/>
              </w:rPr>
              <w:t>diagnosisTD:visit</w:t>
            </w:r>
            <w:proofErr w:type="spellEnd"/>
            <w:r w:rsidRPr="00825946">
              <w:rPr>
                <w:rFonts w:cs="Times New Roman"/>
                <w:szCs w:val="24"/>
                <w:lang w:val="en-GB"/>
              </w:rPr>
              <w:t xml:space="preserve">      </w:t>
            </w:r>
          </w:p>
        </w:tc>
        <w:tc>
          <w:tcPr>
            <w:tcW w:w="0" w:type="auto"/>
          </w:tcPr>
          <w:p w14:paraId="6A8A55B1" w14:textId="6FD1F703" w:rsidR="00292B71" w:rsidRPr="00825946" w:rsidRDefault="00292B71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1.00</w:t>
            </w:r>
          </w:p>
        </w:tc>
        <w:tc>
          <w:tcPr>
            <w:tcW w:w="0" w:type="auto"/>
          </w:tcPr>
          <w:p w14:paraId="5806669A" w14:textId="7C2956EB" w:rsidR="00292B71" w:rsidRPr="00825946" w:rsidRDefault="00292B71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514</w:t>
            </w:r>
          </w:p>
        </w:tc>
        <w:tc>
          <w:tcPr>
            <w:tcW w:w="0" w:type="auto"/>
          </w:tcPr>
          <w:p w14:paraId="22101433" w14:textId="0A97A7DF" w:rsidR="00292B71" w:rsidRPr="00825946" w:rsidRDefault="00292B71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804</w:t>
            </w:r>
          </w:p>
        </w:tc>
      </w:tr>
      <w:tr w:rsidR="00825946" w:rsidRPr="00825946" w14:paraId="2053458C" w14:textId="5574A6EE" w:rsidTr="00292B71">
        <w:trPr>
          <w:jc w:val="center"/>
        </w:trPr>
        <w:tc>
          <w:tcPr>
            <w:tcW w:w="0" w:type="auto"/>
            <w:gridSpan w:val="4"/>
          </w:tcPr>
          <w:p w14:paraId="7734EC86" w14:textId="2B7ADB75" w:rsidR="008C0FBF" w:rsidRPr="00825946" w:rsidRDefault="008C0FBF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Family Specific Parameters</w:t>
            </w:r>
          </w:p>
        </w:tc>
      </w:tr>
      <w:tr w:rsidR="00292B71" w:rsidRPr="00825946" w14:paraId="6FC262C6" w14:textId="77777777" w:rsidTr="00292B71">
        <w:trPr>
          <w:jc w:val="center"/>
        </w:trPr>
        <w:tc>
          <w:tcPr>
            <w:tcW w:w="0" w:type="auto"/>
            <w:tcBorders>
              <w:bottom w:val="single" w:sz="4" w:space="0" w:color="FFFFFF" w:themeColor="background1"/>
            </w:tcBorders>
          </w:tcPr>
          <w:p w14:paraId="2D4F4048" w14:textId="1F300ADB" w:rsidR="00292B71" w:rsidRPr="00825946" w:rsidRDefault="00292B71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Sigma</w:t>
            </w:r>
          </w:p>
        </w:tc>
        <w:tc>
          <w:tcPr>
            <w:tcW w:w="0" w:type="auto"/>
          </w:tcPr>
          <w:p w14:paraId="19C51B7C" w14:textId="5274C8F0" w:rsidR="00292B71" w:rsidRPr="00825946" w:rsidRDefault="00292B71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1.00</w:t>
            </w:r>
          </w:p>
        </w:tc>
        <w:tc>
          <w:tcPr>
            <w:tcW w:w="0" w:type="auto"/>
          </w:tcPr>
          <w:p w14:paraId="39BC1D38" w14:textId="118AF2C9" w:rsidR="00292B71" w:rsidRPr="00825946" w:rsidRDefault="00292B71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1590</w:t>
            </w:r>
          </w:p>
        </w:tc>
        <w:tc>
          <w:tcPr>
            <w:tcW w:w="0" w:type="auto"/>
          </w:tcPr>
          <w:p w14:paraId="00B9B787" w14:textId="23C5AB68" w:rsidR="00292B71" w:rsidRPr="00825946" w:rsidRDefault="00292B71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1836</w:t>
            </w:r>
          </w:p>
        </w:tc>
      </w:tr>
      <w:tr w:rsidR="00825946" w:rsidRPr="00825946" w14:paraId="2297DD47" w14:textId="77777777" w:rsidTr="00292B71">
        <w:trPr>
          <w:trHeight w:val="216"/>
          <w:jc w:val="center"/>
        </w:trPr>
        <w:tc>
          <w:tcPr>
            <w:tcW w:w="0" w:type="auto"/>
            <w:gridSpan w:val="4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F693FB" w14:textId="2CEED841" w:rsidR="00252162" w:rsidRPr="00825946" w:rsidRDefault="00252162" w:rsidP="0079079F">
            <w:pPr>
              <w:pStyle w:val="Billedtekst"/>
              <w:spacing w:after="0" w:line="360" w:lineRule="auto"/>
              <w:jc w:val="center"/>
              <w:rPr>
                <w:rFonts w:cs="Times New Roman"/>
                <w:color w:val="auto"/>
                <w:sz w:val="24"/>
                <w:szCs w:val="24"/>
                <w:lang w:val="en-GB"/>
              </w:rPr>
            </w:pPr>
            <w:r w:rsidRPr="00825946">
              <w:rPr>
                <w:rFonts w:cs="Times New Roman"/>
                <w:color w:val="auto"/>
                <w:sz w:val="24"/>
                <w:szCs w:val="24"/>
                <w:lang w:val="en-GB"/>
              </w:rPr>
              <w:t xml:space="preserve">Table </w:t>
            </w:r>
            <w:r w:rsidR="00CD1C3F" w:rsidRPr="00825946">
              <w:rPr>
                <w:rFonts w:cs="Times New Roman"/>
                <w:color w:val="auto"/>
                <w:sz w:val="24"/>
                <w:szCs w:val="24"/>
                <w:lang w:val="en-GB"/>
              </w:rPr>
              <w:t>5</w:t>
            </w:r>
            <w:r w:rsidRPr="00825946">
              <w:rPr>
                <w:rFonts w:cs="Times New Roman"/>
                <w:color w:val="auto"/>
                <w:sz w:val="24"/>
                <w:szCs w:val="24"/>
                <w:lang w:val="en-GB"/>
              </w:rPr>
              <w:t xml:space="preserve"> - Model summar</w:t>
            </w:r>
            <w:r w:rsidR="00FA53DC" w:rsidRPr="00825946">
              <w:rPr>
                <w:rFonts w:cs="Times New Roman"/>
                <w:color w:val="auto"/>
                <w:sz w:val="24"/>
                <w:szCs w:val="24"/>
                <w:lang w:val="en-GB"/>
              </w:rPr>
              <w:t>y</w:t>
            </w:r>
          </w:p>
        </w:tc>
      </w:tr>
    </w:tbl>
    <w:p w14:paraId="3DEE30E6" w14:textId="5E9BAFCC" w:rsidR="009A59C7" w:rsidRPr="00825946" w:rsidRDefault="00A31407" w:rsidP="0079079F">
      <w:pPr>
        <w:spacing w:line="360" w:lineRule="auto"/>
        <w:jc w:val="both"/>
        <w:rPr>
          <w:rFonts w:cs="Times New Roman"/>
          <w:szCs w:val="24"/>
          <w:lang w:val="en-GB"/>
        </w:rPr>
      </w:pPr>
      <w:r w:rsidRPr="00825946">
        <w:rPr>
          <w:rFonts w:eastAsiaTheme="minorEastAsia" w:cs="Times New Roman"/>
          <w:szCs w:val="24"/>
          <w:lang w:val="en-GB"/>
        </w:rPr>
        <w:t xml:space="preserve">The values </w:t>
      </w:r>
      <w:r w:rsidR="00AC15C6" w:rsidRPr="00825946">
        <w:rPr>
          <w:rFonts w:eastAsiaTheme="minorEastAsia" w:cs="Times New Roman"/>
          <w:szCs w:val="24"/>
          <w:lang w:val="en-GB"/>
        </w:rPr>
        <w:t>do</w:t>
      </w:r>
      <w:r w:rsidRPr="00825946">
        <w:rPr>
          <w:rFonts w:eastAsiaTheme="minorEastAsia" w:cs="Times New Roman"/>
          <w:szCs w:val="24"/>
          <w:lang w:val="en-GB"/>
        </w:rPr>
        <w:t xml:space="preserve"> not give rise to much concern except the standard deviation for visit and correlation between intercept and visit in the group-level effects, as their </w:t>
      </w:r>
      <w:proofErr w:type="spellStart"/>
      <w:r w:rsidRPr="00825946">
        <w:rPr>
          <w:rFonts w:eastAsiaTheme="minorEastAsia" w:cs="Times New Roman"/>
          <w:szCs w:val="24"/>
          <w:lang w:val="en-GB"/>
        </w:rPr>
        <w:t>Rhat</w:t>
      </w:r>
      <w:proofErr w:type="spellEnd"/>
      <w:r w:rsidR="0006136D">
        <w:rPr>
          <w:rFonts w:eastAsiaTheme="minorEastAsia" w:cs="Times New Roman"/>
          <w:szCs w:val="24"/>
          <w:lang w:val="en-GB"/>
        </w:rPr>
        <w:t>-</w:t>
      </w:r>
      <w:r w:rsidRPr="00825946">
        <w:rPr>
          <w:rFonts w:eastAsiaTheme="minorEastAsia" w:cs="Times New Roman"/>
          <w:szCs w:val="24"/>
          <w:lang w:val="en-GB"/>
        </w:rPr>
        <w:t>value</w:t>
      </w:r>
      <w:r w:rsidR="0006136D">
        <w:rPr>
          <w:rFonts w:eastAsiaTheme="minorEastAsia" w:cs="Times New Roman"/>
          <w:szCs w:val="24"/>
          <w:lang w:val="en-GB"/>
        </w:rPr>
        <w:t>s</w:t>
      </w:r>
      <w:r w:rsidRPr="00825946">
        <w:rPr>
          <w:rFonts w:eastAsiaTheme="minorEastAsia" w:cs="Times New Roman"/>
          <w:szCs w:val="24"/>
          <w:lang w:val="en-GB"/>
        </w:rPr>
        <w:t xml:space="preserve"> </w:t>
      </w:r>
      <w:r w:rsidR="0006136D">
        <w:rPr>
          <w:rFonts w:eastAsiaTheme="minorEastAsia" w:cs="Times New Roman"/>
          <w:szCs w:val="24"/>
          <w:lang w:val="en-GB"/>
        </w:rPr>
        <w:t>are</w:t>
      </w:r>
      <w:r w:rsidRPr="00825946">
        <w:rPr>
          <w:rFonts w:eastAsiaTheme="minorEastAsia" w:cs="Times New Roman"/>
          <w:szCs w:val="24"/>
          <w:lang w:val="en-GB"/>
        </w:rPr>
        <w:t xml:space="preserve"> above 1. With this concern </w:t>
      </w:r>
      <w:r w:rsidR="00AC15C6" w:rsidRPr="00825946">
        <w:rPr>
          <w:rFonts w:eastAsiaTheme="minorEastAsia" w:cs="Times New Roman"/>
          <w:szCs w:val="24"/>
          <w:lang w:val="en-GB"/>
        </w:rPr>
        <w:t xml:space="preserve">we consult sensitivity plots for the variability over time for the two diagnostic groups to inspect </w:t>
      </w:r>
      <w:r w:rsidR="000E4391" w:rsidRPr="00825946">
        <w:rPr>
          <w:rFonts w:eastAsiaTheme="minorEastAsia" w:cs="Times New Roman"/>
          <w:szCs w:val="24"/>
          <w:lang w:val="en-GB"/>
        </w:rPr>
        <w:t>our prior</w:t>
      </w:r>
      <w:r w:rsidR="00C14BB8">
        <w:rPr>
          <w:rFonts w:eastAsiaTheme="minorEastAsia" w:cs="Times New Roman"/>
          <w:szCs w:val="24"/>
          <w:lang w:val="en-GB"/>
        </w:rPr>
        <w:t>’</w:t>
      </w:r>
      <w:r w:rsidR="000E4391" w:rsidRPr="00825946">
        <w:rPr>
          <w:rFonts w:eastAsiaTheme="minorEastAsia" w:cs="Times New Roman"/>
          <w:szCs w:val="24"/>
          <w:lang w:val="en-GB"/>
        </w:rPr>
        <w:t xml:space="preserve">s impact </w:t>
      </w:r>
      <w:r w:rsidR="0006136D">
        <w:rPr>
          <w:rFonts w:eastAsiaTheme="minorEastAsia" w:cs="Times New Roman"/>
          <w:szCs w:val="24"/>
          <w:lang w:val="en-GB"/>
        </w:rPr>
        <w:t xml:space="preserve">on </w:t>
      </w:r>
      <w:r w:rsidR="000E4391" w:rsidRPr="00825946">
        <w:rPr>
          <w:rFonts w:eastAsiaTheme="minorEastAsia" w:cs="Times New Roman"/>
          <w:szCs w:val="24"/>
          <w:lang w:val="en-GB"/>
        </w:rPr>
        <w:t>the posterior estimates:</w:t>
      </w:r>
    </w:p>
    <w:p w14:paraId="4D755BCE" w14:textId="77777777" w:rsidR="00A31407" w:rsidRPr="00825946" w:rsidRDefault="00A31407" w:rsidP="0079079F">
      <w:pPr>
        <w:spacing w:line="360" w:lineRule="auto"/>
        <w:jc w:val="both"/>
        <w:rPr>
          <w:rFonts w:cs="Times New Roman"/>
          <w:szCs w:val="24"/>
          <w:lang w:val="en-GB"/>
        </w:rPr>
      </w:pPr>
    </w:p>
    <w:p w14:paraId="3157EFD5" w14:textId="77777777" w:rsidR="001826CC" w:rsidRDefault="001826CC" w:rsidP="0079079F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0A990F00" wp14:editId="0EE6CD6B">
            <wp:extent cx="6120130" cy="6120130"/>
            <wp:effectExtent l="0" t="0" r="0" b="0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07A90" w14:textId="612D1ADA" w:rsidR="0017298E" w:rsidRPr="001826CC" w:rsidRDefault="001826CC" w:rsidP="0079079F">
      <w:pPr>
        <w:pStyle w:val="Billedtekst"/>
        <w:spacing w:line="360" w:lineRule="auto"/>
        <w:rPr>
          <w:color w:val="auto"/>
          <w:sz w:val="24"/>
          <w:szCs w:val="24"/>
          <w:lang w:val="en-GB"/>
        </w:rPr>
      </w:pPr>
      <w:r w:rsidRPr="001826CC">
        <w:rPr>
          <w:color w:val="auto"/>
          <w:sz w:val="24"/>
          <w:szCs w:val="24"/>
          <w:lang w:val="en-GB"/>
        </w:rPr>
        <w:t xml:space="preserve">Figure </w:t>
      </w:r>
      <w:r w:rsidR="006907FE" w:rsidRPr="006907FE">
        <w:rPr>
          <w:color w:val="auto"/>
          <w:sz w:val="24"/>
          <w:szCs w:val="24"/>
          <w:lang w:val="en-GB"/>
        </w:rPr>
        <w:t>7</w:t>
      </w:r>
      <w:r w:rsidRPr="001826CC">
        <w:rPr>
          <w:color w:val="auto"/>
          <w:sz w:val="24"/>
          <w:szCs w:val="24"/>
          <w:lang w:val="en-GB"/>
        </w:rPr>
        <w:t xml:space="preserve"> - </w:t>
      </w:r>
      <w:r w:rsidRPr="001826CC">
        <w:rPr>
          <w:rFonts w:cs="Times New Roman"/>
          <w:color w:val="auto"/>
          <w:sz w:val="24"/>
          <w:szCs w:val="24"/>
          <w:lang w:val="en-GB"/>
        </w:rPr>
        <w:t>Sensitivity check of prior-posterior estimate</w:t>
      </w:r>
      <w:r w:rsidR="00EF154D">
        <w:rPr>
          <w:rFonts w:cs="Times New Roman"/>
          <w:color w:val="auto"/>
          <w:sz w:val="24"/>
          <w:szCs w:val="24"/>
          <w:lang w:val="en-GB"/>
        </w:rPr>
        <w:t>s</w:t>
      </w:r>
      <w:r w:rsidRPr="001826CC">
        <w:rPr>
          <w:rFonts w:cs="Times New Roman"/>
          <w:color w:val="auto"/>
          <w:sz w:val="24"/>
          <w:szCs w:val="24"/>
          <w:lang w:val="en-GB"/>
        </w:rPr>
        <w:t xml:space="preserve"> for variability over time for AS</w:t>
      </w:r>
      <w:r w:rsidR="00EF154D">
        <w:rPr>
          <w:rFonts w:cs="Times New Roman"/>
          <w:color w:val="auto"/>
          <w:sz w:val="24"/>
          <w:szCs w:val="24"/>
          <w:lang w:val="en-GB"/>
        </w:rPr>
        <w:t>D and T</w:t>
      </w:r>
      <w:r w:rsidRPr="001826CC">
        <w:rPr>
          <w:rFonts w:cs="Times New Roman"/>
          <w:color w:val="auto"/>
          <w:sz w:val="24"/>
          <w:szCs w:val="24"/>
          <w:lang w:val="en-GB"/>
        </w:rPr>
        <w:t>D (MU). Line</w:t>
      </w:r>
      <w:r w:rsidR="00EF154D">
        <w:rPr>
          <w:rFonts w:cs="Times New Roman"/>
          <w:color w:val="auto"/>
          <w:sz w:val="24"/>
          <w:szCs w:val="24"/>
          <w:lang w:val="en-GB"/>
        </w:rPr>
        <w:t>s</w:t>
      </w:r>
      <w:r w:rsidRPr="001826CC">
        <w:rPr>
          <w:rFonts w:cs="Times New Roman"/>
          <w:color w:val="auto"/>
          <w:sz w:val="24"/>
          <w:szCs w:val="24"/>
          <w:lang w:val="en-GB"/>
        </w:rPr>
        <w:t xml:space="preserve"> reflects model posterior estimate </w:t>
      </w:r>
      <w:proofErr w:type="spellStart"/>
      <w:r w:rsidRPr="001826CC">
        <w:rPr>
          <w:rFonts w:cs="Times New Roman"/>
          <w:color w:val="auto"/>
          <w:sz w:val="24"/>
          <w:szCs w:val="24"/>
          <w:lang w:val="en-GB"/>
        </w:rPr>
        <w:t>diagnosisASD:visit</w:t>
      </w:r>
      <w:proofErr w:type="spellEnd"/>
      <w:r w:rsidRPr="001826CC">
        <w:rPr>
          <w:rFonts w:cs="Times New Roman"/>
          <w:color w:val="auto"/>
          <w:sz w:val="24"/>
          <w:szCs w:val="24"/>
          <w:lang w:val="en-GB"/>
        </w:rPr>
        <w:t xml:space="preserve"> (0.04</w:t>
      </w:r>
      <w:r w:rsidR="00EF154D">
        <w:rPr>
          <w:rFonts w:cs="Times New Roman"/>
          <w:color w:val="auto"/>
          <w:sz w:val="24"/>
          <w:szCs w:val="24"/>
          <w:lang w:val="en-GB"/>
        </w:rPr>
        <w:t xml:space="preserve">) and </w:t>
      </w:r>
      <w:proofErr w:type="spellStart"/>
      <w:r w:rsidR="00EF154D">
        <w:rPr>
          <w:rFonts w:cs="Times New Roman"/>
          <w:color w:val="auto"/>
          <w:sz w:val="24"/>
          <w:szCs w:val="24"/>
          <w:lang w:val="en-GB"/>
        </w:rPr>
        <w:t>diagnosisTD:visit</w:t>
      </w:r>
      <w:proofErr w:type="spellEnd"/>
      <w:r w:rsidR="00EF154D">
        <w:rPr>
          <w:rFonts w:cs="Times New Roman"/>
          <w:color w:val="auto"/>
          <w:sz w:val="24"/>
          <w:szCs w:val="24"/>
          <w:lang w:val="en-GB"/>
        </w:rPr>
        <w:t xml:space="preserve"> (0.17)</w:t>
      </w:r>
      <w:r w:rsidRPr="001826CC">
        <w:rPr>
          <w:rFonts w:cs="Times New Roman"/>
          <w:color w:val="auto"/>
          <w:sz w:val="24"/>
          <w:szCs w:val="24"/>
          <w:lang w:val="en-GB"/>
        </w:rPr>
        <w:t xml:space="preserve"> (SK).</w:t>
      </w:r>
      <w:r w:rsidRPr="001826CC">
        <w:rPr>
          <w:color w:val="auto"/>
          <w:sz w:val="24"/>
          <w:szCs w:val="24"/>
          <w:lang w:val="en-GB"/>
        </w:rPr>
        <w:t xml:space="preserve"> </w:t>
      </w:r>
    </w:p>
    <w:p w14:paraId="7E2F9189" w14:textId="42B03933" w:rsidR="000E4391" w:rsidRPr="00825946" w:rsidRDefault="00C240CF" w:rsidP="0079079F">
      <w:pPr>
        <w:spacing w:line="360" w:lineRule="auto"/>
        <w:jc w:val="both"/>
        <w:rPr>
          <w:rFonts w:cs="Times New Roman"/>
          <w:szCs w:val="24"/>
          <w:lang w:val="en-GB"/>
        </w:rPr>
      </w:pPr>
      <w:r w:rsidRPr="00825946">
        <w:rPr>
          <w:rFonts w:cs="Times New Roman"/>
          <w:szCs w:val="24"/>
          <w:lang w:val="en-GB"/>
        </w:rPr>
        <w:t xml:space="preserve">The informed </w:t>
      </w:r>
      <w:r w:rsidR="00CD27BE" w:rsidRPr="00825946">
        <w:rPr>
          <w:rFonts w:cs="Times New Roman"/>
          <w:szCs w:val="24"/>
          <w:lang w:val="en-GB"/>
        </w:rPr>
        <w:t>prior’s</w:t>
      </w:r>
      <w:r w:rsidRPr="00825946">
        <w:rPr>
          <w:rFonts w:cs="Times New Roman"/>
          <w:szCs w:val="24"/>
          <w:lang w:val="en-GB"/>
        </w:rPr>
        <w:t xml:space="preserve"> standard deviation specified for our model and model summary above was set to</w:t>
      </w:r>
      <w:r w:rsidR="00116A54" w:rsidRPr="00825946">
        <w:rPr>
          <w:rFonts w:cs="Times New Roman"/>
          <w:szCs w:val="24"/>
          <w:lang w:val="en-GB"/>
        </w:rPr>
        <w:t xml:space="preserve"> 0.1 and 0.08 for ASD and TD respectively</w:t>
      </w:r>
      <w:r w:rsidR="00F3225D" w:rsidRPr="00825946">
        <w:rPr>
          <w:rFonts w:cs="Times New Roman"/>
          <w:szCs w:val="24"/>
          <w:lang w:val="en-GB"/>
        </w:rPr>
        <w:t>. In</w:t>
      </w:r>
      <w:r w:rsidRPr="00825946">
        <w:rPr>
          <w:rFonts w:cs="Times New Roman"/>
          <w:szCs w:val="24"/>
          <w:lang w:val="en-GB"/>
        </w:rPr>
        <w:t xml:space="preserve"> </w:t>
      </w:r>
      <w:r w:rsidR="00106D20" w:rsidRPr="00825946">
        <w:rPr>
          <w:rFonts w:cs="Times New Roman"/>
          <w:szCs w:val="24"/>
          <w:lang w:val="en-GB"/>
        </w:rPr>
        <w:t>these plots</w:t>
      </w:r>
      <w:r w:rsidR="005F6ED9" w:rsidRPr="00825946">
        <w:rPr>
          <w:rFonts w:cs="Times New Roman"/>
          <w:szCs w:val="24"/>
          <w:lang w:val="en-GB"/>
        </w:rPr>
        <w:t>,</w:t>
      </w:r>
      <w:r w:rsidR="001E32D2" w:rsidRPr="00825946">
        <w:rPr>
          <w:rFonts w:cs="Times New Roman"/>
          <w:szCs w:val="24"/>
          <w:lang w:val="en-GB"/>
        </w:rPr>
        <w:t xml:space="preserve"> the posterior estimate for ASD</w:t>
      </w:r>
      <w:r w:rsidR="0062611F" w:rsidRPr="00825946">
        <w:rPr>
          <w:rFonts w:cs="Times New Roman"/>
          <w:szCs w:val="24"/>
          <w:lang w:val="en-GB"/>
        </w:rPr>
        <w:t xml:space="preserve"> (0.04)</w:t>
      </w:r>
      <w:r w:rsidR="001E32D2" w:rsidRPr="00825946">
        <w:rPr>
          <w:rFonts w:cs="Times New Roman"/>
          <w:szCs w:val="24"/>
          <w:lang w:val="en-GB"/>
        </w:rPr>
        <w:t xml:space="preserve"> and TD</w:t>
      </w:r>
      <w:r w:rsidR="0062611F" w:rsidRPr="00825946">
        <w:rPr>
          <w:rFonts w:cs="Times New Roman"/>
          <w:szCs w:val="24"/>
          <w:lang w:val="en-GB"/>
        </w:rPr>
        <w:t xml:space="preserve"> (0.17)</w:t>
      </w:r>
      <w:r w:rsidR="00C34BA1" w:rsidRPr="00825946">
        <w:rPr>
          <w:rFonts w:cs="Times New Roman"/>
          <w:szCs w:val="24"/>
          <w:lang w:val="en-GB"/>
        </w:rPr>
        <w:t xml:space="preserve"> </w:t>
      </w:r>
      <w:r w:rsidR="005F6ED9" w:rsidRPr="00825946">
        <w:rPr>
          <w:rFonts w:cs="Times New Roman"/>
          <w:szCs w:val="24"/>
          <w:lang w:val="en-GB"/>
        </w:rPr>
        <w:t>is</w:t>
      </w:r>
      <w:r w:rsidR="00C34BA1" w:rsidRPr="00825946">
        <w:rPr>
          <w:rFonts w:cs="Times New Roman"/>
          <w:szCs w:val="24"/>
          <w:lang w:val="en-GB"/>
        </w:rPr>
        <w:t xml:space="preserve"> better estimated with </w:t>
      </w:r>
      <w:r w:rsidR="007D659A" w:rsidRPr="00825946">
        <w:rPr>
          <w:rFonts w:cs="Times New Roman"/>
          <w:szCs w:val="24"/>
          <w:lang w:val="en-GB"/>
        </w:rPr>
        <w:t>optimistic priors</w:t>
      </w:r>
      <w:r w:rsidR="00180DCC" w:rsidRPr="00825946">
        <w:rPr>
          <w:rFonts w:cs="Times New Roman"/>
          <w:szCs w:val="24"/>
          <w:lang w:val="en-GB"/>
        </w:rPr>
        <w:t>. For this analysis</w:t>
      </w:r>
      <w:r w:rsidR="00E1320B" w:rsidRPr="00825946">
        <w:rPr>
          <w:rFonts w:cs="Times New Roman"/>
          <w:szCs w:val="24"/>
          <w:lang w:val="en-GB"/>
        </w:rPr>
        <w:t>,</w:t>
      </w:r>
      <w:r w:rsidR="00180DCC" w:rsidRPr="00825946">
        <w:rPr>
          <w:rFonts w:cs="Times New Roman"/>
          <w:szCs w:val="24"/>
          <w:lang w:val="en-GB"/>
        </w:rPr>
        <w:t xml:space="preserve"> </w:t>
      </w:r>
      <w:r w:rsidR="005F6ED9" w:rsidRPr="00825946">
        <w:rPr>
          <w:rFonts w:cs="Times New Roman"/>
          <w:szCs w:val="24"/>
          <w:lang w:val="en-GB"/>
        </w:rPr>
        <w:t xml:space="preserve">the </w:t>
      </w:r>
      <w:r w:rsidR="00FC2F8E" w:rsidRPr="00825946">
        <w:rPr>
          <w:rFonts w:cs="Times New Roman"/>
          <w:szCs w:val="24"/>
          <w:lang w:val="en-GB"/>
        </w:rPr>
        <w:t xml:space="preserve">prior slope standard deviation was set to 0.1 for ASD and 0.08 for TD. </w:t>
      </w:r>
      <w:r w:rsidR="00AA23E0" w:rsidRPr="00825946">
        <w:rPr>
          <w:rFonts w:cs="Times New Roman"/>
          <w:szCs w:val="24"/>
          <w:lang w:val="en-GB"/>
        </w:rPr>
        <w:t xml:space="preserve">Given </w:t>
      </w:r>
      <w:r w:rsidR="004937AA" w:rsidRPr="00825946">
        <w:rPr>
          <w:rFonts w:cs="Times New Roman"/>
          <w:szCs w:val="24"/>
          <w:lang w:val="en-GB"/>
        </w:rPr>
        <w:t>the</w:t>
      </w:r>
      <w:r w:rsidR="00AA23E0" w:rsidRPr="00825946">
        <w:rPr>
          <w:rFonts w:cs="Times New Roman"/>
          <w:szCs w:val="24"/>
          <w:lang w:val="en-GB"/>
        </w:rPr>
        <w:t xml:space="preserve"> prior for slope standard deviation was </w:t>
      </w:r>
      <w:r w:rsidR="00AA23E0" w:rsidRPr="00825946">
        <w:rPr>
          <w:rFonts w:cs="Times New Roman"/>
          <w:szCs w:val="24"/>
          <w:lang w:val="en-GB"/>
        </w:rPr>
        <w:lastRenderedPageBreak/>
        <w:t xml:space="preserve">set to 0.1 for ASD the model </w:t>
      </w:r>
      <w:r w:rsidR="003233BD" w:rsidRPr="00825946">
        <w:rPr>
          <w:rFonts w:cs="Times New Roman"/>
          <w:szCs w:val="24"/>
          <w:lang w:val="en-GB"/>
        </w:rPr>
        <w:t xml:space="preserve">gets a good estimate with </w:t>
      </w:r>
      <w:r w:rsidR="00E1320B" w:rsidRPr="00825946">
        <w:rPr>
          <w:rFonts w:cs="Times New Roman"/>
          <w:szCs w:val="24"/>
          <w:lang w:val="en-GB"/>
        </w:rPr>
        <w:t xml:space="preserve">a </w:t>
      </w:r>
      <w:r w:rsidR="00C92FEF" w:rsidRPr="00825946">
        <w:rPr>
          <w:rFonts w:cs="Times New Roman"/>
          <w:szCs w:val="24"/>
          <w:lang w:val="en-GB"/>
        </w:rPr>
        <w:t xml:space="preserve">coherent credible </w:t>
      </w:r>
      <w:r w:rsidR="004937AA" w:rsidRPr="00825946">
        <w:rPr>
          <w:rFonts w:cs="Times New Roman"/>
          <w:szCs w:val="24"/>
          <w:lang w:val="en-GB"/>
        </w:rPr>
        <w:t xml:space="preserve">interval. </w:t>
      </w:r>
      <w:r w:rsidR="00F946BD" w:rsidRPr="00825946">
        <w:rPr>
          <w:rFonts w:cs="Times New Roman"/>
          <w:szCs w:val="24"/>
          <w:lang w:val="en-GB"/>
        </w:rPr>
        <w:t>As do the prior standard deviation for TD (0.08) give</w:t>
      </w:r>
      <w:r w:rsidR="000C75EC">
        <w:rPr>
          <w:rFonts w:cs="Times New Roman"/>
          <w:szCs w:val="24"/>
          <w:lang w:val="en-GB"/>
        </w:rPr>
        <w:t>s</w:t>
      </w:r>
      <w:r w:rsidR="00F946BD" w:rsidRPr="00825946">
        <w:rPr>
          <w:rFonts w:cs="Times New Roman"/>
          <w:szCs w:val="24"/>
          <w:lang w:val="en-GB"/>
        </w:rPr>
        <w:t xml:space="preserve"> a decent </w:t>
      </w:r>
      <w:r w:rsidR="004421B9" w:rsidRPr="00825946">
        <w:rPr>
          <w:rFonts w:cs="Times New Roman"/>
          <w:szCs w:val="24"/>
          <w:lang w:val="en-GB"/>
        </w:rPr>
        <w:t>interval</w:t>
      </w:r>
      <w:r w:rsidR="00F946BD" w:rsidRPr="00825946">
        <w:rPr>
          <w:rFonts w:cs="Times New Roman"/>
          <w:szCs w:val="24"/>
          <w:lang w:val="en-GB"/>
        </w:rPr>
        <w:t xml:space="preserve"> of the posterior</w:t>
      </w:r>
      <w:r w:rsidR="004421B9" w:rsidRPr="00825946">
        <w:rPr>
          <w:rFonts w:cs="Times New Roman"/>
          <w:szCs w:val="24"/>
          <w:lang w:val="en-GB"/>
        </w:rPr>
        <w:t xml:space="preserve"> estimate of the slope.</w:t>
      </w:r>
    </w:p>
    <w:p w14:paraId="7D6E5EB0" w14:textId="0C8B90C3" w:rsidR="007138DA" w:rsidRPr="00825946" w:rsidRDefault="00F86401" w:rsidP="0079079F">
      <w:pPr>
        <w:spacing w:line="360" w:lineRule="auto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ab/>
        <w:t xml:space="preserve">Now returning to plot </w:t>
      </w:r>
      <w:proofErr w:type="spellStart"/>
      <w:r>
        <w:rPr>
          <w:rFonts w:cs="Times New Roman"/>
          <w:i/>
          <w:iCs/>
          <w:szCs w:val="24"/>
          <w:lang w:val="en-GB"/>
        </w:rPr>
        <w:t>Diagnosis:Visit</w:t>
      </w:r>
      <w:proofErr w:type="spellEnd"/>
      <w:r>
        <w:rPr>
          <w:rFonts w:cs="Times New Roman"/>
          <w:szCs w:val="24"/>
          <w:lang w:val="en-GB"/>
        </w:rPr>
        <w:t xml:space="preserve"> in the prior posterior update checks</w:t>
      </w:r>
      <w:r w:rsidR="00292B71">
        <w:rPr>
          <w:rFonts w:cs="Times New Roman"/>
          <w:szCs w:val="24"/>
          <w:lang w:val="en-GB"/>
        </w:rPr>
        <w:t>, the model summary is investigated</w:t>
      </w:r>
      <w:r w:rsidR="00121F99">
        <w:rPr>
          <w:rFonts w:cs="Times New Roman"/>
          <w:szCs w:val="24"/>
          <w:lang w:val="en-GB"/>
        </w:rPr>
        <w:t xml:space="preserve">. </w:t>
      </w:r>
    </w:p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723"/>
        <w:gridCol w:w="2083"/>
        <w:gridCol w:w="1056"/>
        <w:gridCol w:w="723"/>
        <w:gridCol w:w="1103"/>
        <w:gridCol w:w="1156"/>
      </w:tblGrid>
      <w:tr w:rsidR="00825946" w:rsidRPr="00825946" w14:paraId="2D52947B" w14:textId="77777777" w:rsidTr="005C3910">
        <w:trPr>
          <w:jc w:val="center"/>
        </w:trPr>
        <w:tc>
          <w:tcPr>
            <w:tcW w:w="0" w:type="auto"/>
            <w:gridSpan w:val="2"/>
          </w:tcPr>
          <w:p w14:paraId="7E3BE3B9" w14:textId="611F3A08" w:rsidR="00B22E63" w:rsidRPr="00825946" w:rsidRDefault="00B22E63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Prior</w:t>
            </w:r>
          </w:p>
        </w:tc>
        <w:tc>
          <w:tcPr>
            <w:tcW w:w="0" w:type="auto"/>
          </w:tcPr>
          <w:p w14:paraId="2BA82F32" w14:textId="5E2675EA" w:rsidR="00B22E63" w:rsidRPr="00825946" w:rsidRDefault="00B22E63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0" w:type="auto"/>
            <w:gridSpan w:val="4"/>
          </w:tcPr>
          <w:p w14:paraId="31052469" w14:textId="5AF3BD6A" w:rsidR="00B22E63" w:rsidRPr="00825946" w:rsidRDefault="00B22E63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Posterior</w:t>
            </w:r>
          </w:p>
        </w:tc>
      </w:tr>
      <w:tr w:rsidR="00825946" w:rsidRPr="00825946" w14:paraId="2D3E52FC" w14:textId="77777777" w:rsidTr="005C3910">
        <w:trPr>
          <w:jc w:val="center"/>
        </w:trPr>
        <w:tc>
          <w:tcPr>
            <w:tcW w:w="0" w:type="auto"/>
          </w:tcPr>
          <w:p w14:paraId="4E62E6AF" w14:textId="181CCA93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Estimate</w:t>
            </w:r>
          </w:p>
        </w:tc>
        <w:tc>
          <w:tcPr>
            <w:tcW w:w="0" w:type="auto"/>
          </w:tcPr>
          <w:p w14:paraId="4338B485" w14:textId="616CC69E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Error</w:t>
            </w:r>
          </w:p>
        </w:tc>
        <w:tc>
          <w:tcPr>
            <w:tcW w:w="0" w:type="auto"/>
          </w:tcPr>
          <w:p w14:paraId="71723033" w14:textId="24092C08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Variable</w:t>
            </w:r>
          </w:p>
        </w:tc>
        <w:tc>
          <w:tcPr>
            <w:tcW w:w="0" w:type="auto"/>
          </w:tcPr>
          <w:p w14:paraId="44B00538" w14:textId="688DF102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Estimate</w:t>
            </w:r>
          </w:p>
        </w:tc>
        <w:tc>
          <w:tcPr>
            <w:tcW w:w="0" w:type="auto"/>
          </w:tcPr>
          <w:p w14:paraId="2FC51661" w14:textId="42E3F707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Error</w:t>
            </w:r>
          </w:p>
        </w:tc>
        <w:tc>
          <w:tcPr>
            <w:tcW w:w="0" w:type="auto"/>
          </w:tcPr>
          <w:p w14:paraId="7C59B4B7" w14:textId="77777777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l-95% CI</w:t>
            </w:r>
          </w:p>
        </w:tc>
        <w:tc>
          <w:tcPr>
            <w:tcW w:w="0" w:type="auto"/>
          </w:tcPr>
          <w:p w14:paraId="36F84355" w14:textId="421549CA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u-95% CI</w:t>
            </w:r>
          </w:p>
        </w:tc>
      </w:tr>
      <w:tr w:rsidR="00825946" w:rsidRPr="00825946" w14:paraId="79D0CEF0" w14:textId="77777777" w:rsidTr="005C3910">
        <w:trPr>
          <w:jc w:val="center"/>
        </w:trPr>
        <w:tc>
          <w:tcPr>
            <w:tcW w:w="0" w:type="auto"/>
            <w:gridSpan w:val="7"/>
          </w:tcPr>
          <w:p w14:paraId="51E92F84" w14:textId="160A7280" w:rsidR="000E77A8" w:rsidRPr="00825946" w:rsidRDefault="000E77A8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Population</w:t>
            </w:r>
            <w:r w:rsidR="00F72ECC" w:rsidRPr="00825946">
              <w:rPr>
                <w:rFonts w:cs="Times New Roman"/>
                <w:szCs w:val="24"/>
                <w:lang w:val="en-GB"/>
              </w:rPr>
              <w:t>-</w:t>
            </w:r>
            <w:r w:rsidRPr="00825946">
              <w:rPr>
                <w:rFonts w:cs="Times New Roman"/>
                <w:szCs w:val="24"/>
                <w:lang w:val="en-GB"/>
              </w:rPr>
              <w:t>level</w:t>
            </w:r>
          </w:p>
        </w:tc>
      </w:tr>
      <w:tr w:rsidR="00825946" w:rsidRPr="00825946" w14:paraId="7AEAABEE" w14:textId="77777777" w:rsidTr="005C3910">
        <w:trPr>
          <w:jc w:val="center"/>
        </w:trPr>
        <w:tc>
          <w:tcPr>
            <w:tcW w:w="0" w:type="auto"/>
          </w:tcPr>
          <w:p w14:paraId="114E591E" w14:textId="1FC9B7EA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0.41</w:t>
            </w:r>
          </w:p>
        </w:tc>
        <w:tc>
          <w:tcPr>
            <w:tcW w:w="0" w:type="auto"/>
          </w:tcPr>
          <w:p w14:paraId="05BD8355" w14:textId="13433C99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0.41</w:t>
            </w:r>
          </w:p>
        </w:tc>
        <w:tc>
          <w:tcPr>
            <w:tcW w:w="0" w:type="auto"/>
          </w:tcPr>
          <w:p w14:paraId="348D9C51" w14:textId="3FCCBCE2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proofErr w:type="spellStart"/>
            <w:r w:rsidRPr="00825946">
              <w:rPr>
                <w:rFonts w:cs="Times New Roman"/>
                <w:szCs w:val="24"/>
                <w:lang w:val="en-GB"/>
              </w:rPr>
              <w:t>diagnosisASD</w:t>
            </w:r>
            <w:proofErr w:type="spellEnd"/>
          </w:p>
        </w:tc>
        <w:tc>
          <w:tcPr>
            <w:tcW w:w="0" w:type="auto"/>
          </w:tcPr>
          <w:p w14:paraId="52640688" w14:textId="6EA531C9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0.21</w:t>
            </w:r>
          </w:p>
        </w:tc>
        <w:tc>
          <w:tcPr>
            <w:tcW w:w="0" w:type="auto"/>
          </w:tcPr>
          <w:p w14:paraId="625B6127" w14:textId="4451176B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0.08</w:t>
            </w:r>
          </w:p>
        </w:tc>
        <w:tc>
          <w:tcPr>
            <w:tcW w:w="0" w:type="auto"/>
          </w:tcPr>
          <w:p w14:paraId="66AAF586" w14:textId="6AA14C39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0.07</w:t>
            </w:r>
          </w:p>
        </w:tc>
        <w:tc>
          <w:tcPr>
            <w:tcW w:w="0" w:type="auto"/>
          </w:tcPr>
          <w:p w14:paraId="479A0626" w14:textId="25BB5044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0.36</w:t>
            </w:r>
          </w:p>
        </w:tc>
      </w:tr>
      <w:tr w:rsidR="00825946" w:rsidRPr="00825946" w14:paraId="7D90267F" w14:textId="77777777" w:rsidTr="005C3910">
        <w:trPr>
          <w:jc w:val="center"/>
        </w:trPr>
        <w:tc>
          <w:tcPr>
            <w:tcW w:w="0" w:type="auto"/>
          </w:tcPr>
          <w:p w14:paraId="09F46E83" w14:textId="300EB667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0.41</w:t>
            </w:r>
          </w:p>
        </w:tc>
        <w:tc>
          <w:tcPr>
            <w:tcW w:w="0" w:type="auto"/>
          </w:tcPr>
          <w:p w14:paraId="01404E97" w14:textId="62CFC015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0.22</w:t>
            </w:r>
          </w:p>
        </w:tc>
        <w:tc>
          <w:tcPr>
            <w:tcW w:w="0" w:type="auto"/>
          </w:tcPr>
          <w:p w14:paraId="05C74718" w14:textId="77B69CD2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proofErr w:type="spellStart"/>
            <w:r w:rsidRPr="00825946">
              <w:rPr>
                <w:rFonts w:cs="Times New Roman"/>
                <w:szCs w:val="24"/>
                <w:lang w:val="en-GB"/>
              </w:rPr>
              <w:t>diagnosisTD</w:t>
            </w:r>
            <w:proofErr w:type="spellEnd"/>
          </w:p>
        </w:tc>
        <w:tc>
          <w:tcPr>
            <w:tcW w:w="0" w:type="auto"/>
          </w:tcPr>
          <w:p w14:paraId="1B13B6C6" w14:textId="46CF1117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0.18</w:t>
            </w:r>
          </w:p>
        </w:tc>
        <w:tc>
          <w:tcPr>
            <w:tcW w:w="0" w:type="auto"/>
          </w:tcPr>
          <w:p w14:paraId="5E577B15" w14:textId="03189CF3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0.08</w:t>
            </w:r>
          </w:p>
        </w:tc>
        <w:tc>
          <w:tcPr>
            <w:tcW w:w="0" w:type="auto"/>
          </w:tcPr>
          <w:p w14:paraId="5D19BFF6" w14:textId="464EC5F3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0.03</w:t>
            </w:r>
          </w:p>
        </w:tc>
        <w:tc>
          <w:tcPr>
            <w:tcW w:w="0" w:type="auto"/>
          </w:tcPr>
          <w:p w14:paraId="3FE6351B" w14:textId="203C49E3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0.32</w:t>
            </w:r>
          </w:p>
        </w:tc>
      </w:tr>
      <w:tr w:rsidR="00825946" w:rsidRPr="00825946" w14:paraId="5F4B5760" w14:textId="77777777" w:rsidTr="005C3910">
        <w:trPr>
          <w:jc w:val="center"/>
        </w:trPr>
        <w:tc>
          <w:tcPr>
            <w:tcW w:w="0" w:type="auto"/>
          </w:tcPr>
          <w:p w14:paraId="0FD89F6F" w14:textId="628991F9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0.15</w:t>
            </w:r>
          </w:p>
        </w:tc>
        <w:tc>
          <w:tcPr>
            <w:tcW w:w="0" w:type="auto"/>
          </w:tcPr>
          <w:p w14:paraId="04690C71" w14:textId="072B68CF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0.1</w:t>
            </w:r>
          </w:p>
        </w:tc>
        <w:tc>
          <w:tcPr>
            <w:tcW w:w="0" w:type="auto"/>
          </w:tcPr>
          <w:p w14:paraId="78F89722" w14:textId="339BEF11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proofErr w:type="spellStart"/>
            <w:r w:rsidRPr="00825946">
              <w:rPr>
                <w:rFonts w:cs="Times New Roman"/>
                <w:szCs w:val="24"/>
                <w:lang w:val="en-GB"/>
              </w:rPr>
              <w:t>diagnosisASD:visit</w:t>
            </w:r>
            <w:proofErr w:type="spellEnd"/>
            <w:r w:rsidRPr="00825946">
              <w:rPr>
                <w:rFonts w:cs="Times New Roman"/>
                <w:szCs w:val="24"/>
                <w:lang w:val="en-GB"/>
              </w:rPr>
              <w:t xml:space="preserve">     </w:t>
            </w:r>
          </w:p>
        </w:tc>
        <w:tc>
          <w:tcPr>
            <w:tcW w:w="0" w:type="auto"/>
          </w:tcPr>
          <w:p w14:paraId="4D0EF77C" w14:textId="2E0A275E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0.04</w:t>
            </w:r>
          </w:p>
        </w:tc>
        <w:tc>
          <w:tcPr>
            <w:tcW w:w="0" w:type="auto"/>
          </w:tcPr>
          <w:p w14:paraId="52391EDF" w14:textId="313EFBB6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0.02</w:t>
            </w:r>
          </w:p>
        </w:tc>
        <w:tc>
          <w:tcPr>
            <w:tcW w:w="0" w:type="auto"/>
          </w:tcPr>
          <w:p w14:paraId="74622E25" w14:textId="5A1B75F4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0.00</w:t>
            </w:r>
          </w:p>
        </w:tc>
        <w:tc>
          <w:tcPr>
            <w:tcW w:w="0" w:type="auto"/>
          </w:tcPr>
          <w:p w14:paraId="7591392D" w14:textId="239BC9E4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0.09</w:t>
            </w:r>
          </w:p>
        </w:tc>
      </w:tr>
      <w:tr w:rsidR="00825946" w:rsidRPr="00825946" w14:paraId="35E6FAEE" w14:textId="77777777" w:rsidTr="005C3910">
        <w:trPr>
          <w:jc w:val="center"/>
        </w:trPr>
        <w:tc>
          <w:tcPr>
            <w:tcW w:w="0" w:type="auto"/>
          </w:tcPr>
          <w:p w14:paraId="5C2BB890" w14:textId="15495376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0.2</w:t>
            </w:r>
          </w:p>
        </w:tc>
        <w:tc>
          <w:tcPr>
            <w:tcW w:w="0" w:type="auto"/>
          </w:tcPr>
          <w:p w14:paraId="14544302" w14:textId="078248E2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0.08</w:t>
            </w:r>
          </w:p>
        </w:tc>
        <w:tc>
          <w:tcPr>
            <w:tcW w:w="0" w:type="auto"/>
          </w:tcPr>
          <w:p w14:paraId="3CA3AEC2" w14:textId="2A9CE94D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proofErr w:type="spellStart"/>
            <w:r w:rsidRPr="00825946">
              <w:rPr>
                <w:rFonts w:cs="Times New Roman"/>
                <w:szCs w:val="24"/>
                <w:lang w:val="en-GB"/>
              </w:rPr>
              <w:t>diagnosisTD:visit</w:t>
            </w:r>
            <w:proofErr w:type="spellEnd"/>
            <w:r w:rsidRPr="00825946">
              <w:rPr>
                <w:rFonts w:cs="Times New Roman"/>
                <w:szCs w:val="24"/>
                <w:lang w:val="en-GB"/>
              </w:rPr>
              <w:t xml:space="preserve">      </w:t>
            </w:r>
          </w:p>
        </w:tc>
        <w:tc>
          <w:tcPr>
            <w:tcW w:w="0" w:type="auto"/>
          </w:tcPr>
          <w:p w14:paraId="7F9B5D45" w14:textId="60AEEEA9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0.17</w:t>
            </w:r>
          </w:p>
        </w:tc>
        <w:tc>
          <w:tcPr>
            <w:tcW w:w="0" w:type="auto"/>
          </w:tcPr>
          <w:p w14:paraId="06560D17" w14:textId="3206B25F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0.02</w:t>
            </w:r>
          </w:p>
        </w:tc>
        <w:tc>
          <w:tcPr>
            <w:tcW w:w="0" w:type="auto"/>
          </w:tcPr>
          <w:p w14:paraId="2E40E9EC" w14:textId="45F5AC58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0.13</w:t>
            </w:r>
          </w:p>
        </w:tc>
        <w:tc>
          <w:tcPr>
            <w:tcW w:w="0" w:type="auto"/>
          </w:tcPr>
          <w:p w14:paraId="0B5ACFEA" w14:textId="7CE190E5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0.22</w:t>
            </w:r>
          </w:p>
        </w:tc>
      </w:tr>
      <w:tr w:rsidR="00825946" w:rsidRPr="00825946" w14:paraId="6C509703" w14:textId="77777777" w:rsidTr="005C3910">
        <w:trPr>
          <w:jc w:val="center"/>
        </w:trPr>
        <w:tc>
          <w:tcPr>
            <w:tcW w:w="0" w:type="auto"/>
            <w:gridSpan w:val="7"/>
          </w:tcPr>
          <w:p w14:paraId="29B3A869" w14:textId="769A7C7D" w:rsidR="000E77A8" w:rsidRPr="00825946" w:rsidRDefault="000E77A8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Group level</w:t>
            </w:r>
          </w:p>
        </w:tc>
      </w:tr>
      <w:tr w:rsidR="00825946" w:rsidRPr="00825946" w14:paraId="23FEE4D0" w14:textId="77777777" w:rsidTr="005C3910">
        <w:trPr>
          <w:jc w:val="center"/>
        </w:trPr>
        <w:tc>
          <w:tcPr>
            <w:tcW w:w="0" w:type="auto"/>
          </w:tcPr>
          <w:p w14:paraId="21332BFB" w14:textId="4CE12B99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</w:t>
            </w:r>
          </w:p>
        </w:tc>
        <w:tc>
          <w:tcPr>
            <w:tcW w:w="0" w:type="auto"/>
          </w:tcPr>
          <w:p w14:paraId="432AEE89" w14:textId="26338404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0.2</w:t>
            </w:r>
          </w:p>
        </w:tc>
        <w:tc>
          <w:tcPr>
            <w:tcW w:w="0" w:type="auto"/>
          </w:tcPr>
          <w:p w14:paraId="3405181D" w14:textId="3DFD4C85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proofErr w:type="spellStart"/>
            <w:r w:rsidRPr="00825946">
              <w:rPr>
                <w:rFonts w:cs="Times New Roman"/>
                <w:szCs w:val="24"/>
                <w:lang w:val="en-GB"/>
              </w:rPr>
              <w:t>sd</w:t>
            </w:r>
            <w:proofErr w:type="spellEnd"/>
            <w:r w:rsidRPr="00825946">
              <w:rPr>
                <w:rFonts w:cs="Times New Roman"/>
                <w:szCs w:val="24"/>
                <w:lang w:val="en-GB"/>
              </w:rPr>
              <w:t xml:space="preserve">(Intercept)            </w:t>
            </w:r>
          </w:p>
        </w:tc>
        <w:tc>
          <w:tcPr>
            <w:tcW w:w="0" w:type="auto"/>
          </w:tcPr>
          <w:p w14:paraId="610DDA01" w14:textId="396D509A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0.34</w:t>
            </w:r>
          </w:p>
        </w:tc>
        <w:tc>
          <w:tcPr>
            <w:tcW w:w="0" w:type="auto"/>
          </w:tcPr>
          <w:p w14:paraId="6B714934" w14:textId="31B9E5F5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0.05</w:t>
            </w:r>
          </w:p>
        </w:tc>
        <w:tc>
          <w:tcPr>
            <w:tcW w:w="0" w:type="auto"/>
          </w:tcPr>
          <w:p w14:paraId="74123EDB" w14:textId="43B7C2D1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 xml:space="preserve">0.25     </w:t>
            </w:r>
          </w:p>
        </w:tc>
        <w:tc>
          <w:tcPr>
            <w:tcW w:w="0" w:type="auto"/>
          </w:tcPr>
          <w:p w14:paraId="7B025835" w14:textId="7BB9AB75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0.44</w:t>
            </w:r>
          </w:p>
        </w:tc>
      </w:tr>
      <w:tr w:rsidR="00825946" w:rsidRPr="00825946" w14:paraId="5F935476" w14:textId="77777777" w:rsidTr="005C3910">
        <w:trPr>
          <w:jc w:val="center"/>
        </w:trPr>
        <w:tc>
          <w:tcPr>
            <w:tcW w:w="0" w:type="auto"/>
          </w:tcPr>
          <w:p w14:paraId="0D957564" w14:textId="7E38CF98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</w:t>
            </w:r>
          </w:p>
        </w:tc>
        <w:tc>
          <w:tcPr>
            <w:tcW w:w="0" w:type="auto"/>
          </w:tcPr>
          <w:p w14:paraId="39C53035" w14:textId="246413C2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0.1</w:t>
            </w:r>
          </w:p>
        </w:tc>
        <w:tc>
          <w:tcPr>
            <w:tcW w:w="0" w:type="auto"/>
          </w:tcPr>
          <w:p w14:paraId="6F50A95F" w14:textId="1CF3980C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proofErr w:type="spellStart"/>
            <w:r w:rsidRPr="00825946">
              <w:rPr>
                <w:rFonts w:cs="Times New Roman"/>
                <w:szCs w:val="24"/>
                <w:lang w:val="en-GB"/>
              </w:rPr>
              <w:t>sd</w:t>
            </w:r>
            <w:proofErr w:type="spellEnd"/>
            <w:r w:rsidRPr="00825946">
              <w:rPr>
                <w:rFonts w:cs="Times New Roman"/>
                <w:szCs w:val="24"/>
                <w:lang w:val="en-GB"/>
              </w:rPr>
              <w:t xml:space="preserve">(visit)                    </w:t>
            </w:r>
          </w:p>
        </w:tc>
        <w:tc>
          <w:tcPr>
            <w:tcW w:w="0" w:type="auto"/>
          </w:tcPr>
          <w:p w14:paraId="5CD7218A" w14:textId="481CD79B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0.13</w:t>
            </w:r>
          </w:p>
        </w:tc>
        <w:tc>
          <w:tcPr>
            <w:tcW w:w="0" w:type="auto"/>
          </w:tcPr>
          <w:p w14:paraId="442EA57E" w14:textId="15882795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 xml:space="preserve">0.01     </w:t>
            </w:r>
          </w:p>
        </w:tc>
        <w:tc>
          <w:tcPr>
            <w:tcW w:w="0" w:type="auto"/>
          </w:tcPr>
          <w:p w14:paraId="4C8F9E00" w14:textId="2363438A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0.10</w:t>
            </w:r>
          </w:p>
        </w:tc>
        <w:tc>
          <w:tcPr>
            <w:tcW w:w="0" w:type="auto"/>
          </w:tcPr>
          <w:p w14:paraId="3CAD4DED" w14:textId="3222D8C1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0.16</w:t>
            </w:r>
          </w:p>
        </w:tc>
      </w:tr>
      <w:tr w:rsidR="00825946" w:rsidRPr="00825946" w14:paraId="0B30AAB9" w14:textId="77777777" w:rsidTr="005C3910">
        <w:trPr>
          <w:jc w:val="center"/>
        </w:trPr>
        <w:tc>
          <w:tcPr>
            <w:tcW w:w="0" w:type="auto"/>
          </w:tcPr>
          <w:p w14:paraId="289EE1A7" w14:textId="77777777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72437D0F" w14:textId="77777777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0" w:type="auto"/>
          </w:tcPr>
          <w:p w14:paraId="2221ADE6" w14:textId="7DE232DC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proofErr w:type="spellStart"/>
            <w:r w:rsidRPr="00825946">
              <w:rPr>
                <w:rFonts w:cs="Times New Roman"/>
                <w:szCs w:val="24"/>
                <w:lang w:val="en-GB"/>
              </w:rPr>
              <w:t>cor</w:t>
            </w:r>
            <w:proofErr w:type="spellEnd"/>
            <w:r w:rsidRPr="00825946">
              <w:rPr>
                <w:rFonts w:cs="Times New Roman"/>
                <w:szCs w:val="24"/>
                <w:lang w:val="en-GB"/>
              </w:rPr>
              <w:t>(</w:t>
            </w:r>
            <w:proofErr w:type="spellStart"/>
            <w:r w:rsidRPr="00825946">
              <w:rPr>
                <w:rFonts w:cs="Times New Roman"/>
                <w:szCs w:val="24"/>
                <w:lang w:val="en-GB"/>
              </w:rPr>
              <w:t>Intercept,visit</w:t>
            </w:r>
            <w:proofErr w:type="spellEnd"/>
            <w:r w:rsidRPr="00825946">
              <w:rPr>
                <w:rFonts w:cs="Times New Roman"/>
                <w:szCs w:val="24"/>
                <w:lang w:val="en-GB"/>
              </w:rPr>
              <w:t xml:space="preserve">)   </w:t>
            </w:r>
          </w:p>
        </w:tc>
        <w:tc>
          <w:tcPr>
            <w:tcW w:w="0" w:type="auto"/>
          </w:tcPr>
          <w:p w14:paraId="0119175E" w14:textId="69C61E73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-0.46</w:t>
            </w:r>
          </w:p>
        </w:tc>
        <w:tc>
          <w:tcPr>
            <w:tcW w:w="0" w:type="auto"/>
          </w:tcPr>
          <w:p w14:paraId="3AA21736" w14:textId="708B1DC8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 xml:space="preserve">0.14    </w:t>
            </w:r>
          </w:p>
        </w:tc>
        <w:tc>
          <w:tcPr>
            <w:tcW w:w="0" w:type="auto"/>
          </w:tcPr>
          <w:p w14:paraId="776156F2" w14:textId="2402731A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-0.68</w:t>
            </w:r>
          </w:p>
        </w:tc>
        <w:tc>
          <w:tcPr>
            <w:tcW w:w="0" w:type="auto"/>
          </w:tcPr>
          <w:p w14:paraId="6C516F88" w14:textId="0D066039" w:rsidR="00013575" w:rsidRPr="00825946" w:rsidRDefault="00013575" w:rsidP="0079079F">
            <w:pPr>
              <w:spacing w:line="360" w:lineRule="auto"/>
              <w:jc w:val="both"/>
              <w:rPr>
                <w:rFonts w:cs="Times New Roman"/>
                <w:szCs w:val="24"/>
                <w:lang w:val="en-GB"/>
              </w:rPr>
            </w:pPr>
            <w:r w:rsidRPr="00825946">
              <w:rPr>
                <w:rFonts w:cs="Times New Roman"/>
                <w:szCs w:val="24"/>
                <w:lang w:val="en-GB"/>
              </w:rPr>
              <w:t>-0.15</w:t>
            </w:r>
          </w:p>
        </w:tc>
      </w:tr>
      <w:tr w:rsidR="00825946" w:rsidRPr="00825946" w14:paraId="0A300E09" w14:textId="77777777" w:rsidTr="00793E9F">
        <w:trPr>
          <w:jc w:val="center"/>
        </w:trPr>
        <w:tc>
          <w:tcPr>
            <w:tcW w:w="0" w:type="auto"/>
            <w:gridSpan w:val="7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358B5B" w14:textId="748538C1" w:rsidR="00D407DC" w:rsidRPr="00825946" w:rsidRDefault="00AB48FB" w:rsidP="0079079F">
            <w:pPr>
              <w:pStyle w:val="Billedtekst"/>
              <w:spacing w:after="0" w:line="360" w:lineRule="auto"/>
              <w:jc w:val="center"/>
              <w:rPr>
                <w:rFonts w:cs="Times New Roman"/>
                <w:color w:val="auto"/>
                <w:sz w:val="24"/>
                <w:szCs w:val="24"/>
                <w:lang w:val="en-GB"/>
              </w:rPr>
            </w:pPr>
            <w:r w:rsidRPr="00825946">
              <w:rPr>
                <w:rFonts w:cs="Times New Roman"/>
                <w:color w:val="auto"/>
                <w:sz w:val="24"/>
                <w:szCs w:val="24"/>
                <w:lang w:val="en-GB"/>
              </w:rPr>
              <w:t xml:space="preserve">Table </w:t>
            </w:r>
            <w:r w:rsidR="006549C2" w:rsidRPr="00825946">
              <w:rPr>
                <w:rFonts w:cs="Times New Roman"/>
                <w:color w:val="auto"/>
                <w:sz w:val="24"/>
                <w:szCs w:val="24"/>
                <w:lang w:val="en-GB"/>
              </w:rPr>
              <w:t>6</w:t>
            </w:r>
            <w:r w:rsidRPr="00825946">
              <w:rPr>
                <w:rFonts w:cs="Times New Roman"/>
                <w:color w:val="auto"/>
                <w:sz w:val="24"/>
                <w:szCs w:val="24"/>
                <w:lang w:val="en-GB"/>
              </w:rPr>
              <w:t xml:space="preserve"> - Prior and posterior estimates</w:t>
            </w:r>
            <w:r w:rsidR="00793E9F" w:rsidRPr="00825946">
              <w:rPr>
                <w:rFonts w:cs="Times New Roman"/>
                <w:color w:val="auto"/>
                <w:sz w:val="24"/>
                <w:szCs w:val="24"/>
                <w:lang w:val="en-GB"/>
              </w:rPr>
              <w:t xml:space="preserve"> for population and </w:t>
            </w:r>
            <w:r w:rsidR="00E1320B" w:rsidRPr="00825946">
              <w:rPr>
                <w:rFonts w:cs="Times New Roman"/>
                <w:color w:val="auto"/>
                <w:sz w:val="24"/>
                <w:szCs w:val="24"/>
                <w:lang w:val="en-GB"/>
              </w:rPr>
              <w:t>group level</w:t>
            </w:r>
            <w:r w:rsidR="00793E9F" w:rsidRPr="00825946">
              <w:rPr>
                <w:rFonts w:cs="Times New Roman"/>
                <w:color w:val="auto"/>
                <w:sz w:val="24"/>
                <w:szCs w:val="24"/>
                <w:lang w:val="en-GB"/>
              </w:rPr>
              <w:t xml:space="preserve"> effects</w:t>
            </w:r>
          </w:p>
        </w:tc>
      </w:tr>
    </w:tbl>
    <w:p w14:paraId="6D83991C" w14:textId="0082E2CB" w:rsidR="00E82328" w:rsidRPr="00825946" w:rsidRDefault="00E82328" w:rsidP="0079079F">
      <w:pPr>
        <w:spacing w:line="360" w:lineRule="auto"/>
        <w:jc w:val="both"/>
        <w:rPr>
          <w:rFonts w:eastAsia="Times New Roman" w:cs="Times New Roman"/>
          <w:szCs w:val="24"/>
          <w:lang w:val="en-GB" w:eastAsia="zh-CN"/>
        </w:rPr>
      </w:pPr>
    </w:p>
    <w:p w14:paraId="24B54F2C" w14:textId="030B87FF" w:rsidR="00C56B03" w:rsidRPr="00825946" w:rsidRDefault="00BA0FB8" w:rsidP="0079079F">
      <w:pPr>
        <w:spacing w:line="360" w:lineRule="auto"/>
        <w:jc w:val="both"/>
        <w:rPr>
          <w:rFonts w:cs="Times New Roman"/>
          <w:szCs w:val="24"/>
          <w:lang w:val="en-GB"/>
        </w:rPr>
      </w:pPr>
      <w:r w:rsidRPr="00825946">
        <w:rPr>
          <w:rFonts w:cs="Times New Roman"/>
          <w:szCs w:val="24"/>
          <w:lang w:val="en-GB"/>
        </w:rPr>
        <w:t>To test the</w:t>
      </w:r>
      <w:r w:rsidR="00FB1E72" w:rsidRPr="00825946">
        <w:rPr>
          <w:rFonts w:cs="Times New Roman"/>
          <w:szCs w:val="24"/>
          <w:lang w:val="en-GB"/>
        </w:rPr>
        <w:t xml:space="preserve"> first</w:t>
      </w:r>
      <w:r w:rsidRPr="00825946">
        <w:rPr>
          <w:rFonts w:cs="Times New Roman"/>
          <w:szCs w:val="24"/>
          <w:lang w:val="en-GB"/>
        </w:rPr>
        <w:t xml:space="preserve"> hypothesis about whether the </w:t>
      </w:r>
      <w:r w:rsidR="00BF46FB" w:rsidRPr="00825946">
        <w:rPr>
          <w:rFonts w:cs="Times New Roman"/>
          <w:szCs w:val="24"/>
          <w:lang w:val="en-GB"/>
        </w:rPr>
        <w:t>development across diagnostic groups</w:t>
      </w:r>
      <w:r w:rsidR="004946D7" w:rsidRPr="00825946">
        <w:rPr>
          <w:rFonts w:cs="Times New Roman"/>
          <w:szCs w:val="24"/>
          <w:lang w:val="en-GB"/>
        </w:rPr>
        <w:t>, the hypothesis()</w:t>
      </w:r>
      <w:r w:rsidR="00402BA8" w:rsidRPr="00825946">
        <w:rPr>
          <w:rFonts w:cs="Times New Roman"/>
          <w:szCs w:val="24"/>
          <w:lang w:val="en-GB"/>
        </w:rPr>
        <w:t xml:space="preserve"> function</w:t>
      </w:r>
      <w:r w:rsidR="004946D7" w:rsidRPr="00825946">
        <w:rPr>
          <w:rFonts w:cs="Times New Roman"/>
          <w:szCs w:val="24"/>
          <w:lang w:val="en-GB"/>
        </w:rPr>
        <w:t xml:space="preserve"> is used for “</w:t>
      </w:r>
      <w:proofErr w:type="spellStart"/>
      <w:r w:rsidR="00450774" w:rsidRPr="00825946">
        <w:rPr>
          <w:rFonts w:cs="Times New Roman"/>
          <w:szCs w:val="24"/>
          <w:lang w:val="en-GB"/>
        </w:rPr>
        <w:t>diagnosisTD:visit</w:t>
      </w:r>
      <w:proofErr w:type="spellEnd"/>
      <w:r w:rsidR="00450774" w:rsidRPr="00825946">
        <w:rPr>
          <w:rFonts w:cs="Times New Roman"/>
          <w:szCs w:val="24"/>
          <w:lang w:val="en-GB"/>
        </w:rPr>
        <w:t xml:space="preserve"> is greater than </w:t>
      </w:r>
      <w:proofErr w:type="spellStart"/>
      <w:r w:rsidR="00450774" w:rsidRPr="00825946">
        <w:rPr>
          <w:rFonts w:cs="Times New Roman"/>
          <w:szCs w:val="24"/>
          <w:lang w:val="en-GB"/>
        </w:rPr>
        <w:t>diagnosisASD:visit</w:t>
      </w:r>
      <w:proofErr w:type="spellEnd"/>
      <w:r w:rsidR="00450774" w:rsidRPr="00825946">
        <w:rPr>
          <w:rFonts w:cs="Times New Roman"/>
          <w:szCs w:val="24"/>
          <w:lang w:val="en-GB"/>
        </w:rPr>
        <w:t>”. The output gives an estimate of 0.13</w:t>
      </w:r>
      <w:r w:rsidR="00345C9E" w:rsidRPr="00825946">
        <w:rPr>
          <w:rFonts w:cs="Times New Roman"/>
          <w:szCs w:val="24"/>
          <w:lang w:val="en-GB"/>
        </w:rPr>
        <w:t xml:space="preserve"> </w:t>
      </w:r>
      <w:r w:rsidR="00450774" w:rsidRPr="00825946">
        <w:rPr>
          <w:rFonts w:cs="Times New Roman"/>
          <w:szCs w:val="24"/>
          <w:lang w:val="en-GB"/>
        </w:rPr>
        <w:t>with a 95% credible interval o</w:t>
      </w:r>
      <w:r w:rsidR="00345C9E" w:rsidRPr="00825946">
        <w:rPr>
          <w:rFonts w:cs="Times New Roman"/>
          <w:szCs w:val="24"/>
          <w:lang w:val="en-GB"/>
        </w:rPr>
        <w:t xml:space="preserve">f 0.08-0.18, and posterior probability of </w:t>
      </w:r>
      <w:r w:rsidR="007F0E1C" w:rsidRPr="00825946">
        <w:rPr>
          <w:rFonts w:cs="Times New Roman"/>
          <w:szCs w:val="24"/>
          <w:lang w:val="en-GB"/>
        </w:rPr>
        <w:t>a 100%.</w:t>
      </w:r>
      <w:r w:rsidR="00345C9E" w:rsidRPr="00825946">
        <w:rPr>
          <w:rFonts w:cs="Times New Roman"/>
          <w:szCs w:val="24"/>
          <w:lang w:val="en-GB"/>
        </w:rPr>
        <w:t xml:space="preserve"> </w:t>
      </w:r>
      <w:r w:rsidR="00C67475" w:rsidRPr="00825946">
        <w:rPr>
          <w:rFonts w:cs="Times New Roman"/>
          <w:szCs w:val="24"/>
          <w:lang w:val="en-GB"/>
        </w:rPr>
        <w:t xml:space="preserve">The </w:t>
      </w:r>
      <w:r w:rsidR="00470BE1" w:rsidRPr="00825946">
        <w:rPr>
          <w:rFonts w:cs="Times New Roman"/>
          <w:szCs w:val="24"/>
          <w:lang w:val="en-GB"/>
        </w:rPr>
        <w:t>p</w:t>
      </w:r>
      <w:r w:rsidR="00C67475" w:rsidRPr="00825946">
        <w:rPr>
          <w:rFonts w:cs="Times New Roman"/>
          <w:szCs w:val="24"/>
          <w:lang w:val="en-GB"/>
        </w:rPr>
        <w:t>ost</w:t>
      </w:r>
      <w:r w:rsidR="00470BE1" w:rsidRPr="00825946">
        <w:rPr>
          <w:rFonts w:cs="Times New Roman"/>
          <w:szCs w:val="24"/>
          <w:lang w:val="en-GB"/>
        </w:rPr>
        <w:t>erior</w:t>
      </w:r>
      <w:r w:rsidR="00C67475" w:rsidRPr="00825946">
        <w:rPr>
          <w:rFonts w:cs="Times New Roman"/>
          <w:szCs w:val="24"/>
          <w:lang w:val="en-GB"/>
        </w:rPr>
        <w:t xml:space="preserve"> probability </w:t>
      </w:r>
      <w:r w:rsidR="007F0E1C" w:rsidRPr="00825946">
        <w:rPr>
          <w:rFonts w:cs="Times New Roman"/>
          <w:szCs w:val="24"/>
          <w:lang w:val="en-GB"/>
        </w:rPr>
        <w:t>reflect</w:t>
      </w:r>
      <w:r w:rsidR="00402BA8" w:rsidRPr="00825946">
        <w:rPr>
          <w:rFonts w:cs="Times New Roman"/>
          <w:szCs w:val="24"/>
          <w:lang w:val="en-GB"/>
        </w:rPr>
        <w:t>s</w:t>
      </w:r>
      <w:r w:rsidR="007F0E1C" w:rsidRPr="00825946">
        <w:rPr>
          <w:rFonts w:cs="Times New Roman"/>
          <w:szCs w:val="24"/>
          <w:lang w:val="en-GB"/>
        </w:rPr>
        <w:t xml:space="preserve"> </w:t>
      </w:r>
      <w:r w:rsidR="00C67475" w:rsidRPr="00825946">
        <w:rPr>
          <w:rFonts w:cs="Times New Roman"/>
          <w:szCs w:val="24"/>
          <w:lang w:val="en-GB"/>
        </w:rPr>
        <w:t xml:space="preserve">sampling 1 random participant from each group and finding that </w:t>
      </w:r>
      <w:r w:rsidR="007F0E1C" w:rsidRPr="00825946">
        <w:rPr>
          <w:rFonts w:cs="Times New Roman"/>
          <w:szCs w:val="24"/>
          <w:lang w:val="en-GB"/>
        </w:rPr>
        <w:t xml:space="preserve">the </w:t>
      </w:r>
      <w:r w:rsidR="00C67475" w:rsidRPr="00825946">
        <w:rPr>
          <w:rFonts w:cs="Times New Roman"/>
          <w:szCs w:val="24"/>
          <w:lang w:val="en-GB"/>
        </w:rPr>
        <w:t xml:space="preserve">TD has a higher MLU </w:t>
      </w:r>
      <w:r w:rsidR="00725F68" w:rsidRPr="00825946">
        <w:rPr>
          <w:rFonts w:cs="Times New Roman"/>
          <w:szCs w:val="24"/>
          <w:lang w:val="en-GB"/>
        </w:rPr>
        <w:t>is 100 %</w:t>
      </w:r>
      <w:r w:rsidR="007F0E1C" w:rsidRPr="00825946">
        <w:rPr>
          <w:rFonts w:cs="Times New Roman"/>
          <w:szCs w:val="24"/>
          <w:lang w:val="en-GB"/>
        </w:rPr>
        <w:t xml:space="preserve"> likely</w:t>
      </w:r>
      <w:r w:rsidR="00725F68" w:rsidRPr="00825946">
        <w:rPr>
          <w:rFonts w:cs="Times New Roman"/>
          <w:szCs w:val="24"/>
          <w:lang w:val="en-GB"/>
        </w:rPr>
        <w:t>.</w:t>
      </w:r>
      <w:r w:rsidR="007F0E1C" w:rsidRPr="00825946">
        <w:rPr>
          <w:rFonts w:cs="Times New Roman"/>
          <w:szCs w:val="24"/>
          <w:lang w:val="en-GB"/>
        </w:rPr>
        <w:t xml:space="preserve"> This result is reflected in the prior-posterior update </w:t>
      </w:r>
      <w:r w:rsidR="00402BA8" w:rsidRPr="00825946">
        <w:rPr>
          <w:rFonts w:cs="Times New Roman"/>
          <w:szCs w:val="24"/>
          <w:lang w:val="en-GB"/>
        </w:rPr>
        <w:t>plots for diagnosis(ASD/TD):visit above and in the conditional effect plot below.</w:t>
      </w:r>
      <w:r w:rsidR="00FB1E72" w:rsidRPr="00825946">
        <w:rPr>
          <w:rFonts w:cs="Times New Roman"/>
          <w:szCs w:val="24"/>
          <w:lang w:val="en-GB"/>
        </w:rPr>
        <w:t xml:space="preserve"> </w:t>
      </w:r>
    </w:p>
    <w:p w14:paraId="3214C8C5" w14:textId="39C3AB04" w:rsidR="00822E2A" w:rsidRPr="00825946" w:rsidRDefault="00C30378" w:rsidP="00822E2A">
      <w:pPr>
        <w:spacing w:line="360" w:lineRule="auto"/>
        <w:jc w:val="both"/>
        <w:rPr>
          <w:rFonts w:cs="Times New Roman"/>
          <w:szCs w:val="24"/>
          <w:lang w:val="en-GB"/>
        </w:rPr>
      </w:pPr>
      <w:r w:rsidRPr="00825946">
        <w:rPr>
          <w:rFonts w:cs="Times New Roman"/>
          <w:szCs w:val="24"/>
          <w:lang w:val="en-GB"/>
        </w:rPr>
        <w:tab/>
        <w:t xml:space="preserve">To test the second hypothesis </w:t>
      </w:r>
      <w:r w:rsidR="004B1489" w:rsidRPr="00825946">
        <w:rPr>
          <w:rFonts w:cs="Times New Roman"/>
          <w:szCs w:val="24"/>
          <w:lang w:val="en-GB"/>
        </w:rPr>
        <w:t xml:space="preserve">for the starting value across diagnostic groups, </w:t>
      </w:r>
      <w:r w:rsidR="00814A1B" w:rsidRPr="00825946">
        <w:rPr>
          <w:rFonts w:cs="Times New Roman"/>
          <w:szCs w:val="24"/>
          <w:lang w:val="en-GB"/>
        </w:rPr>
        <w:t>same function for “</w:t>
      </w:r>
      <w:proofErr w:type="spellStart"/>
      <w:r w:rsidR="00814A1B" w:rsidRPr="00825946">
        <w:rPr>
          <w:rFonts w:cs="Times New Roman"/>
          <w:szCs w:val="24"/>
          <w:lang w:val="en-GB"/>
        </w:rPr>
        <w:t>diagnosisASD</w:t>
      </w:r>
      <w:proofErr w:type="spellEnd"/>
      <w:r w:rsidR="00814A1B" w:rsidRPr="00825946">
        <w:rPr>
          <w:rFonts w:cs="Times New Roman"/>
          <w:szCs w:val="24"/>
          <w:lang w:val="en-GB"/>
        </w:rPr>
        <w:t xml:space="preserve"> &lt; </w:t>
      </w:r>
      <w:proofErr w:type="spellStart"/>
      <w:r w:rsidR="00814A1B" w:rsidRPr="00825946">
        <w:rPr>
          <w:rFonts w:cs="Times New Roman"/>
          <w:szCs w:val="24"/>
          <w:lang w:val="en-GB"/>
        </w:rPr>
        <w:t>diagnosisTD</w:t>
      </w:r>
      <w:proofErr w:type="spellEnd"/>
      <w:r w:rsidR="00814A1B" w:rsidRPr="00825946">
        <w:rPr>
          <w:rFonts w:cs="Times New Roman"/>
          <w:szCs w:val="24"/>
          <w:lang w:val="en-GB"/>
        </w:rPr>
        <w:t>”. The output</w:t>
      </w:r>
      <w:r w:rsidR="00712B22" w:rsidRPr="00825946">
        <w:rPr>
          <w:rFonts w:cs="Times New Roman"/>
          <w:szCs w:val="24"/>
          <w:lang w:val="en-GB"/>
        </w:rPr>
        <w:t xml:space="preserve"> of 0.</w:t>
      </w:r>
      <w:r w:rsidR="00E7269B">
        <w:rPr>
          <w:rFonts w:cs="Times New Roman"/>
          <w:szCs w:val="24"/>
          <w:lang w:val="en-GB"/>
        </w:rPr>
        <w:t>0</w:t>
      </w:r>
      <w:r w:rsidR="00712B22" w:rsidRPr="00825946">
        <w:rPr>
          <w:rFonts w:cs="Times New Roman"/>
          <w:szCs w:val="24"/>
          <w:lang w:val="en-GB"/>
        </w:rPr>
        <w:t xml:space="preserve">3 with a 95% credible interval of </w:t>
      </w:r>
      <w:r w:rsidR="000A6BFC">
        <w:rPr>
          <w:rFonts w:cs="Times New Roman"/>
          <w:szCs w:val="24"/>
          <w:lang w:val="en-GB"/>
        </w:rPr>
        <w:t>-</w:t>
      </w:r>
      <w:r w:rsidR="00712B22" w:rsidRPr="00825946">
        <w:rPr>
          <w:rFonts w:cs="Times New Roman"/>
          <w:szCs w:val="24"/>
          <w:lang w:val="en-GB"/>
        </w:rPr>
        <w:t>0.</w:t>
      </w:r>
      <w:r w:rsidR="000A6BFC">
        <w:rPr>
          <w:rFonts w:cs="Times New Roman"/>
          <w:szCs w:val="24"/>
          <w:lang w:val="en-GB"/>
        </w:rPr>
        <w:t>13</w:t>
      </w:r>
      <w:r w:rsidR="00712B22" w:rsidRPr="00825946">
        <w:rPr>
          <w:rFonts w:cs="Times New Roman"/>
          <w:szCs w:val="24"/>
          <w:lang w:val="en-GB"/>
        </w:rPr>
        <w:t>-0.</w:t>
      </w:r>
      <w:r w:rsidR="000A6BFC">
        <w:rPr>
          <w:rFonts w:cs="Times New Roman"/>
          <w:szCs w:val="24"/>
          <w:lang w:val="en-GB"/>
        </w:rPr>
        <w:t>20</w:t>
      </w:r>
      <w:r w:rsidR="00712B22" w:rsidRPr="00825946">
        <w:rPr>
          <w:rFonts w:cs="Times New Roman"/>
          <w:szCs w:val="24"/>
          <w:lang w:val="en-GB"/>
        </w:rPr>
        <w:t xml:space="preserve">, and posterior probability of </w:t>
      </w:r>
      <w:r w:rsidR="000A6BFC">
        <w:rPr>
          <w:rFonts w:cs="Times New Roman"/>
          <w:szCs w:val="24"/>
          <w:lang w:val="en-GB"/>
        </w:rPr>
        <w:t>40</w:t>
      </w:r>
      <w:r w:rsidR="00712B22" w:rsidRPr="00825946">
        <w:rPr>
          <w:rFonts w:cs="Times New Roman"/>
          <w:szCs w:val="24"/>
          <w:lang w:val="en-GB"/>
        </w:rPr>
        <w:t xml:space="preserve">%. </w:t>
      </w:r>
      <w:r w:rsidR="006C2812" w:rsidRPr="00825946">
        <w:rPr>
          <w:rFonts w:cs="Times New Roman"/>
          <w:szCs w:val="24"/>
          <w:lang w:val="en-GB"/>
        </w:rPr>
        <w:t xml:space="preserve">Formulating </w:t>
      </w:r>
      <w:r w:rsidR="003946E9">
        <w:rPr>
          <w:rFonts w:cs="Times New Roman"/>
          <w:szCs w:val="24"/>
          <w:lang w:val="en-GB"/>
        </w:rPr>
        <w:t xml:space="preserve">last </w:t>
      </w:r>
      <w:r w:rsidR="006C2812" w:rsidRPr="00825946">
        <w:rPr>
          <w:rFonts w:cs="Times New Roman"/>
          <w:szCs w:val="24"/>
          <w:lang w:val="en-GB"/>
        </w:rPr>
        <w:t>the hypothesis</w:t>
      </w:r>
      <w:r w:rsidR="008B25F8" w:rsidRPr="00825946">
        <w:rPr>
          <w:rFonts w:cs="Times New Roman"/>
          <w:szCs w:val="24"/>
          <w:lang w:val="en-GB"/>
        </w:rPr>
        <w:t xml:space="preserve"> as</w:t>
      </w:r>
      <w:r w:rsidR="00B86802" w:rsidRPr="00825946">
        <w:rPr>
          <w:rFonts w:cs="Times New Roman"/>
          <w:szCs w:val="24"/>
          <w:lang w:val="en-GB"/>
        </w:rPr>
        <w:t xml:space="preserve"> the </w:t>
      </w:r>
      <w:r w:rsidR="001B291A" w:rsidRPr="00825946">
        <w:rPr>
          <w:rFonts w:cs="Times New Roman"/>
          <w:szCs w:val="24"/>
          <w:lang w:val="en-GB"/>
        </w:rPr>
        <w:t xml:space="preserve">individual development </w:t>
      </w:r>
      <w:r w:rsidR="00F43B48">
        <w:rPr>
          <w:rFonts w:cs="Times New Roman"/>
          <w:szCs w:val="24"/>
          <w:lang w:val="en-GB"/>
        </w:rPr>
        <w:t>for ASD is</w:t>
      </w:r>
      <w:r w:rsidR="001B291A" w:rsidRPr="00825946">
        <w:rPr>
          <w:rFonts w:cs="Times New Roman"/>
          <w:szCs w:val="24"/>
          <w:lang w:val="en-GB"/>
        </w:rPr>
        <w:t xml:space="preserve"> smaller than</w:t>
      </w:r>
      <w:r w:rsidR="008B25F8" w:rsidRPr="00825946">
        <w:rPr>
          <w:rFonts w:cs="Times New Roman"/>
          <w:szCs w:val="24"/>
          <w:lang w:val="en-GB"/>
        </w:rPr>
        <w:t xml:space="preserve"> the development for</w:t>
      </w:r>
      <w:r w:rsidR="00F43B48">
        <w:rPr>
          <w:rFonts w:cs="Times New Roman"/>
          <w:szCs w:val="24"/>
          <w:lang w:val="en-GB"/>
        </w:rPr>
        <w:t xml:space="preserve"> TD. </w:t>
      </w:r>
      <w:r w:rsidR="00B80477" w:rsidRPr="00825946">
        <w:rPr>
          <w:rFonts w:cs="Times New Roman"/>
          <w:szCs w:val="24"/>
          <w:lang w:val="en-GB"/>
        </w:rPr>
        <w:t>The output gives an estimate of 0.13 with a 95% credible interval of 0.08-0.18, and posterior probability of a 100%</w:t>
      </w:r>
      <w:r w:rsidR="00F43B48">
        <w:rPr>
          <w:rFonts w:cs="Times New Roman"/>
          <w:szCs w:val="24"/>
          <w:lang w:val="en-GB"/>
        </w:rPr>
        <w:t xml:space="preserve"> across all children</w:t>
      </w:r>
      <w:r w:rsidR="00C97F29">
        <w:rPr>
          <w:rFonts w:cs="Times New Roman"/>
          <w:szCs w:val="24"/>
          <w:lang w:val="en-GB"/>
        </w:rPr>
        <w:t>. Which funny enough is the same as for the population-level.</w:t>
      </w:r>
      <w:r w:rsidR="00822E2A">
        <w:rPr>
          <w:rFonts w:cs="Times New Roman"/>
          <w:szCs w:val="24"/>
          <w:lang w:val="en-GB"/>
        </w:rPr>
        <w:t xml:space="preserve"> However, all in all i</w:t>
      </w:r>
      <w:r w:rsidR="00822E2A" w:rsidRPr="00825946">
        <w:rPr>
          <w:rFonts w:cs="Times New Roman"/>
          <w:szCs w:val="24"/>
          <w:lang w:val="en-GB"/>
        </w:rPr>
        <w:t>ndicating that the diagnostic slopes are statistically different at the population-level</w:t>
      </w:r>
      <w:r w:rsidR="00822E2A">
        <w:rPr>
          <w:rFonts w:cs="Times New Roman"/>
          <w:szCs w:val="24"/>
          <w:lang w:val="en-GB"/>
        </w:rPr>
        <w:t>:</w:t>
      </w:r>
    </w:p>
    <w:p w14:paraId="7F891E78" w14:textId="6266FA11" w:rsidR="00B80477" w:rsidRPr="00825946" w:rsidRDefault="00B80477" w:rsidP="0079079F">
      <w:pPr>
        <w:spacing w:line="360" w:lineRule="auto"/>
        <w:jc w:val="both"/>
        <w:rPr>
          <w:rFonts w:cs="Times New Roman"/>
          <w:szCs w:val="24"/>
          <w:lang w:val="en-GB"/>
        </w:rPr>
      </w:pPr>
    </w:p>
    <w:p w14:paraId="7109F755" w14:textId="36C70D11" w:rsidR="00C56B03" w:rsidRPr="00825946" w:rsidRDefault="00C56B03" w:rsidP="0079079F">
      <w:pPr>
        <w:spacing w:line="360" w:lineRule="auto"/>
        <w:jc w:val="both"/>
        <w:rPr>
          <w:rFonts w:cs="Times New Roman"/>
          <w:szCs w:val="24"/>
          <w:lang w:val="en-GB"/>
        </w:rPr>
      </w:pPr>
    </w:p>
    <w:p w14:paraId="2B161B6F" w14:textId="77777777" w:rsidR="002E7716" w:rsidRPr="00825946" w:rsidRDefault="002E7716" w:rsidP="0079079F">
      <w:pPr>
        <w:keepNext/>
        <w:spacing w:line="360" w:lineRule="auto"/>
        <w:jc w:val="center"/>
        <w:rPr>
          <w:rFonts w:cs="Times New Roman"/>
          <w:szCs w:val="24"/>
          <w:lang w:val="en-GB"/>
        </w:rPr>
      </w:pPr>
      <w:r w:rsidRPr="00825946">
        <w:rPr>
          <w:rFonts w:cs="Times New Roman"/>
          <w:noProof/>
          <w:szCs w:val="24"/>
          <w:lang w:val="en-GB"/>
        </w:rPr>
        <w:lastRenderedPageBreak/>
        <w:drawing>
          <wp:inline distT="0" distB="0" distL="0" distR="0" wp14:anchorId="1FEBA266" wp14:editId="4B8F306D">
            <wp:extent cx="4827181" cy="2979031"/>
            <wp:effectExtent l="0" t="0" r="0" b="0"/>
            <wp:docPr id="34" name="Billed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121" cy="298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7476C" w14:textId="3EB99A5C" w:rsidR="002E7716" w:rsidRPr="00825946" w:rsidRDefault="002E7716" w:rsidP="0079079F">
      <w:pPr>
        <w:pStyle w:val="Billedtekst"/>
        <w:spacing w:line="360" w:lineRule="auto"/>
        <w:jc w:val="center"/>
        <w:rPr>
          <w:rFonts w:cs="Times New Roman"/>
          <w:color w:val="auto"/>
          <w:sz w:val="24"/>
          <w:szCs w:val="24"/>
          <w:lang w:val="en-GB"/>
        </w:rPr>
      </w:pPr>
      <w:r w:rsidRPr="00825946">
        <w:rPr>
          <w:rFonts w:cs="Times New Roman"/>
          <w:color w:val="auto"/>
          <w:sz w:val="24"/>
          <w:szCs w:val="24"/>
          <w:lang w:val="en-GB"/>
        </w:rPr>
        <w:t xml:space="preserve">Figure </w:t>
      </w:r>
      <w:r w:rsidR="006907FE">
        <w:rPr>
          <w:rFonts w:cs="Times New Roman"/>
          <w:color w:val="auto"/>
          <w:sz w:val="24"/>
          <w:szCs w:val="24"/>
          <w:lang w:val="en-GB"/>
        </w:rPr>
        <w:t>8</w:t>
      </w:r>
      <w:r w:rsidRPr="00825946">
        <w:rPr>
          <w:rFonts w:cs="Times New Roman"/>
          <w:color w:val="auto"/>
          <w:sz w:val="24"/>
          <w:szCs w:val="24"/>
          <w:lang w:val="en-GB"/>
        </w:rPr>
        <w:t xml:space="preserve"> - conditional effects of </w:t>
      </w:r>
      <w:r w:rsidR="009D25E0" w:rsidRPr="00825946">
        <w:rPr>
          <w:rFonts w:cs="Times New Roman"/>
          <w:color w:val="auto"/>
          <w:sz w:val="24"/>
          <w:szCs w:val="24"/>
          <w:lang w:val="en-GB"/>
        </w:rPr>
        <w:t xml:space="preserve">the </w:t>
      </w:r>
      <w:r w:rsidRPr="00825946">
        <w:rPr>
          <w:rFonts w:cs="Times New Roman"/>
          <w:color w:val="auto"/>
          <w:sz w:val="24"/>
          <w:szCs w:val="24"/>
          <w:lang w:val="en-GB"/>
        </w:rPr>
        <w:t xml:space="preserve">development of MLU over time depending on </w:t>
      </w:r>
      <w:r w:rsidR="00776C6C" w:rsidRPr="00825946">
        <w:rPr>
          <w:rFonts w:cs="Times New Roman"/>
          <w:color w:val="auto"/>
          <w:sz w:val="24"/>
          <w:szCs w:val="24"/>
          <w:lang w:val="en-GB"/>
        </w:rPr>
        <w:t xml:space="preserve">the </w:t>
      </w:r>
      <w:r w:rsidRPr="00825946">
        <w:rPr>
          <w:rFonts w:cs="Times New Roman"/>
          <w:color w:val="auto"/>
          <w:sz w:val="24"/>
          <w:szCs w:val="24"/>
          <w:lang w:val="en-GB"/>
        </w:rPr>
        <w:t>diagnostic group</w:t>
      </w:r>
    </w:p>
    <w:p w14:paraId="1C9C506C" w14:textId="08F76689" w:rsidR="00725F68" w:rsidRPr="00825946" w:rsidRDefault="006A5016" w:rsidP="0079079F">
      <w:pPr>
        <w:spacing w:line="360" w:lineRule="auto"/>
        <w:jc w:val="both"/>
        <w:rPr>
          <w:rFonts w:cs="Times New Roman"/>
          <w:szCs w:val="24"/>
          <w:lang w:val="en-GB"/>
        </w:rPr>
      </w:pPr>
      <w:r w:rsidRPr="00825946">
        <w:rPr>
          <w:rFonts w:cs="Times New Roman"/>
          <w:szCs w:val="24"/>
          <w:lang w:val="en-GB"/>
        </w:rPr>
        <w:t>Some additional factors would be interesting to add</w:t>
      </w:r>
      <w:r w:rsidR="00221206" w:rsidRPr="00825946">
        <w:rPr>
          <w:rFonts w:cs="Times New Roman"/>
          <w:szCs w:val="24"/>
          <w:lang w:val="en-GB"/>
        </w:rPr>
        <w:t xml:space="preserve"> to the model, as the </w:t>
      </w:r>
      <w:r w:rsidR="005D4285" w:rsidRPr="00825946">
        <w:rPr>
          <w:rFonts w:cs="Times New Roman"/>
          <w:szCs w:val="24"/>
          <w:lang w:val="en-GB"/>
        </w:rPr>
        <w:t>child’s</w:t>
      </w:r>
      <w:r w:rsidR="00221206" w:rsidRPr="00825946">
        <w:rPr>
          <w:rFonts w:cs="Times New Roman"/>
          <w:szCs w:val="24"/>
          <w:lang w:val="en-GB"/>
        </w:rPr>
        <w:t xml:space="preserve"> own effect on her language can hardly account for her </w:t>
      </w:r>
      <w:r w:rsidR="005D4285" w:rsidRPr="00825946">
        <w:rPr>
          <w:rFonts w:cs="Times New Roman"/>
          <w:szCs w:val="24"/>
          <w:lang w:val="en-GB"/>
        </w:rPr>
        <w:t xml:space="preserve">linguistic </w:t>
      </w:r>
      <w:r w:rsidR="00221206" w:rsidRPr="00825946">
        <w:rPr>
          <w:rFonts w:cs="Times New Roman"/>
          <w:szCs w:val="24"/>
          <w:lang w:val="en-GB"/>
        </w:rPr>
        <w:t>development</w:t>
      </w:r>
      <w:r w:rsidR="005D4285" w:rsidRPr="00825946">
        <w:rPr>
          <w:rFonts w:cs="Times New Roman"/>
          <w:szCs w:val="24"/>
          <w:lang w:val="en-GB"/>
        </w:rPr>
        <w:t>. E.g., the mother</w:t>
      </w:r>
      <w:r w:rsidR="009D25E0" w:rsidRPr="00825946">
        <w:rPr>
          <w:rFonts w:cs="Times New Roman"/>
          <w:szCs w:val="24"/>
          <w:lang w:val="en-GB"/>
        </w:rPr>
        <w:t>’s</w:t>
      </w:r>
      <w:r w:rsidR="005D4285" w:rsidRPr="00825946">
        <w:rPr>
          <w:rFonts w:cs="Times New Roman"/>
          <w:szCs w:val="24"/>
          <w:lang w:val="en-GB"/>
        </w:rPr>
        <w:t xml:space="preserve"> MLU would be interesting to consider as well as it we know that children </w:t>
      </w:r>
      <w:r w:rsidR="00D6430F" w:rsidRPr="00825946">
        <w:rPr>
          <w:rFonts w:cs="Times New Roman"/>
          <w:szCs w:val="24"/>
          <w:lang w:val="en-GB"/>
        </w:rPr>
        <w:t>learn from their environment and if the environment or environment controller (</w:t>
      </w:r>
      <w:r w:rsidR="00E62B71" w:rsidRPr="00825946">
        <w:rPr>
          <w:rFonts w:cs="Times New Roman"/>
          <w:szCs w:val="24"/>
          <w:lang w:val="en-GB"/>
        </w:rPr>
        <w:t>in this case the mother) decides what the child is exposed to and therefor</w:t>
      </w:r>
      <w:r w:rsidR="00F128CD" w:rsidRPr="00825946">
        <w:rPr>
          <w:rFonts w:cs="Times New Roman"/>
          <w:szCs w:val="24"/>
          <w:lang w:val="en-GB"/>
        </w:rPr>
        <w:t>e</w:t>
      </w:r>
      <w:r w:rsidR="00E62B71" w:rsidRPr="00825946">
        <w:rPr>
          <w:rFonts w:cs="Times New Roman"/>
          <w:szCs w:val="24"/>
          <w:lang w:val="en-GB"/>
        </w:rPr>
        <w:t xml:space="preserve"> decides the syllabus on the </w:t>
      </w:r>
      <w:r w:rsidR="00F128CD" w:rsidRPr="00825946">
        <w:rPr>
          <w:rFonts w:cs="Times New Roman"/>
          <w:szCs w:val="24"/>
          <w:lang w:val="en-GB"/>
        </w:rPr>
        <w:t xml:space="preserve">upbringings linguistic course. If the child is </w:t>
      </w:r>
      <w:r w:rsidR="009E6DAA" w:rsidRPr="00825946">
        <w:rPr>
          <w:rFonts w:cs="Times New Roman"/>
          <w:szCs w:val="24"/>
          <w:lang w:val="en-GB"/>
        </w:rPr>
        <w:t>inhibited</w:t>
      </w:r>
      <w:r w:rsidR="00F128CD" w:rsidRPr="00825946">
        <w:rPr>
          <w:rFonts w:cs="Times New Roman"/>
          <w:szCs w:val="24"/>
          <w:lang w:val="en-GB"/>
        </w:rPr>
        <w:t xml:space="preserve"> from </w:t>
      </w:r>
      <w:r w:rsidR="00D64B5E" w:rsidRPr="00825946">
        <w:rPr>
          <w:rFonts w:cs="Times New Roman"/>
          <w:szCs w:val="24"/>
          <w:lang w:val="en-GB"/>
        </w:rPr>
        <w:t>exposure</w:t>
      </w:r>
      <w:r w:rsidR="00F128CD" w:rsidRPr="00825946">
        <w:rPr>
          <w:rFonts w:cs="Times New Roman"/>
          <w:szCs w:val="24"/>
          <w:lang w:val="en-GB"/>
        </w:rPr>
        <w:t xml:space="preserve"> to </w:t>
      </w:r>
      <w:r w:rsidR="00D64B5E" w:rsidRPr="00825946">
        <w:rPr>
          <w:rFonts w:cs="Times New Roman"/>
          <w:szCs w:val="24"/>
          <w:lang w:val="en-GB"/>
        </w:rPr>
        <w:t xml:space="preserve">more </w:t>
      </w:r>
      <w:r w:rsidR="009E6DAA" w:rsidRPr="00825946">
        <w:rPr>
          <w:rFonts w:cs="Times New Roman"/>
          <w:szCs w:val="24"/>
          <w:lang w:val="en-GB"/>
        </w:rPr>
        <w:t>diverse</w:t>
      </w:r>
      <w:r w:rsidR="00D64B5E" w:rsidRPr="00825946">
        <w:rPr>
          <w:rFonts w:cs="Times New Roman"/>
          <w:szCs w:val="24"/>
          <w:lang w:val="en-GB"/>
        </w:rPr>
        <w:t xml:space="preserve"> linguistic environments</w:t>
      </w:r>
      <w:r w:rsidR="00C82545" w:rsidRPr="00825946">
        <w:rPr>
          <w:rFonts w:cs="Times New Roman"/>
          <w:szCs w:val="24"/>
          <w:lang w:val="en-GB"/>
        </w:rPr>
        <w:t xml:space="preserve">, the child could quickly reach </w:t>
      </w:r>
      <w:r w:rsidR="009E6DAA" w:rsidRPr="00825946">
        <w:rPr>
          <w:rFonts w:cs="Times New Roman"/>
          <w:szCs w:val="24"/>
          <w:lang w:val="en-GB"/>
        </w:rPr>
        <w:t>a plateau</w:t>
      </w:r>
      <w:r w:rsidR="00C82545" w:rsidRPr="00825946">
        <w:rPr>
          <w:rFonts w:cs="Times New Roman"/>
          <w:szCs w:val="24"/>
          <w:lang w:val="en-GB"/>
        </w:rPr>
        <w:t xml:space="preserve"> in </w:t>
      </w:r>
      <w:r w:rsidR="00470BE1" w:rsidRPr="00825946">
        <w:rPr>
          <w:rFonts w:cs="Times New Roman"/>
          <w:szCs w:val="24"/>
          <w:lang w:val="en-GB"/>
        </w:rPr>
        <w:t xml:space="preserve">the </w:t>
      </w:r>
      <w:r w:rsidR="00C82545" w:rsidRPr="00825946">
        <w:rPr>
          <w:rFonts w:cs="Times New Roman"/>
          <w:szCs w:val="24"/>
          <w:lang w:val="en-GB"/>
        </w:rPr>
        <w:t xml:space="preserve">linguistic </w:t>
      </w:r>
      <w:r w:rsidR="009E6DAA" w:rsidRPr="00825946">
        <w:rPr>
          <w:rFonts w:cs="Times New Roman"/>
          <w:szCs w:val="24"/>
          <w:lang w:val="en-GB"/>
        </w:rPr>
        <w:t>acquirement</w:t>
      </w:r>
      <w:r w:rsidR="00C82545" w:rsidRPr="00825946">
        <w:rPr>
          <w:rFonts w:cs="Times New Roman"/>
          <w:szCs w:val="24"/>
          <w:lang w:val="en-GB"/>
        </w:rPr>
        <w:t xml:space="preserve"> </w:t>
      </w:r>
      <w:r w:rsidR="004A3A62" w:rsidRPr="00825946">
        <w:rPr>
          <w:rFonts w:cs="Times New Roman"/>
          <w:szCs w:val="24"/>
          <w:lang w:val="en-GB"/>
        </w:rPr>
        <w:t>or make up her own language</w:t>
      </w:r>
      <w:r w:rsidR="00BC1E3C" w:rsidRPr="00825946">
        <w:rPr>
          <w:rFonts w:cs="Times New Roman"/>
          <w:szCs w:val="24"/>
          <w:lang w:val="en-GB"/>
        </w:rPr>
        <w:t>. The la</w:t>
      </w:r>
      <w:r w:rsidR="009E6DAA" w:rsidRPr="00825946">
        <w:rPr>
          <w:rFonts w:cs="Times New Roman"/>
          <w:szCs w:val="24"/>
          <w:lang w:val="en-GB"/>
        </w:rPr>
        <w:t>t</w:t>
      </w:r>
      <w:r w:rsidR="00BC1E3C" w:rsidRPr="00825946">
        <w:rPr>
          <w:rFonts w:cs="Times New Roman"/>
          <w:szCs w:val="24"/>
          <w:lang w:val="en-GB"/>
        </w:rPr>
        <w:t xml:space="preserve">ter part is probably more likely if a </w:t>
      </w:r>
      <w:r w:rsidR="009E6DAA" w:rsidRPr="00825946">
        <w:rPr>
          <w:rFonts w:cs="Times New Roman"/>
          <w:szCs w:val="24"/>
          <w:lang w:val="en-GB"/>
        </w:rPr>
        <w:t>3-year-old</w:t>
      </w:r>
      <w:r w:rsidR="00EB3A60" w:rsidRPr="00825946">
        <w:rPr>
          <w:rFonts w:cs="Times New Roman"/>
          <w:szCs w:val="24"/>
          <w:lang w:val="en-GB"/>
        </w:rPr>
        <w:t xml:space="preserve"> could make up her own language and syntax.</w:t>
      </w:r>
      <w:r w:rsidR="009E6DAA" w:rsidRPr="00825946">
        <w:rPr>
          <w:rFonts w:cs="Times New Roman"/>
          <w:szCs w:val="24"/>
          <w:lang w:val="en-GB"/>
        </w:rPr>
        <w:t xml:space="preserve"> </w:t>
      </w:r>
      <w:r w:rsidR="00EB3A60" w:rsidRPr="00825946">
        <w:rPr>
          <w:rFonts w:cs="Times New Roman"/>
          <w:szCs w:val="24"/>
          <w:lang w:val="en-GB"/>
        </w:rPr>
        <w:t>On the other hand</w:t>
      </w:r>
      <w:r w:rsidR="009E6DAA" w:rsidRPr="00825946">
        <w:rPr>
          <w:rFonts w:cs="Times New Roman"/>
          <w:szCs w:val="24"/>
          <w:lang w:val="en-GB"/>
        </w:rPr>
        <w:t>,</w:t>
      </w:r>
      <w:r w:rsidR="00EB3A60" w:rsidRPr="00825946">
        <w:rPr>
          <w:rFonts w:cs="Times New Roman"/>
          <w:szCs w:val="24"/>
          <w:lang w:val="en-GB"/>
        </w:rPr>
        <w:t xml:space="preserve"> if the </w:t>
      </w:r>
      <w:r w:rsidR="009E6DAA" w:rsidRPr="00825946">
        <w:rPr>
          <w:rFonts w:cs="Times New Roman"/>
          <w:szCs w:val="24"/>
          <w:lang w:val="en-GB"/>
        </w:rPr>
        <w:t>child’s</w:t>
      </w:r>
      <w:r w:rsidR="00EB3A60" w:rsidRPr="00825946">
        <w:rPr>
          <w:rFonts w:cs="Times New Roman"/>
          <w:szCs w:val="24"/>
          <w:lang w:val="en-GB"/>
        </w:rPr>
        <w:t xml:space="preserve"> environment is stimulating and </w:t>
      </w:r>
      <w:r w:rsidR="004508DC" w:rsidRPr="00825946">
        <w:rPr>
          <w:rFonts w:cs="Times New Roman"/>
          <w:szCs w:val="24"/>
          <w:lang w:val="en-GB"/>
        </w:rPr>
        <w:t xml:space="preserve">has a lot to offer, then the development in MLU would reflect more </w:t>
      </w:r>
      <w:r w:rsidR="009E6DAA" w:rsidRPr="00825946">
        <w:rPr>
          <w:rFonts w:cs="Times New Roman"/>
          <w:szCs w:val="24"/>
          <w:lang w:val="en-GB"/>
        </w:rPr>
        <w:t xml:space="preserve">on </w:t>
      </w:r>
      <w:r w:rsidR="004508DC" w:rsidRPr="00825946">
        <w:rPr>
          <w:rFonts w:cs="Times New Roman"/>
          <w:szCs w:val="24"/>
          <w:lang w:val="en-GB"/>
        </w:rPr>
        <w:t>the child</w:t>
      </w:r>
      <w:r w:rsidR="009E6DAA" w:rsidRPr="00825946">
        <w:rPr>
          <w:rFonts w:cs="Times New Roman"/>
          <w:szCs w:val="24"/>
          <w:lang w:val="en-GB"/>
        </w:rPr>
        <w:t>’</w:t>
      </w:r>
      <w:r w:rsidR="004508DC" w:rsidRPr="00825946">
        <w:rPr>
          <w:rFonts w:cs="Times New Roman"/>
          <w:szCs w:val="24"/>
          <w:lang w:val="en-GB"/>
        </w:rPr>
        <w:t xml:space="preserve">s ability to </w:t>
      </w:r>
      <w:r w:rsidR="009E6DAA" w:rsidRPr="00825946">
        <w:rPr>
          <w:rFonts w:cs="Times New Roman"/>
          <w:szCs w:val="24"/>
          <w:lang w:val="en-GB"/>
        </w:rPr>
        <w:t>acquire</w:t>
      </w:r>
      <w:r w:rsidR="004508DC" w:rsidRPr="00825946">
        <w:rPr>
          <w:rFonts w:cs="Times New Roman"/>
          <w:szCs w:val="24"/>
          <w:lang w:val="en-GB"/>
        </w:rPr>
        <w:t xml:space="preserve"> linguistic concepts rather than it being a lack of resources</w:t>
      </w:r>
      <w:r w:rsidR="00470BE1" w:rsidRPr="00825946">
        <w:rPr>
          <w:rFonts w:cs="Times New Roman"/>
          <w:szCs w:val="24"/>
          <w:lang w:val="en-GB"/>
        </w:rPr>
        <w:t>.</w:t>
      </w:r>
    </w:p>
    <w:p w14:paraId="06C044AA" w14:textId="77777777" w:rsidR="00F128CD" w:rsidRPr="00825946" w:rsidRDefault="00F128CD" w:rsidP="0079079F">
      <w:pPr>
        <w:spacing w:line="360" w:lineRule="auto"/>
        <w:jc w:val="both"/>
        <w:rPr>
          <w:rFonts w:cs="Times New Roman"/>
          <w:szCs w:val="24"/>
          <w:lang w:val="en-GB"/>
        </w:rPr>
      </w:pPr>
    </w:p>
    <w:p w14:paraId="7F4BEDEB" w14:textId="74FC85CB" w:rsidR="00ED283E" w:rsidRDefault="00ED283E" w:rsidP="0079079F">
      <w:pPr>
        <w:spacing w:line="360" w:lineRule="auto"/>
        <w:jc w:val="both"/>
        <w:rPr>
          <w:rFonts w:cs="Times New Roman"/>
          <w:szCs w:val="24"/>
          <w:lang w:val="en-GB"/>
        </w:rPr>
      </w:pPr>
    </w:p>
    <w:p w14:paraId="16A5B875" w14:textId="6EA20FC8" w:rsidR="0046462D" w:rsidRDefault="0046462D" w:rsidP="0079079F">
      <w:pPr>
        <w:spacing w:line="360" w:lineRule="auto"/>
        <w:jc w:val="both"/>
        <w:rPr>
          <w:rFonts w:cs="Times New Roman"/>
          <w:szCs w:val="24"/>
          <w:lang w:val="en-GB"/>
        </w:rPr>
      </w:pPr>
    </w:p>
    <w:p w14:paraId="5A445D19" w14:textId="16EE52BC" w:rsidR="0046462D" w:rsidRDefault="0046462D" w:rsidP="0079079F">
      <w:pPr>
        <w:spacing w:line="360" w:lineRule="auto"/>
        <w:jc w:val="both"/>
        <w:rPr>
          <w:rFonts w:cs="Times New Roman"/>
          <w:szCs w:val="24"/>
          <w:lang w:val="en-GB"/>
        </w:rPr>
      </w:pPr>
    </w:p>
    <w:p w14:paraId="4FE8C605" w14:textId="77777777" w:rsidR="0046462D" w:rsidRPr="00825946" w:rsidRDefault="0046462D" w:rsidP="0079079F">
      <w:pPr>
        <w:spacing w:line="360" w:lineRule="auto"/>
        <w:jc w:val="both"/>
        <w:rPr>
          <w:rFonts w:cs="Times New Roman"/>
          <w:szCs w:val="24"/>
          <w:lang w:val="en-GB"/>
        </w:rPr>
      </w:pPr>
    </w:p>
    <w:p w14:paraId="13222936" w14:textId="2E981AA2" w:rsidR="00B0191B" w:rsidRPr="00825946" w:rsidRDefault="00744CEE" w:rsidP="00822E2A">
      <w:pPr>
        <w:pStyle w:val="Overskrift2"/>
        <w:rPr>
          <w:lang w:val="en-GB"/>
        </w:rPr>
      </w:pPr>
      <w:bookmarkStart w:id="10" w:name="_Toc116508336"/>
      <w:r w:rsidRPr="00825946">
        <w:rPr>
          <w:lang w:val="en-GB"/>
        </w:rPr>
        <w:lastRenderedPageBreak/>
        <w:t>Reference</w:t>
      </w:r>
      <w:bookmarkEnd w:id="10"/>
    </w:p>
    <w:p w14:paraId="1C42747F" w14:textId="0338E045" w:rsidR="00744CEE" w:rsidRPr="00825946" w:rsidRDefault="00744CEE" w:rsidP="0079079F">
      <w:pPr>
        <w:spacing w:line="360" w:lineRule="auto"/>
        <w:ind w:left="284" w:hanging="284"/>
        <w:jc w:val="both"/>
        <w:rPr>
          <w:rFonts w:cs="Times New Roman"/>
          <w:szCs w:val="24"/>
          <w:shd w:val="clear" w:color="auto" w:fill="FFFFFF"/>
          <w:lang w:val="en-GB"/>
        </w:rPr>
      </w:pPr>
      <w:proofErr w:type="spellStart"/>
      <w:r w:rsidRPr="00825946">
        <w:rPr>
          <w:rFonts w:cs="Times New Roman"/>
          <w:szCs w:val="24"/>
          <w:shd w:val="clear" w:color="auto" w:fill="FFFFFF"/>
          <w:lang w:val="en-GB"/>
        </w:rPr>
        <w:t>Fusaroli</w:t>
      </w:r>
      <w:proofErr w:type="spellEnd"/>
      <w:r w:rsidRPr="00825946">
        <w:rPr>
          <w:rFonts w:cs="Times New Roman"/>
          <w:szCs w:val="24"/>
          <w:shd w:val="clear" w:color="auto" w:fill="FFFFFF"/>
          <w:lang w:val="en-GB"/>
        </w:rPr>
        <w:t xml:space="preserve">, R., Weed, E., Fein, D., &amp; </w:t>
      </w:r>
      <w:proofErr w:type="spellStart"/>
      <w:r w:rsidRPr="00825946">
        <w:rPr>
          <w:rFonts w:cs="Times New Roman"/>
          <w:szCs w:val="24"/>
          <w:shd w:val="clear" w:color="auto" w:fill="FFFFFF"/>
          <w:lang w:val="en-GB"/>
        </w:rPr>
        <w:t>Naigles</w:t>
      </w:r>
      <w:proofErr w:type="spellEnd"/>
      <w:r w:rsidRPr="00825946">
        <w:rPr>
          <w:rFonts w:cs="Times New Roman"/>
          <w:szCs w:val="24"/>
          <w:shd w:val="clear" w:color="auto" w:fill="FFFFFF"/>
          <w:lang w:val="en-GB"/>
        </w:rPr>
        <w:t>, L. (2019). Hearing me hearing you: Reciprocal effects between child and parent language in autism and typical development. </w:t>
      </w:r>
      <w:proofErr w:type="spellStart"/>
      <w:r w:rsidRPr="00825946">
        <w:rPr>
          <w:rFonts w:cs="Times New Roman"/>
          <w:i/>
          <w:iCs/>
          <w:szCs w:val="24"/>
          <w:shd w:val="clear" w:color="auto" w:fill="FFFFFF"/>
        </w:rPr>
        <w:t>Cognition</w:t>
      </w:r>
      <w:proofErr w:type="spellEnd"/>
      <w:r w:rsidRPr="00825946">
        <w:rPr>
          <w:rFonts w:cs="Times New Roman"/>
          <w:szCs w:val="24"/>
          <w:shd w:val="clear" w:color="auto" w:fill="FFFFFF"/>
        </w:rPr>
        <w:t>, </w:t>
      </w:r>
      <w:r w:rsidRPr="00825946">
        <w:rPr>
          <w:rFonts w:cs="Times New Roman"/>
          <w:i/>
          <w:iCs/>
          <w:szCs w:val="24"/>
          <w:shd w:val="clear" w:color="auto" w:fill="FFFFFF"/>
        </w:rPr>
        <w:t>183</w:t>
      </w:r>
      <w:r w:rsidRPr="00825946">
        <w:rPr>
          <w:rFonts w:cs="Times New Roman"/>
          <w:szCs w:val="24"/>
          <w:shd w:val="clear" w:color="auto" w:fill="FFFFFF"/>
        </w:rPr>
        <w:t xml:space="preserve">, 1–18. </w:t>
      </w:r>
      <w:hyperlink r:id="rId20" w:history="1">
        <w:r w:rsidR="00AC0859" w:rsidRPr="00825946">
          <w:rPr>
            <w:rStyle w:val="Hyperlink"/>
            <w:rFonts w:cs="Times New Roman"/>
            <w:color w:val="auto"/>
            <w:szCs w:val="24"/>
            <w:shd w:val="clear" w:color="auto" w:fill="FFFFFF"/>
            <w:lang w:val="en-GB"/>
          </w:rPr>
          <w:t>https://doi.org/10.1016/j.cognition.2018.10.022</w:t>
        </w:r>
      </w:hyperlink>
    </w:p>
    <w:p w14:paraId="4441D83E" w14:textId="380078DB" w:rsidR="00AC0859" w:rsidRPr="00825946" w:rsidRDefault="00AC0859" w:rsidP="0079079F">
      <w:pPr>
        <w:spacing w:line="360" w:lineRule="auto"/>
        <w:ind w:left="284" w:hanging="284"/>
        <w:jc w:val="both"/>
        <w:rPr>
          <w:rFonts w:cs="Times New Roman"/>
          <w:szCs w:val="24"/>
          <w:shd w:val="clear" w:color="auto" w:fill="FFFFFF"/>
          <w:lang w:val="en-GB"/>
        </w:rPr>
      </w:pPr>
    </w:p>
    <w:p w14:paraId="05292F79" w14:textId="495F6C61" w:rsidR="00AC0859" w:rsidRPr="00825946" w:rsidRDefault="00AC0859" w:rsidP="00822E2A">
      <w:pPr>
        <w:pStyle w:val="Overskrift2"/>
        <w:rPr>
          <w:shd w:val="clear" w:color="auto" w:fill="FFFFFF"/>
          <w:lang w:val="en-GB"/>
        </w:rPr>
      </w:pPr>
      <w:bookmarkStart w:id="11" w:name="_Toc116508337"/>
      <w:r w:rsidRPr="00825946">
        <w:rPr>
          <w:shd w:val="clear" w:color="auto" w:fill="FFFFFF"/>
          <w:lang w:val="en-GB"/>
        </w:rPr>
        <w:t>Materials</w:t>
      </w:r>
      <w:bookmarkEnd w:id="11"/>
    </w:p>
    <w:p w14:paraId="47262B4E" w14:textId="38E52F7E" w:rsidR="00AC0859" w:rsidRPr="00825946" w:rsidRDefault="00AC0859" w:rsidP="0079079F">
      <w:pPr>
        <w:spacing w:line="360" w:lineRule="auto"/>
        <w:ind w:left="284" w:hanging="284"/>
        <w:rPr>
          <w:rFonts w:cs="Times New Roman"/>
          <w:szCs w:val="24"/>
          <w:lang w:val="en-GB"/>
        </w:rPr>
      </w:pPr>
      <w:r w:rsidRPr="00825946">
        <w:rPr>
          <w:rFonts w:cs="Times New Roman"/>
          <w:szCs w:val="24"/>
          <w:lang w:val="en-GB"/>
        </w:rPr>
        <w:t>RStudio Team (2022). RStudio: Integrated Development for R. RStudio, PBC, Boston, MA URL </w:t>
      </w:r>
      <w:hyperlink r:id="rId21" w:history="1">
        <w:r w:rsidRPr="00825946">
          <w:rPr>
            <w:rStyle w:val="Hyperlink"/>
            <w:rFonts w:cs="Times New Roman"/>
            <w:color w:val="auto"/>
            <w:szCs w:val="24"/>
            <w:lang w:val="en-GB"/>
          </w:rPr>
          <w:t>http://www.rstudio.com/</w:t>
        </w:r>
      </w:hyperlink>
      <w:r w:rsidRPr="00825946">
        <w:rPr>
          <w:rFonts w:cs="Times New Roman"/>
          <w:szCs w:val="24"/>
          <w:lang w:val="en-GB"/>
        </w:rPr>
        <w:t>.</w:t>
      </w:r>
    </w:p>
    <w:p w14:paraId="4B5BC0D3" w14:textId="1A014681" w:rsidR="00A43B8B" w:rsidRPr="00825946" w:rsidRDefault="00A43B8B" w:rsidP="0079079F">
      <w:pPr>
        <w:spacing w:line="360" w:lineRule="auto"/>
        <w:rPr>
          <w:rFonts w:cs="Times New Roman"/>
          <w:szCs w:val="24"/>
          <w:lang w:val="en-GB"/>
        </w:rPr>
      </w:pPr>
    </w:p>
    <w:p w14:paraId="3DFA9343" w14:textId="022377DD" w:rsidR="00A43B8B" w:rsidRPr="00825946" w:rsidRDefault="00A43B8B" w:rsidP="0079079F">
      <w:pPr>
        <w:spacing w:line="360" w:lineRule="auto"/>
        <w:ind w:left="284" w:hanging="284"/>
        <w:rPr>
          <w:rFonts w:cs="Times New Roman"/>
          <w:szCs w:val="24"/>
          <w:lang w:val="en-GB"/>
        </w:rPr>
      </w:pPr>
      <w:proofErr w:type="spellStart"/>
      <w:r w:rsidRPr="00825946">
        <w:rPr>
          <w:rFonts w:cs="Times New Roman"/>
          <w:szCs w:val="24"/>
          <w:shd w:val="clear" w:color="auto" w:fill="FFFFFF"/>
          <w:lang w:val="en-GB"/>
        </w:rPr>
        <w:t>Bürkner</w:t>
      </w:r>
      <w:proofErr w:type="spellEnd"/>
      <w:r w:rsidRPr="00825946">
        <w:rPr>
          <w:rFonts w:cs="Times New Roman"/>
          <w:szCs w:val="24"/>
          <w:shd w:val="clear" w:color="auto" w:fill="FFFFFF"/>
          <w:lang w:val="en-GB"/>
        </w:rPr>
        <w:t xml:space="preserve"> P (2021). “Bayesian Item Response </w:t>
      </w:r>
      <w:proofErr w:type="spellStart"/>
      <w:r w:rsidRPr="00825946">
        <w:rPr>
          <w:rFonts w:cs="Times New Roman"/>
          <w:szCs w:val="24"/>
          <w:shd w:val="clear" w:color="auto" w:fill="FFFFFF"/>
          <w:lang w:val="en-GB"/>
        </w:rPr>
        <w:t>Modeling</w:t>
      </w:r>
      <w:proofErr w:type="spellEnd"/>
      <w:r w:rsidRPr="00825946">
        <w:rPr>
          <w:rFonts w:cs="Times New Roman"/>
          <w:szCs w:val="24"/>
          <w:shd w:val="clear" w:color="auto" w:fill="FFFFFF"/>
          <w:lang w:val="en-GB"/>
        </w:rPr>
        <w:t xml:space="preserve"> in R with brms and Stan.” </w:t>
      </w:r>
      <w:r w:rsidRPr="00825946">
        <w:rPr>
          <w:rStyle w:val="Fremhv"/>
          <w:rFonts w:cs="Times New Roman"/>
          <w:szCs w:val="24"/>
          <w:shd w:val="clear" w:color="auto" w:fill="FFFFFF"/>
        </w:rPr>
        <w:t>Journal of Statistical Software</w:t>
      </w:r>
      <w:r w:rsidRPr="00825946">
        <w:rPr>
          <w:rFonts w:cs="Times New Roman"/>
          <w:szCs w:val="24"/>
          <w:shd w:val="clear" w:color="auto" w:fill="FFFFFF"/>
        </w:rPr>
        <w:t>, </w:t>
      </w:r>
      <w:r w:rsidRPr="00825946">
        <w:rPr>
          <w:rFonts w:cs="Times New Roman"/>
          <w:b/>
          <w:bCs/>
          <w:szCs w:val="24"/>
          <w:shd w:val="clear" w:color="auto" w:fill="FFFFFF"/>
        </w:rPr>
        <w:t>100</w:t>
      </w:r>
      <w:r w:rsidRPr="00825946">
        <w:rPr>
          <w:rFonts w:cs="Times New Roman"/>
          <w:szCs w:val="24"/>
          <w:shd w:val="clear" w:color="auto" w:fill="FFFFFF"/>
        </w:rPr>
        <w:t>(5), 1–54. </w:t>
      </w:r>
      <w:hyperlink r:id="rId22" w:history="1">
        <w:r w:rsidRPr="00825946">
          <w:rPr>
            <w:rStyle w:val="Hyperlink"/>
            <w:rFonts w:cs="Times New Roman"/>
            <w:color w:val="auto"/>
            <w:szCs w:val="24"/>
            <w:shd w:val="clear" w:color="auto" w:fill="FFFFFF"/>
          </w:rPr>
          <w:t>doi:10.18637/</w:t>
        </w:r>
        <w:proofErr w:type="gramStart"/>
        <w:r w:rsidRPr="00825946">
          <w:rPr>
            <w:rStyle w:val="Hyperlink"/>
            <w:rFonts w:cs="Times New Roman"/>
            <w:color w:val="auto"/>
            <w:szCs w:val="24"/>
            <w:shd w:val="clear" w:color="auto" w:fill="FFFFFF"/>
          </w:rPr>
          <w:t>jss.v100.i</w:t>
        </w:r>
        <w:proofErr w:type="gramEnd"/>
        <w:r w:rsidRPr="00825946">
          <w:rPr>
            <w:rStyle w:val="Hyperlink"/>
            <w:rFonts w:cs="Times New Roman"/>
            <w:color w:val="auto"/>
            <w:szCs w:val="24"/>
            <w:shd w:val="clear" w:color="auto" w:fill="FFFFFF"/>
          </w:rPr>
          <w:t>05</w:t>
        </w:r>
      </w:hyperlink>
      <w:r w:rsidRPr="00825946">
        <w:rPr>
          <w:rFonts w:cs="Times New Roman"/>
          <w:szCs w:val="24"/>
          <w:shd w:val="clear" w:color="auto" w:fill="FFFFFF"/>
        </w:rPr>
        <w:t>.</w:t>
      </w:r>
    </w:p>
    <w:sectPr w:rsidR="00A43B8B" w:rsidRPr="00825946" w:rsidSect="0046462D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03859" w14:textId="77777777" w:rsidR="00196719" w:rsidRDefault="00196719" w:rsidP="00B0191B">
      <w:pPr>
        <w:spacing w:line="240" w:lineRule="auto"/>
      </w:pPr>
      <w:r>
        <w:separator/>
      </w:r>
    </w:p>
  </w:endnote>
  <w:endnote w:type="continuationSeparator" w:id="0">
    <w:p w14:paraId="37816F33" w14:textId="77777777" w:rsidR="00196719" w:rsidRDefault="00196719" w:rsidP="00B019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43C22" w14:textId="77777777" w:rsidR="0046462D" w:rsidRDefault="0046462D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497888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FCE753C" w14:textId="7E84F9DA" w:rsidR="0016250B" w:rsidRDefault="0016250B">
            <w:pPr>
              <w:pStyle w:val="Sidefod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4E024D5" w14:textId="77777777" w:rsidR="00B0191B" w:rsidRDefault="00B0191B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4F251" w14:textId="77777777" w:rsidR="0046462D" w:rsidRDefault="0046462D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4A030" w14:textId="77777777" w:rsidR="00196719" w:rsidRDefault="00196719" w:rsidP="00B0191B">
      <w:pPr>
        <w:spacing w:line="240" w:lineRule="auto"/>
      </w:pPr>
      <w:r>
        <w:separator/>
      </w:r>
    </w:p>
  </w:footnote>
  <w:footnote w:type="continuationSeparator" w:id="0">
    <w:p w14:paraId="0FBBBE8F" w14:textId="77777777" w:rsidR="00196719" w:rsidRDefault="00196719" w:rsidP="00B0191B">
      <w:pPr>
        <w:spacing w:line="240" w:lineRule="auto"/>
      </w:pPr>
      <w:r>
        <w:continuationSeparator/>
      </w:r>
    </w:p>
  </w:footnote>
  <w:footnote w:id="1">
    <w:p w14:paraId="2615FA42" w14:textId="450B5C83" w:rsidR="00AF55CC" w:rsidRDefault="00AF55CC">
      <w:pPr>
        <w:pStyle w:val="Fodnotetekst"/>
      </w:pPr>
      <w:r>
        <w:rPr>
          <w:rStyle w:val="Fodnotehenvisning"/>
        </w:rPr>
        <w:footnoteRef/>
      </w:r>
      <w:r w:rsidRPr="00247265">
        <w:rPr>
          <w:lang w:val="en-GB"/>
        </w:rPr>
        <w:t xml:space="preserve"> From </w:t>
      </w:r>
      <w:proofErr w:type="spellStart"/>
      <w:r w:rsidR="00247265" w:rsidRPr="00744CEE">
        <w:rPr>
          <w:rFonts w:cs="Times New Roman"/>
          <w:lang w:val="en-GB"/>
        </w:rPr>
        <w:t>Fusaroli</w:t>
      </w:r>
      <w:proofErr w:type="spellEnd"/>
      <w:r w:rsidR="00247265" w:rsidRPr="00744CEE">
        <w:rPr>
          <w:rFonts w:cs="Times New Roman"/>
          <w:lang w:val="en-GB"/>
        </w:rPr>
        <w:t xml:space="preserve">, </w:t>
      </w:r>
      <w:r w:rsidR="00247265" w:rsidRPr="00744CEE">
        <w:rPr>
          <w:rFonts w:cs="Times New Roman"/>
          <w:lang w:val="en-GB"/>
        </w:rPr>
        <w:t>et al</w:t>
      </w:r>
      <w:r w:rsidR="00744CEE" w:rsidRPr="00744CEE">
        <w:rPr>
          <w:rFonts w:cs="Times New Roman"/>
          <w:lang w:val="en-GB"/>
        </w:rPr>
        <w:t xml:space="preserve"> (</w:t>
      </w:r>
      <w:r w:rsidR="00247265" w:rsidRPr="00744CEE">
        <w:rPr>
          <w:rFonts w:cs="Times New Roman"/>
          <w:lang w:val="en-GB"/>
        </w:rPr>
        <w:t>2019)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C1F99" w14:textId="77777777" w:rsidR="0046462D" w:rsidRDefault="0046462D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BF9D7" w14:textId="77777777" w:rsidR="0046462D" w:rsidRPr="00125A4B" w:rsidRDefault="0046462D" w:rsidP="0046462D">
    <w:pPr>
      <w:pStyle w:val="Sidehoved"/>
      <w:rPr>
        <w:rFonts w:cs="Times New Roman"/>
        <w:lang w:val="en-GB"/>
      </w:rPr>
    </w:pPr>
    <w:r w:rsidRPr="00125A4B">
      <w:rPr>
        <w:rFonts w:cs="Times New Roman"/>
        <w:lang w:val="en-GB"/>
      </w:rPr>
      <w:t>Sara Kjær Kristensen</w:t>
    </w:r>
    <w:r w:rsidRPr="00125A4B">
      <w:rPr>
        <w:rFonts w:cs="Times New Roman"/>
        <w:lang w:val="en-GB"/>
      </w:rPr>
      <w:ptab w:relativeTo="margin" w:alignment="center" w:leader="none"/>
    </w:r>
    <w:r w:rsidRPr="00125A4B">
      <w:rPr>
        <w:rFonts w:cs="Times New Roman"/>
        <w:lang w:val="en-GB"/>
      </w:rPr>
      <w:t>Portfolio</w:t>
    </w:r>
    <w:r>
      <w:rPr>
        <w:rFonts w:cs="Times New Roman"/>
        <w:lang w:val="en-GB"/>
      </w:rPr>
      <w:t xml:space="preserve"> 1</w:t>
    </w:r>
    <w:r w:rsidRPr="00125A4B">
      <w:rPr>
        <w:rFonts w:cs="Times New Roman"/>
        <w:lang w:val="en-GB"/>
      </w:rPr>
      <w:ptab w:relativeTo="margin" w:alignment="right" w:leader="none"/>
    </w:r>
    <w:r>
      <w:rPr>
        <w:rFonts w:cs="Times New Roman"/>
        <w:lang w:val="en-GB"/>
      </w:rPr>
      <w:t>Experimental Methods 3</w:t>
    </w:r>
  </w:p>
  <w:p w14:paraId="518C77E2" w14:textId="77777777" w:rsidR="0046462D" w:rsidRPr="00B34602" w:rsidRDefault="0046462D" w:rsidP="0046462D">
    <w:pPr>
      <w:pStyle w:val="Sidehoved"/>
      <w:rPr>
        <w:lang w:val="en-GB"/>
      </w:rPr>
    </w:pPr>
    <w:r w:rsidRPr="00125A4B">
      <w:rPr>
        <w:rFonts w:cs="Times New Roman"/>
        <w:lang w:val="en-GB"/>
      </w:rPr>
      <w:t>Study no. 202105320</w:t>
    </w:r>
    <w:r w:rsidRPr="00125A4B">
      <w:rPr>
        <w:rFonts w:cs="Times New Roman"/>
        <w:lang w:val="en-GB"/>
      </w:rPr>
      <w:tab/>
      <w:t>1</w:t>
    </w:r>
    <w:r>
      <w:rPr>
        <w:rFonts w:cs="Times New Roman"/>
        <w:lang w:val="en-GB"/>
      </w:rPr>
      <w:t>2</w:t>
    </w:r>
    <w:r w:rsidRPr="00125A4B">
      <w:rPr>
        <w:rFonts w:cs="Times New Roman"/>
        <w:vertAlign w:val="superscript"/>
        <w:lang w:val="en-GB"/>
      </w:rPr>
      <w:t>th</w:t>
    </w:r>
    <w:r w:rsidRPr="00125A4B">
      <w:rPr>
        <w:rFonts w:cs="Times New Roman"/>
        <w:lang w:val="en-GB"/>
      </w:rPr>
      <w:t xml:space="preserve"> of </w:t>
    </w:r>
    <w:r>
      <w:rPr>
        <w:rFonts w:cs="Times New Roman"/>
        <w:lang w:val="en-GB"/>
      </w:rPr>
      <w:t>October</w:t>
    </w:r>
    <w:r w:rsidRPr="00125A4B">
      <w:rPr>
        <w:rFonts w:cs="Times New Roman"/>
        <w:lang w:val="en-GB"/>
      </w:rPr>
      <w:t xml:space="preserve"> 2022</w:t>
    </w:r>
    <w:r w:rsidRPr="00125A4B">
      <w:rPr>
        <w:rFonts w:cs="Times New Roman"/>
        <w:lang w:val="en-GB"/>
      </w:rPr>
      <w:tab/>
      <w:t>Aarhus University</w:t>
    </w:r>
  </w:p>
  <w:p w14:paraId="63B72C9F" w14:textId="77777777" w:rsidR="0046462D" w:rsidRPr="0046462D" w:rsidRDefault="0046462D">
    <w:pPr>
      <w:pStyle w:val="Sidehoved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197BD" w14:textId="50D2B943" w:rsidR="00B34602" w:rsidRPr="00125A4B" w:rsidRDefault="00B34602" w:rsidP="00B34602">
    <w:pPr>
      <w:pStyle w:val="Sidehoved"/>
      <w:rPr>
        <w:rFonts w:cs="Times New Roman"/>
        <w:lang w:val="en-GB"/>
      </w:rPr>
    </w:pPr>
    <w:r w:rsidRPr="00125A4B">
      <w:rPr>
        <w:rFonts w:cs="Times New Roman"/>
        <w:lang w:val="en-GB"/>
      </w:rPr>
      <w:t>Sara Kjær Kristensen</w:t>
    </w:r>
    <w:r w:rsidRPr="00125A4B">
      <w:rPr>
        <w:rFonts w:cs="Times New Roman"/>
        <w:lang w:val="en-GB"/>
      </w:rPr>
      <w:ptab w:relativeTo="margin" w:alignment="center" w:leader="none"/>
    </w:r>
    <w:r w:rsidRPr="00125A4B">
      <w:rPr>
        <w:rFonts w:cs="Times New Roman"/>
        <w:lang w:val="en-GB"/>
      </w:rPr>
      <w:t>Portfolio</w:t>
    </w:r>
    <w:r>
      <w:rPr>
        <w:rFonts w:cs="Times New Roman"/>
        <w:lang w:val="en-GB"/>
      </w:rPr>
      <w:t xml:space="preserve"> 1</w:t>
    </w:r>
    <w:r w:rsidRPr="00125A4B">
      <w:rPr>
        <w:rFonts w:cs="Times New Roman"/>
        <w:lang w:val="en-GB"/>
      </w:rPr>
      <w:ptab w:relativeTo="margin" w:alignment="right" w:leader="none"/>
    </w:r>
    <w:r>
      <w:rPr>
        <w:rFonts w:cs="Times New Roman"/>
        <w:lang w:val="en-GB"/>
      </w:rPr>
      <w:t>Experimental Methods 3</w:t>
    </w:r>
  </w:p>
  <w:p w14:paraId="47192E31" w14:textId="0E80F8E1" w:rsidR="00B0191B" w:rsidRPr="00B34602" w:rsidRDefault="00B34602" w:rsidP="00B34602">
    <w:pPr>
      <w:pStyle w:val="Sidehoved"/>
      <w:rPr>
        <w:lang w:val="en-GB"/>
      </w:rPr>
    </w:pPr>
    <w:r w:rsidRPr="00125A4B">
      <w:rPr>
        <w:rFonts w:cs="Times New Roman"/>
        <w:lang w:val="en-GB"/>
      </w:rPr>
      <w:t>Study no. 202105320</w:t>
    </w:r>
    <w:r w:rsidRPr="00125A4B">
      <w:rPr>
        <w:rFonts w:cs="Times New Roman"/>
        <w:lang w:val="en-GB"/>
      </w:rPr>
      <w:tab/>
      <w:t>1</w:t>
    </w:r>
    <w:r>
      <w:rPr>
        <w:rFonts w:cs="Times New Roman"/>
        <w:lang w:val="en-GB"/>
      </w:rPr>
      <w:t>2</w:t>
    </w:r>
    <w:r w:rsidRPr="00125A4B">
      <w:rPr>
        <w:rFonts w:cs="Times New Roman"/>
        <w:vertAlign w:val="superscript"/>
        <w:lang w:val="en-GB"/>
      </w:rPr>
      <w:t>th</w:t>
    </w:r>
    <w:r w:rsidRPr="00125A4B">
      <w:rPr>
        <w:rFonts w:cs="Times New Roman"/>
        <w:lang w:val="en-GB"/>
      </w:rPr>
      <w:t xml:space="preserve"> of </w:t>
    </w:r>
    <w:r>
      <w:rPr>
        <w:rFonts w:cs="Times New Roman"/>
        <w:lang w:val="en-GB"/>
      </w:rPr>
      <w:t>October</w:t>
    </w:r>
    <w:r w:rsidRPr="00125A4B">
      <w:rPr>
        <w:rFonts w:cs="Times New Roman"/>
        <w:lang w:val="en-GB"/>
      </w:rPr>
      <w:t xml:space="preserve"> 2022</w:t>
    </w:r>
    <w:r w:rsidRPr="00125A4B">
      <w:rPr>
        <w:rFonts w:cs="Times New Roman"/>
        <w:lang w:val="en-GB"/>
      </w:rPr>
      <w:tab/>
      <w:t>Aarhus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10203"/>
    <w:multiLevelType w:val="hybridMultilevel"/>
    <w:tmpl w:val="87403638"/>
    <w:lvl w:ilvl="0" w:tplc="A0CC3F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A1"/>
    <w:rsid w:val="000003F7"/>
    <w:rsid w:val="00004E6B"/>
    <w:rsid w:val="0000716E"/>
    <w:rsid w:val="0001040D"/>
    <w:rsid w:val="0001307F"/>
    <w:rsid w:val="00013575"/>
    <w:rsid w:val="00020D79"/>
    <w:rsid w:val="0002532D"/>
    <w:rsid w:val="00026E99"/>
    <w:rsid w:val="00030331"/>
    <w:rsid w:val="000338A1"/>
    <w:rsid w:val="00033D00"/>
    <w:rsid w:val="00034450"/>
    <w:rsid w:val="00037675"/>
    <w:rsid w:val="00040211"/>
    <w:rsid w:val="000457F9"/>
    <w:rsid w:val="00046ABF"/>
    <w:rsid w:val="00046F25"/>
    <w:rsid w:val="00052CE7"/>
    <w:rsid w:val="000568AD"/>
    <w:rsid w:val="0006136D"/>
    <w:rsid w:val="00061CED"/>
    <w:rsid w:val="00062909"/>
    <w:rsid w:val="00063F03"/>
    <w:rsid w:val="00064385"/>
    <w:rsid w:val="00064B02"/>
    <w:rsid w:val="00067244"/>
    <w:rsid w:val="000708D1"/>
    <w:rsid w:val="000713DF"/>
    <w:rsid w:val="0007574D"/>
    <w:rsid w:val="00075E3E"/>
    <w:rsid w:val="00077A2C"/>
    <w:rsid w:val="00080229"/>
    <w:rsid w:val="00081830"/>
    <w:rsid w:val="00081CE2"/>
    <w:rsid w:val="00083867"/>
    <w:rsid w:val="00083AB8"/>
    <w:rsid w:val="00083FF7"/>
    <w:rsid w:val="0008620E"/>
    <w:rsid w:val="000929B7"/>
    <w:rsid w:val="00093D41"/>
    <w:rsid w:val="000947F9"/>
    <w:rsid w:val="000950BB"/>
    <w:rsid w:val="000A0A46"/>
    <w:rsid w:val="000A0DCE"/>
    <w:rsid w:val="000A2BBE"/>
    <w:rsid w:val="000A2D60"/>
    <w:rsid w:val="000A430C"/>
    <w:rsid w:val="000A555D"/>
    <w:rsid w:val="000A6BFC"/>
    <w:rsid w:val="000B256D"/>
    <w:rsid w:val="000B3231"/>
    <w:rsid w:val="000B390A"/>
    <w:rsid w:val="000B3F8C"/>
    <w:rsid w:val="000B4348"/>
    <w:rsid w:val="000B50C1"/>
    <w:rsid w:val="000B7ACF"/>
    <w:rsid w:val="000C0BC9"/>
    <w:rsid w:val="000C17AE"/>
    <w:rsid w:val="000C41FE"/>
    <w:rsid w:val="000C58DB"/>
    <w:rsid w:val="000C75EC"/>
    <w:rsid w:val="000D00D6"/>
    <w:rsid w:val="000D12B0"/>
    <w:rsid w:val="000D19F8"/>
    <w:rsid w:val="000D5A98"/>
    <w:rsid w:val="000D7B50"/>
    <w:rsid w:val="000D7FB4"/>
    <w:rsid w:val="000E1754"/>
    <w:rsid w:val="000E2B53"/>
    <w:rsid w:val="000E4391"/>
    <w:rsid w:val="000E536D"/>
    <w:rsid w:val="000E5884"/>
    <w:rsid w:val="000E77A8"/>
    <w:rsid w:val="000E7B69"/>
    <w:rsid w:val="000F0BFE"/>
    <w:rsid w:val="000F0E5D"/>
    <w:rsid w:val="000F1B6D"/>
    <w:rsid w:val="000F4BC0"/>
    <w:rsid w:val="000F52A0"/>
    <w:rsid w:val="000F6CF3"/>
    <w:rsid w:val="001011E3"/>
    <w:rsid w:val="00106771"/>
    <w:rsid w:val="00106D20"/>
    <w:rsid w:val="00111BFF"/>
    <w:rsid w:val="001142B0"/>
    <w:rsid w:val="001166C8"/>
    <w:rsid w:val="00116A54"/>
    <w:rsid w:val="00117D3C"/>
    <w:rsid w:val="00121F99"/>
    <w:rsid w:val="00123045"/>
    <w:rsid w:val="001256C1"/>
    <w:rsid w:val="001271F0"/>
    <w:rsid w:val="00133E8A"/>
    <w:rsid w:val="001460BA"/>
    <w:rsid w:val="001475F5"/>
    <w:rsid w:val="00147D05"/>
    <w:rsid w:val="0015107D"/>
    <w:rsid w:val="001515EA"/>
    <w:rsid w:val="001530BE"/>
    <w:rsid w:val="00154A6B"/>
    <w:rsid w:val="00154B63"/>
    <w:rsid w:val="00156D69"/>
    <w:rsid w:val="001572D5"/>
    <w:rsid w:val="001620E4"/>
    <w:rsid w:val="0016250B"/>
    <w:rsid w:val="00162626"/>
    <w:rsid w:val="00165C65"/>
    <w:rsid w:val="0016642D"/>
    <w:rsid w:val="001677E8"/>
    <w:rsid w:val="001715E4"/>
    <w:rsid w:val="00171D79"/>
    <w:rsid w:val="0017298E"/>
    <w:rsid w:val="00175457"/>
    <w:rsid w:val="00177FB1"/>
    <w:rsid w:val="00180DCC"/>
    <w:rsid w:val="001826CC"/>
    <w:rsid w:val="00184C97"/>
    <w:rsid w:val="00186C1F"/>
    <w:rsid w:val="00193E9E"/>
    <w:rsid w:val="001959E8"/>
    <w:rsid w:val="0019666C"/>
    <w:rsid w:val="00196719"/>
    <w:rsid w:val="001A674E"/>
    <w:rsid w:val="001B0B5E"/>
    <w:rsid w:val="001B291A"/>
    <w:rsid w:val="001B345D"/>
    <w:rsid w:val="001B66A3"/>
    <w:rsid w:val="001C1379"/>
    <w:rsid w:val="001C2C61"/>
    <w:rsid w:val="001C481E"/>
    <w:rsid w:val="001C6EA9"/>
    <w:rsid w:val="001D43A6"/>
    <w:rsid w:val="001D545A"/>
    <w:rsid w:val="001D5710"/>
    <w:rsid w:val="001D7D2B"/>
    <w:rsid w:val="001E32D2"/>
    <w:rsid w:val="001E453A"/>
    <w:rsid w:val="001E79D2"/>
    <w:rsid w:val="001F0BB8"/>
    <w:rsid w:val="001F26E3"/>
    <w:rsid w:val="00213F06"/>
    <w:rsid w:val="00215680"/>
    <w:rsid w:val="002173A5"/>
    <w:rsid w:val="00221206"/>
    <w:rsid w:val="00223062"/>
    <w:rsid w:val="002237D8"/>
    <w:rsid w:val="002275CF"/>
    <w:rsid w:val="0023064F"/>
    <w:rsid w:val="00230F61"/>
    <w:rsid w:val="0023235E"/>
    <w:rsid w:val="00232A18"/>
    <w:rsid w:val="00237C67"/>
    <w:rsid w:val="00242DF0"/>
    <w:rsid w:val="00244D1D"/>
    <w:rsid w:val="00247265"/>
    <w:rsid w:val="00250B58"/>
    <w:rsid w:val="00251EE0"/>
    <w:rsid w:val="00252162"/>
    <w:rsid w:val="00253DF7"/>
    <w:rsid w:val="00257058"/>
    <w:rsid w:val="0026187F"/>
    <w:rsid w:val="00261A8E"/>
    <w:rsid w:val="002626C4"/>
    <w:rsid w:val="00265BFA"/>
    <w:rsid w:val="002673B7"/>
    <w:rsid w:val="002710C0"/>
    <w:rsid w:val="00273A66"/>
    <w:rsid w:val="002768B7"/>
    <w:rsid w:val="0027766B"/>
    <w:rsid w:val="00281E23"/>
    <w:rsid w:val="00283631"/>
    <w:rsid w:val="00284067"/>
    <w:rsid w:val="00290CA9"/>
    <w:rsid w:val="002915DE"/>
    <w:rsid w:val="00292152"/>
    <w:rsid w:val="00292B71"/>
    <w:rsid w:val="00294563"/>
    <w:rsid w:val="002A017E"/>
    <w:rsid w:val="002A1868"/>
    <w:rsid w:val="002A1BA5"/>
    <w:rsid w:val="002A25F4"/>
    <w:rsid w:val="002A3BA3"/>
    <w:rsid w:val="002A75BD"/>
    <w:rsid w:val="002B07D2"/>
    <w:rsid w:val="002B3779"/>
    <w:rsid w:val="002B6198"/>
    <w:rsid w:val="002B6C32"/>
    <w:rsid w:val="002C6F0C"/>
    <w:rsid w:val="002D3976"/>
    <w:rsid w:val="002D4205"/>
    <w:rsid w:val="002E210E"/>
    <w:rsid w:val="002E41C6"/>
    <w:rsid w:val="002E566F"/>
    <w:rsid w:val="002E71B8"/>
    <w:rsid w:val="002E7716"/>
    <w:rsid w:val="002F40B5"/>
    <w:rsid w:val="00303590"/>
    <w:rsid w:val="003079BD"/>
    <w:rsid w:val="00312C12"/>
    <w:rsid w:val="003161C2"/>
    <w:rsid w:val="003220D2"/>
    <w:rsid w:val="003233BD"/>
    <w:rsid w:val="00330DD5"/>
    <w:rsid w:val="0033271B"/>
    <w:rsid w:val="00332E4B"/>
    <w:rsid w:val="00336859"/>
    <w:rsid w:val="00337967"/>
    <w:rsid w:val="00343EC6"/>
    <w:rsid w:val="0034479B"/>
    <w:rsid w:val="00345C9E"/>
    <w:rsid w:val="003600F8"/>
    <w:rsid w:val="003676F6"/>
    <w:rsid w:val="00374084"/>
    <w:rsid w:val="003757B9"/>
    <w:rsid w:val="00377AFB"/>
    <w:rsid w:val="00380F2E"/>
    <w:rsid w:val="00383735"/>
    <w:rsid w:val="0038717C"/>
    <w:rsid w:val="00390251"/>
    <w:rsid w:val="003912F5"/>
    <w:rsid w:val="003946E9"/>
    <w:rsid w:val="00396289"/>
    <w:rsid w:val="00397070"/>
    <w:rsid w:val="0039797D"/>
    <w:rsid w:val="003A0493"/>
    <w:rsid w:val="003A43CA"/>
    <w:rsid w:val="003A560B"/>
    <w:rsid w:val="003A5F3F"/>
    <w:rsid w:val="003A72D2"/>
    <w:rsid w:val="003B1BCB"/>
    <w:rsid w:val="003B79E9"/>
    <w:rsid w:val="003C0471"/>
    <w:rsid w:val="003C2F85"/>
    <w:rsid w:val="003C4FD3"/>
    <w:rsid w:val="003C6AB8"/>
    <w:rsid w:val="003D0F6A"/>
    <w:rsid w:val="003D1C78"/>
    <w:rsid w:val="003D2497"/>
    <w:rsid w:val="003D704A"/>
    <w:rsid w:val="003D798B"/>
    <w:rsid w:val="003E2278"/>
    <w:rsid w:val="003E2F3C"/>
    <w:rsid w:val="003E5082"/>
    <w:rsid w:val="003E63B3"/>
    <w:rsid w:val="003F2BAA"/>
    <w:rsid w:val="003F3290"/>
    <w:rsid w:val="003F37C8"/>
    <w:rsid w:val="003F4A93"/>
    <w:rsid w:val="003F5766"/>
    <w:rsid w:val="003F5EC2"/>
    <w:rsid w:val="003F7C84"/>
    <w:rsid w:val="0040093E"/>
    <w:rsid w:val="00402BA8"/>
    <w:rsid w:val="00404531"/>
    <w:rsid w:val="00406DE5"/>
    <w:rsid w:val="00410601"/>
    <w:rsid w:val="00413081"/>
    <w:rsid w:val="00414750"/>
    <w:rsid w:val="00414B17"/>
    <w:rsid w:val="004224D0"/>
    <w:rsid w:val="00422886"/>
    <w:rsid w:val="00425F3A"/>
    <w:rsid w:val="00435F73"/>
    <w:rsid w:val="00436BA6"/>
    <w:rsid w:val="00440A03"/>
    <w:rsid w:val="004421B9"/>
    <w:rsid w:val="00446313"/>
    <w:rsid w:val="00450774"/>
    <w:rsid w:val="004508DC"/>
    <w:rsid w:val="0045242F"/>
    <w:rsid w:val="00454903"/>
    <w:rsid w:val="00456EAF"/>
    <w:rsid w:val="0046462D"/>
    <w:rsid w:val="00464E24"/>
    <w:rsid w:val="00470BE1"/>
    <w:rsid w:val="00470C63"/>
    <w:rsid w:val="00471BBC"/>
    <w:rsid w:val="00474B41"/>
    <w:rsid w:val="004826A5"/>
    <w:rsid w:val="004872A9"/>
    <w:rsid w:val="00491B64"/>
    <w:rsid w:val="00493119"/>
    <w:rsid w:val="004937AA"/>
    <w:rsid w:val="00493F42"/>
    <w:rsid w:val="004946D7"/>
    <w:rsid w:val="00494A68"/>
    <w:rsid w:val="00495215"/>
    <w:rsid w:val="00495862"/>
    <w:rsid w:val="004979EA"/>
    <w:rsid w:val="004A1F51"/>
    <w:rsid w:val="004A31D3"/>
    <w:rsid w:val="004A3A62"/>
    <w:rsid w:val="004B1489"/>
    <w:rsid w:val="004B158B"/>
    <w:rsid w:val="004B3E2D"/>
    <w:rsid w:val="004C227C"/>
    <w:rsid w:val="004D1246"/>
    <w:rsid w:val="004D3DE4"/>
    <w:rsid w:val="004D4E2A"/>
    <w:rsid w:val="004E5FD1"/>
    <w:rsid w:val="004F4A94"/>
    <w:rsid w:val="004F58AB"/>
    <w:rsid w:val="004F63A7"/>
    <w:rsid w:val="005035F4"/>
    <w:rsid w:val="00504FD5"/>
    <w:rsid w:val="00506FA6"/>
    <w:rsid w:val="00510FC5"/>
    <w:rsid w:val="0051537F"/>
    <w:rsid w:val="00515FAF"/>
    <w:rsid w:val="005227ED"/>
    <w:rsid w:val="0052373F"/>
    <w:rsid w:val="00523A9F"/>
    <w:rsid w:val="00525202"/>
    <w:rsid w:val="0053080A"/>
    <w:rsid w:val="00531329"/>
    <w:rsid w:val="005322DC"/>
    <w:rsid w:val="005324E0"/>
    <w:rsid w:val="00532CE2"/>
    <w:rsid w:val="00532DBD"/>
    <w:rsid w:val="005352D5"/>
    <w:rsid w:val="005405EC"/>
    <w:rsid w:val="005427C1"/>
    <w:rsid w:val="00543BD6"/>
    <w:rsid w:val="00546AB2"/>
    <w:rsid w:val="0055090B"/>
    <w:rsid w:val="00556AC1"/>
    <w:rsid w:val="00566B88"/>
    <w:rsid w:val="00572A84"/>
    <w:rsid w:val="0057559A"/>
    <w:rsid w:val="0057621C"/>
    <w:rsid w:val="00576DF4"/>
    <w:rsid w:val="00577051"/>
    <w:rsid w:val="0057739C"/>
    <w:rsid w:val="00577FE7"/>
    <w:rsid w:val="0058207E"/>
    <w:rsid w:val="005821F5"/>
    <w:rsid w:val="005841CD"/>
    <w:rsid w:val="00586E87"/>
    <w:rsid w:val="005926A7"/>
    <w:rsid w:val="0059295E"/>
    <w:rsid w:val="00592ABE"/>
    <w:rsid w:val="00592B45"/>
    <w:rsid w:val="00596577"/>
    <w:rsid w:val="005A18DC"/>
    <w:rsid w:val="005A3E23"/>
    <w:rsid w:val="005A46AB"/>
    <w:rsid w:val="005A65A8"/>
    <w:rsid w:val="005A7AFC"/>
    <w:rsid w:val="005B0EDB"/>
    <w:rsid w:val="005C0386"/>
    <w:rsid w:val="005C3705"/>
    <w:rsid w:val="005C3910"/>
    <w:rsid w:val="005C4AE7"/>
    <w:rsid w:val="005C533B"/>
    <w:rsid w:val="005D004A"/>
    <w:rsid w:val="005D0479"/>
    <w:rsid w:val="005D17B5"/>
    <w:rsid w:val="005D1D89"/>
    <w:rsid w:val="005D3557"/>
    <w:rsid w:val="005D4285"/>
    <w:rsid w:val="005D5ABA"/>
    <w:rsid w:val="005D6969"/>
    <w:rsid w:val="005E0672"/>
    <w:rsid w:val="005E1A64"/>
    <w:rsid w:val="005E2D96"/>
    <w:rsid w:val="005E4138"/>
    <w:rsid w:val="005E6607"/>
    <w:rsid w:val="005E6CD9"/>
    <w:rsid w:val="005F02BF"/>
    <w:rsid w:val="005F2570"/>
    <w:rsid w:val="005F6ED9"/>
    <w:rsid w:val="006014D7"/>
    <w:rsid w:val="006022CD"/>
    <w:rsid w:val="00602A0A"/>
    <w:rsid w:val="0060305F"/>
    <w:rsid w:val="006079FC"/>
    <w:rsid w:val="00611E90"/>
    <w:rsid w:val="00612116"/>
    <w:rsid w:val="006124C1"/>
    <w:rsid w:val="00614759"/>
    <w:rsid w:val="0061688B"/>
    <w:rsid w:val="00621BE0"/>
    <w:rsid w:val="0062270F"/>
    <w:rsid w:val="006227B9"/>
    <w:rsid w:val="00625D26"/>
    <w:rsid w:val="0062611F"/>
    <w:rsid w:val="006262F7"/>
    <w:rsid w:val="0062639D"/>
    <w:rsid w:val="00630C32"/>
    <w:rsid w:val="006317CB"/>
    <w:rsid w:val="00635DA7"/>
    <w:rsid w:val="00645A78"/>
    <w:rsid w:val="00645A94"/>
    <w:rsid w:val="00654806"/>
    <w:rsid w:val="006549C2"/>
    <w:rsid w:val="006558C7"/>
    <w:rsid w:val="00655EF5"/>
    <w:rsid w:val="0065721B"/>
    <w:rsid w:val="00662765"/>
    <w:rsid w:val="00664FAB"/>
    <w:rsid w:val="00666BB1"/>
    <w:rsid w:val="0067111C"/>
    <w:rsid w:val="00671C39"/>
    <w:rsid w:val="00681FF2"/>
    <w:rsid w:val="00683B42"/>
    <w:rsid w:val="006875A2"/>
    <w:rsid w:val="006907FE"/>
    <w:rsid w:val="006952E0"/>
    <w:rsid w:val="006A375E"/>
    <w:rsid w:val="006A3B02"/>
    <w:rsid w:val="006A3B79"/>
    <w:rsid w:val="006A42CE"/>
    <w:rsid w:val="006A4C72"/>
    <w:rsid w:val="006A5016"/>
    <w:rsid w:val="006A7D43"/>
    <w:rsid w:val="006B03A7"/>
    <w:rsid w:val="006B1B28"/>
    <w:rsid w:val="006B202E"/>
    <w:rsid w:val="006B381B"/>
    <w:rsid w:val="006B71CC"/>
    <w:rsid w:val="006C0694"/>
    <w:rsid w:val="006C21DB"/>
    <w:rsid w:val="006C24C3"/>
    <w:rsid w:val="006C2812"/>
    <w:rsid w:val="006C53CA"/>
    <w:rsid w:val="006C6DE6"/>
    <w:rsid w:val="006C6FEE"/>
    <w:rsid w:val="006D2B8A"/>
    <w:rsid w:val="006D3BF6"/>
    <w:rsid w:val="006D407E"/>
    <w:rsid w:val="006D666D"/>
    <w:rsid w:val="006D6697"/>
    <w:rsid w:val="006D66C3"/>
    <w:rsid w:val="006D713F"/>
    <w:rsid w:val="006E49A4"/>
    <w:rsid w:val="006F03E5"/>
    <w:rsid w:val="006F17EE"/>
    <w:rsid w:val="006F3AD5"/>
    <w:rsid w:val="006F576C"/>
    <w:rsid w:val="006F7621"/>
    <w:rsid w:val="00701DA8"/>
    <w:rsid w:val="0070272E"/>
    <w:rsid w:val="007064DD"/>
    <w:rsid w:val="00707FA4"/>
    <w:rsid w:val="00710BB6"/>
    <w:rsid w:val="00712B22"/>
    <w:rsid w:val="007138DA"/>
    <w:rsid w:val="00715230"/>
    <w:rsid w:val="007153F2"/>
    <w:rsid w:val="00716E0E"/>
    <w:rsid w:val="007174FA"/>
    <w:rsid w:val="00721392"/>
    <w:rsid w:val="007232E3"/>
    <w:rsid w:val="00723B65"/>
    <w:rsid w:val="00725F68"/>
    <w:rsid w:val="00726CD4"/>
    <w:rsid w:val="0073504B"/>
    <w:rsid w:val="007408AC"/>
    <w:rsid w:val="00740BC5"/>
    <w:rsid w:val="00743DE7"/>
    <w:rsid w:val="00744292"/>
    <w:rsid w:val="00744CEE"/>
    <w:rsid w:val="0075638C"/>
    <w:rsid w:val="00760C01"/>
    <w:rsid w:val="007616B3"/>
    <w:rsid w:val="00761A90"/>
    <w:rsid w:val="007628F3"/>
    <w:rsid w:val="00767C83"/>
    <w:rsid w:val="0077191F"/>
    <w:rsid w:val="00771C9C"/>
    <w:rsid w:val="007723E3"/>
    <w:rsid w:val="00776C6C"/>
    <w:rsid w:val="00777012"/>
    <w:rsid w:val="0078191D"/>
    <w:rsid w:val="00782EAC"/>
    <w:rsid w:val="00783247"/>
    <w:rsid w:val="0078332D"/>
    <w:rsid w:val="00784582"/>
    <w:rsid w:val="00787549"/>
    <w:rsid w:val="007879CE"/>
    <w:rsid w:val="0079079F"/>
    <w:rsid w:val="00790BF6"/>
    <w:rsid w:val="007939E1"/>
    <w:rsid w:val="00793E9F"/>
    <w:rsid w:val="0079442C"/>
    <w:rsid w:val="00794A7A"/>
    <w:rsid w:val="007A292D"/>
    <w:rsid w:val="007A4E9D"/>
    <w:rsid w:val="007A615F"/>
    <w:rsid w:val="007B012D"/>
    <w:rsid w:val="007B5001"/>
    <w:rsid w:val="007B6D21"/>
    <w:rsid w:val="007C0358"/>
    <w:rsid w:val="007C1548"/>
    <w:rsid w:val="007C57DB"/>
    <w:rsid w:val="007D38C3"/>
    <w:rsid w:val="007D4E5A"/>
    <w:rsid w:val="007D659A"/>
    <w:rsid w:val="007D6C20"/>
    <w:rsid w:val="007E0E16"/>
    <w:rsid w:val="007E20EF"/>
    <w:rsid w:val="007E27D3"/>
    <w:rsid w:val="007E53A1"/>
    <w:rsid w:val="007F0E1C"/>
    <w:rsid w:val="007F1017"/>
    <w:rsid w:val="007F2E2A"/>
    <w:rsid w:val="007F5152"/>
    <w:rsid w:val="007F58DB"/>
    <w:rsid w:val="007F6D5D"/>
    <w:rsid w:val="007F7289"/>
    <w:rsid w:val="0080145D"/>
    <w:rsid w:val="00801EAF"/>
    <w:rsid w:val="0080271E"/>
    <w:rsid w:val="0080386F"/>
    <w:rsid w:val="008055BA"/>
    <w:rsid w:val="00805E73"/>
    <w:rsid w:val="00812E84"/>
    <w:rsid w:val="00814A1B"/>
    <w:rsid w:val="00816DEB"/>
    <w:rsid w:val="00822E2A"/>
    <w:rsid w:val="0082316C"/>
    <w:rsid w:val="008245F4"/>
    <w:rsid w:val="00824747"/>
    <w:rsid w:val="00825946"/>
    <w:rsid w:val="00831043"/>
    <w:rsid w:val="00832C4A"/>
    <w:rsid w:val="00843BC9"/>
    <w:rsid w:val="008459B3"/>
    <w:rsid w:val="00845E24"/>
    <w:rsid w:val="0084740E"/>
    <w:rsid w:val="00855CC1"/>
    <w:rsid w:val="00855D7E"/>
    <w:rsid w:val="00856132"/>
    <w:rsid w:val="00861C0B"/>
    <w:rsid w:val="00865590"/>
    <w:rsid w:val="00865C4E"/>
    <w:rsid w:val="0087373E"/>
    <w:rsid w:val="008744D1"/>
    <w:rsid w:val="00874961"/>
    <w:rsid w:val="0087537F"/>
    <w:rsid w:val="00875769"/>
    <w:rsid w:val="00883E50"/>
    <w:rsid w:val="00884F6C"/>
    <w:rsid w:val="00884F7F"/>
    <w:rsid w:val="00886C5C"/>
    <w:rsid w:val="008907E0"/>
    <w:rsid w:val="00891E8F"/>
    <w:rsid w:val="00894493"/>
    <w:rsid w:val="00895AB0"/>
    <w:rsid w:val="00895E54"/>
    <w:rsid w:val="0089736E"/>
    <w:rsid w:val="008A3E10"/>
    <w:rsid w:val="008A4173"/>
    <w:rsid w:val="008A45EB"/>
    <w:rsid w:val="008B24FC"/>
    <w:rsid w:val="008B25F8"/>
    <w:rsid w:val="008B559A"/>
    <w:rsid w:val="008B7493"/>
    <w:rsid w:val="008C07F9"/>
    <w:rsid w:val="008C0FBF"/>
    <w:rsid w:val="008C3545"/>
    <w:rsid w:val="008C7AE6"/>
    <w:rsid w:val="008D5652"/>
    <w:rsid w:val="008D6F5B"/>
    <w:rsid w:val="008E6DB2"/>
    <w:rsid w:val="008E7575"/>
    <w:rsid w:val="008E7CD2"/>
    <w:rsid w:val="008F2B3A"/>
    <w:rsid w:val="008F3BB3"/>
    <w:rsid w:val="008F483B"/>
    <w:rsid w:val="008F5BD3"/>
    <w:rsid w:val="008F70D7"/>
    <w:rsid w:val="008F724C"/>
    <w:rsid w:val="008F7891"/>
    <w:rsid w:val="008F7E0B"/>
    <w:rsid w:val="008F7ED0"/>
    <w:rsid w:val="009027C0"/>
    <w:rsid w:val="0090456A"/>
    <w:rsid w:val="0090579D"/>
    <w:rsid w:val="009105BD"/>
    <w:rsid w:val="00910C27"/>
    <w:rsid w:val="009233F5"/>
    <w:rsid w:val="00933DB7"/>
    <w:rsid w:val="00934600"/>
    <w:rsid w:val="009346E1"/>
    <w:rsid w:val="0093614A"/>
    <w:rsid w:val="00940090"/>
    <w:rsid w:val="009502B2"/>
    <w:rsid w:val="009527F6"/>
    <w:rsid w:val="00957829"/>
    <w:rsid w:val="00962511"/>
    <w:rsid w:val="0096472F"/>
    <w:rsid w:val="00970B84"/>
    <w:rsid w:val="00973994"/>
    <w:rsid w:val="00983428"/>
    <w:rsid w:val="0098455D"/>
    <w:rsid w:val="00984B35"/>
    <w:rsid w:val="00991CEA"/>
    <w:rsid w:val="00992669"/>
    <w:rsid w:val="00994A85"/>
    <w:rsid w:val="00994FEE"/>
    <w:rsid w:val="009A057B"/>
    <w:rsid w:val="009A0DFC"/>
    <w:rsid w:val="009A2598"/>
    <w:rsid w:val="009A3C7C"/>
    <w:rsid w:val="009A3FB7"/>
    <w:rsid w:val="009A433F"/>
    <w:rsid w:val="009A482E"/>
    <w:rsid w:val="009A59C7"/>
    <w:rsid w:val="009A752F"/>
    <w:rsid w:val="009C02D8"/>
    <w:rsid w:val="009C1986"/>
    <w:rsid w:val="009C6AA6"/>
    <w:rsid w:val="009D163F"/>
    <w:rsid w:val="009D20B1"/>
    <w:rsid w:val="009D25E0"/>
    <w:rsid w:val="009D2B48"/>
    <w:rsid w:val="009D57B1"/>
    <w:rsid w:val="009D7A7F"/>
    <w:rsid w:val="009E6DAA"/>
    <w:rsid w:val="00A0023D"/>
    <w:rsid w:val="00A0073C"/>
    <w:rsid w:val="00A03E16"/>
    <w:rsid w:val="00A0547A"/>
    <w:rsid w:val="00A07D7F"/>
    <w:rsid w:val="00A12A80"/>
    <w:rsid w:val="00A14C0F"/>
    <w:rsid w:val="00A17F2D"/>
    <w:rsid w:val="00A20522"/>
    <w:rsid w:val="00A21DFF"/>
    <w:rsid w:val="00A26FF9"/>
    <w:rsid w:val="00A31407"/>
    <w:rsid w:val="00A31677"/>
    <w:rsid w:val="00A40151"/>
    <w:rsid w:val="00A41010"/>
    <w:rsid w:val="00A41AEF"/>
    <w:rsid w:val="00A43B8B"/>
    <w:rsid w:val="00A47F25"/>
    <w:rsid w:val="00A52B55"/>
    <w:rsid w:val="00A55093"/>
    <w:rsid w:val="00A557A6"/>
    <w:rsid w:val="00A56906"/>
    <w:rsid w:val="00A60569"/>
    <w:rsid w:val="00A63103"/>
    <w:rsid w:val="00A63446"/>
    <w:rsid w:val="00A63666"/>
    <w:rsid w:val="00A63E16"/>
    <w:rsid w:val="00A64389"/>
    <w:rsid w:val="00A7181B"/>
    <w:rsid w:val="00A727BF"/>
    <w:rsid w:val="00A75AB3"/>
    <w:rsid w:val="00A77C0C"/>
    <w:rsid w:val="00A80A00"/>
    <w:rsid w:val="00A83377"/>
    <w:rsid w:val="00A8346E"/>
    <w:rsid w:val="00A83653"/>
    <w:rsid w:val="00A839DA"/>
    <w:rsid w:val="00A851A6"/>
    <w:rsid w:val="00A86867"/>
    <w:rsid w:val="00AA23E0"/>
    <w:rsid w:val="00AA3754"/>
    <w:rsid w:val="00AA5799"/>
    <w:rsid w:val="00AA689D"/>
    <w:rsid w:val="00AB48FB"/>
    <w:rsid w:val="00AB62BB"/>
    <w:rsid w:val="00AB679E"/>
    <w:rsid w:val="00AC0859"/>
    <w:rsid w:val="00AC15C6"/>
    <w:rsid w:val="00AC2CC3"/>
    <w:rsid w:val="00AC7AC3"/>
    <w:rsid w:val="00AD2AB5"/>
    <w:rsid w:val="00AD7957"/>
    <w:rsid w:val="00AE3D62"/>
    <w:rsid w:val="00AE40FB"/>
    <w:rsid w:val="00AE5FA6"/>
    <w:rsid w:val="00AF55CC"/>
    <w:rsid w:val="00B0191B"/>
    <w:rsid w:val="00B024DB"/>
    <w:rsid w:val="00B03258"/>
    <w:rsid w:val="00B03E31"/>
    <w:rsid w:val="00B10376"/>
    <w:rsid w:val="00B174BC"/>
    <w:rsid w:val="00B20B90"/>
    <w:rsid w:val="00B21400"/>
    <w:rsid w:val="00B2260B"/>
    <w:rsid w:val="00B22E63"/>
    <w:rsid w:val="00B24E62"/>
    <w:rsid w:val="00B27584"/>
    <w:rsid w:val="00B3365E"/>
    <w:rsid w:val="00B34602"/>
    <w:rsid w:val="00B36B67"/>
    <w:rsid w:val="00B37A75"/>
    <w:rsid w:val="00B37AB0"/>
    <w:rsid w:val="00B43A4C"/>
    <w:rsid w:val="00B462FB"/>
    <w:rsid w:val="00B46C0B"/>
    <w:rsid w:val="00B57EE9"/>
    <w:rsid w:val="00B6175F"/>
    <w:rsid w:val="00B6325D"/>
    <w:rsid w:val="00B70820"/>
    <w:rsid w:val="00B70BA2"/>
    <w:rsid w:val="00B70D4F"/>
    <w:rsid w:val="00B71D70"/>
    <w:rsid w:val="00B727E4"/>
    <w:rsid w:val="00B75EF8"/>
    <w:rsid w:val="00B80477"/>
    <w:rsid w:val="00B80F0E"/>
    <w:rsid w:val="00B810CB"/>
    <w:rsid w:val="00B863C6"/>
    <w:rsid w:val="00B86802"/>
    <w:rsid w:val="00B905E9"/>
    <w:rsid w:val="00B91D18"/>
    <w:rsid w:val="00B926D8"/>
    <w:rsid w:val="00B96745"/>
    <w:rsid w:val="00B97CE9"/>
    <w:rsid w:val="00BA0102"/>
    <w:rsid w:val="00BA0FB8"/>
    <w:rsid w:val="00BA128D"/>
    <w:rsid w:val="00BA32C0"/>
    <w:rsid w:val="00BA61D7"/>
    <w:rsid w:val="00BB1E9B"/>
    <w:rsid w:val="00BB24E5"/>
    <w:rsid w:val="00BB2BA8"/>
    <w:rsid w:val="00BB3584"/>
    <w:rsid w:val="00BB50E3"/>
    <w:rsid w:val="00BB58F7"/>
    <w:rsid w:val="00BC0887"/>
    <w:rsid w:val="00BC1E3C"/>
    <w:rsid w:val="00BC3A44"/>
    <w:rsid w:val="00BC45F2"/>
    <w:rsid w:val="00BC6300"/>
    <w:rsid w:val="00BD2299"/>
    <w:rsid w:val="00BD30F3"/>
    <w:rsid w:val="00BD3778"/>
    <w:rsid w:val="00BD3A46"/>
    <w:rsid w:val="00BD6B0F"/>
    <w:rsid w:val="00BE277E"/>
    <w:rsid w:val="00BE53DA"/>
    <w:rsid w:val="00BE69E8"/>
    <w:rsid w:val="00BF46FB"/>
    <w:rsid w:val="00C03EA4"/>
    <w:rsid w:val="00C148FA"/>
    <w:rsid w:val="00C14BB8"/>
    <w:rsid w:val="00C17E50"/>
    <w:rsid w:val="00C21A0C"/>
    <w:rsid w:val="00C240CF"/>
    <w:rsid w:val="00C257B9"/>
    <w:rsid w:val="00C26AF0"/>
    <w:rsid w:val="00C30378"/>
    <w:rsid w:val="00C312D7"/>
    <w:rsid w:val="00C32A89"/>
    <w:rsid w:val="00C32B20"/>
    <w:rsid w:val="00C33A73"/>
    <w:rsid w:val="00C34BA1"/>
    <w:rsid w:val="00C34CBC"/>
    <w:rsid w:val="00C417A0"/>
    <w:rsid w:val="00C43580"/>
    <w:rsid w:val="00C525C4"/>
    <w:rsid w:val="00C53B47"/>
    <w:rsid w:val="00C54F2F"/>
    <w:rsid w:val="00C55363"/>
    <w:rsid w:val="00C56B03"/>
    <w:rsid w:val="00C57E17"/>
    <w:rsid w:val="00C617DE"/>
    <w:rsid w:val="00C62B03"/>
    <w:rsid w:val="00C66834"/>
    <w:rsid w:val="00C67475"/>
    <w:rsid w:val="00C718BB"/>
    <w:rsid w:val="00C730DE"/>
    <w:rsid w:val="00C74246"/>
    <w:rsid w:val="00C772E8"/>
    <w:rsid w:val="00C82545"/>
    <w:rsid w:val="00C84C0A"/>
    <w:rsid w:val="00C8501B"/>
    <w:rsid w:val="00C92FEF"/>
    <w:rsid w:val="00C97F29"/>
    <w:rsid w:val="00CA019C"/>
    <w:rsid w:val="00CA0260"/>
    <w:rsid w:val="00CA04DA"/>
    <w:rsid w:val="00CA0DD7"/>
    <w:rsid w:val="00CA3B85"/>
    <w:rsid w:val="00CA6390"/>
    <w:rsid w:val="00CA729C"/>
    <w:rsid w:val="00CA7ECF"/>
    <w:rsid w:val="00CB2B6A"/>
    <w:rsid w:val="00CB2C27"/>
    <w:rsid w:val="00CB459D"/>
    <w:rsid w:val="00CB61E2"/>
    <w:rsid w:val="00CC22EF"/>
    <w:rsid w:val="00CC3ABD"/>
    <w:rsid w:val="00CC3D2D"/>
    <w:rsid w:val="00CC6451"/>
    <w:rsid w:val="00CD1C3F"/>
    <w:rsid w:val="00CD27BE"/>
    <w:rsid w:val="00CD48AD"/>
    <w:rsid w:val="00CD5EB7"/>
    <w:rsid w:val="00CD5F07"/>
    <w:rsid w:val="00CE0043"/>
    <w:rsid w:val="00CE2F9C"/>
    <w:rsid w:val="00CE4B24"/>
    <w:rsid w:val="00CF0707"/>
    <w:rsid w:val="00CF7E04"/>
    <w:rsid w:val="00D00D3B"/>
    <w:rsid w:val="00D02E4F"/>
    <w:rsid w:val="00D074CA"/>
    <w:rsid w:val="00D07E31"/>
    <w:rsid w:val="00D158C3"/>
    <w:rsid w:val="00D16121"/>
    <w:rsid w:val="00D1698B"/>
    <w:rsid w:val="00D23C71"/>
    <w:rsid w:val="00D24692"/>
    <w:rsid w:val="00D25CAF"/>
    <w:rsid w:val="00D3160F"/>
    <w:rsid w:val="00D32222"/>
    <w:rsid w:val="00D32C29"/>
    <w:rsid w:val="00D33A4D"/>
    <w:rsid w:val="00D33F6C"/>
    <w:rsid w:val="00D361FA"/>
    <w:rsid w:val="00D407DC"/>
    <w:rsid w:val="00D433C6"/>
    <w:rsid w:val="00D50471"/>
    <w:rsid w:val="00D51CEE"/>
    <w:rsid w:val="00D573A3"/>
    <w:rsid w:val="00D5756B"/>
    <w:rsid w:val="00D61DEE"/>
    <w:rsid w:val="00D6430F"/>
    <w:rsid w:val="00D64B5E"/>
    <w:rsid w:val="00D6641B"/>
    <w:rsid w:val="00D6647D"/>
    <w:rsid w:val="00D75177"/>
    <w:rsid w:val="00D764A2"/>
    <w:rsid w:val="00D80D70"/>
    <w:rsid w:val="00D80FF9"/>
    <w:rsid w:val="00D841AA"/>
    <w:rsid w:val="00D84CFD"/>
    <w:rsid w:val="00D85E05"/>
    <w:rsid w:val="00D91144"/>
    <w:rsid w:val="00D929CB"/>
    <w:rsid w:val="00D92C45"/>
    <w:rsid w:val="00D9686C"/>
    <w:rsid w:val="00D97982"/>
    <w:rsid w:val="00DA3182"/>
    <w:rsid w:val="00DA3387"/>
    <w:rsid w:val="00DA540B"/>
    <w:rsid w:val="00DA7C72"/>
    <w:rsid w:val="00DB2468"/>
    <w:rsid w:val="00DC04A4"/>
    <w:rsid w:val="00DC404D"/>
    <w:rsid w:val="00DD1537"/>
    <w:rsid w:val="00DD20F7"/>
    <w:rsid w:val="00DD3679"/>
    <w:rsid w:val="00DD695D"/>
    <w:rsid w:val="00DE07B9"/>
    <w:rsid w:val="00DE0938"/>
    <w:rsid w:val="00DE23C7"/>
    <w:rsid w:val="00DF0FB7"/>
    <w:rsid w:val="00DF20CF"/>
    <w:rsid w:val="00DF4096"/>
    <w:rsid w:val="00DF69A6"/>
    <w:rsid w:val="00E03631"/>
    <w:rsid w:val="00E11C41"/>
    <w:rsid w:val="00E12F55"/>
    <w:rsid w:val="00E1309A"/>
    <w:rsid w:val="00E1320B"/>
    <w:rsid w:val="00E20ED6"/>
    <w:rsid w:val="00E24585"/>
    <w:rsid w:val="00E26C11"/>
    <w:rsid w:val="00E27373"/>
    <w:rsid w:val="00E307B7"/>
    <w:rsid w:val="00E3217D"/>
    <w:rsid w:val="00E3255A"/>
    <w:rsid w:val="00E33717"/>
    <w:rsid w:val="00E36EEC"/>
    <w:rsid w:val="00E44958"/>
    <w:rsid w:val="00E50D7F"/>
    <w:rsid w:val="00E514E2"/>
    <w:rsid w:val="00E52779"/>
    <w:rsid w:val="00E601F8"/>
    <w:rsid w:val="00E624C0"/>
    <w:rsid w:val="00E62B71"/>
    <w:rsid w:val="00E62BA9"/>
    <w:rsid w:val="00E63438"/>
    <w:rsid w:val="00E67684"/>
    <w:rsid w:val="00E701C0"/>
    <w:rsid w:val="00E70918"/>
    <w:rsid w:val="00E7269B"/>
    <w:rsid w:val="00E7637D"/>
    <w:rsid w:val="00E81883"/>
    <w:rsid w:val="00E82328"/>
    <w:rsid w:val="00E84689"/>
    <w:rsid w:val="00E85F4B"/>
    <w:rsid w:val="00E867B5"/>
    <w:rsid w:val="00E87FE2"/>
    <w:rsid w:val="00E91383"/>
    <w:rsid w:val="00E91C77"/>
    <w:rsid w:val="00E93A64"/>
    <w:rsid w:val="00EA0874"/>
    <w:rsid w:val="00EA3E31"/>
    <w:rsid w:val="00EA7BA8"/>
    <w:rsid w:val="00EB1854"/>
    <w:rsid w:val="00EB3A60"/>
    <w:rsid w:val="00EB4D1F"/>
    <w:rsid w:val="00EB5D0C"/>
    <w:rsid w:val="00EB6373"/>
    <w:rsid w:val="00EB6E2F"/>
    <w:rsid w:val="00EB75E8"/>
    <w:rsid w:val="00EC6A03"/>
    <w:rsid w:val="00ED1DC5"/>
    <w:rsid w:val="00ED283E"/>
    <w:rsid w:val="00ED3132"/>
    <w:rsid w:val="00EE01A9"/>
    <w:rsid w:val="00EE4517"/>
    <w:rsid w:val="00EE7E50"/>
    <w:rsid w:val="00EF154D"/>
    <w:rsid w:val="00F013A1"/>
    <w:rsid w:val="00F01827"/>
    <w:rsid w:val="00F03763"/>
    <w:rsid w:val="00F0600A"/>
    <w:rsid w:val="00F11318"/>
    <w:rsid w:val="00F1279B"/>
    <w:rsid w:val="00F128CD"/>
    <w:rsid w:val="00F131A9"/>
    <w:rsid w:val="00F14180"/>
    <w:rsid w:val="00F15E77"/>
    <w:rsid w:val="00F1754C"/>
    <w:rsid w:val="00F22ADB"/>
    <w:rsid w:val="00F23F47"/>
    <w:rsid w:val="00F26FBB"/>
    <w:rsid w:val="00F3225D"/>
    <w:rsid w:val="00F32A2C"/>
    <w:rsid w:val="00F3338F"/>
    <w:rsid w:val="00F333F6"/>
    <w:rsid w:val="00F425F2"/>
    <w:rsid w:val="00F437BD"/>
    <w:rsid w:val="00F43848"/>
    <w:rsid w:val="00F43B48"/>
    <w:rsid w:val="00F44654"/>
    <w:rsid w:val="00F44B9E"/>
    <w:rsid w:val="00F4537E"/>
    <w:rsid w:val="00F51975"/>
    <w:rsid w:val="00F51AB2"/>
    <w:rsid w:val="00F52A2D"/>
    <w:rsid w:val="00F55AE1"/>
    <w:rsid w:val="00F56170"/>
    <w:rsid w:val="00F5712A"/>
    <w:rsid w:val="00F6507A"/>
    <w:rsid w:val="00F66376"/>
    <w:rsid w:val="00F66E10"/>
    <w:rsid w:val="00F72ECC"/>
    <w:rsid w:val="00F746EE"/>
    <w:rsid w:val="00F8059C"/>
    <w:rsid w:val="00F80753"/>
    <w:rsid w:val="00F82E4D"/>
    <w:rsid w:val="00F86401"/>
    <w:rsid w:val="00F879B7"/>
    <w:rsid w:val="00F946BD"/>
    <w:rsid w:val="00FA1951"/>
    <w:rsid w:val="00FA2719"/>
    <w:rsid w:val="00FA51E1"/>
    <w:rsid w:val="00FA528B"/>
    <w:rsid w:val="00FA52FA"/>
    <w:rsid w:val="00FA53DC"/>
    <w:rsid w:val="00FA5432"/>
    <w:rsid w:val="00FA6D3E"/>
    <w:rsid w:val="00FA6E71"/>
    <w:rsid w:val="00FB1E72"/>
    <w:rsid w:val="00FB400B"/>
    <w:rsid w:val="00FB465B"/>
    <w:rsid w:val="00FC2F8E"/>
    <w:rsid w:val="00FC3EF9"/>
    <w:rsid w:val="00FC4754"/>
    <w:rsid w:val="00FC7B39"/>
    <w:rsid w:val="00FC7DFF"/>
    <w:rsid w:val="00FD0317"/>
    <w:rsid w:val="00FD075D"/>
    <w:rsid w:val="00FD1576"/>
    <w:rsid w:val="00FD51A0"/>
    <w:rsid w:val="00FD7663"/>
    <w:rsid w:val="00FE1982"/>
    <w:rsid w:val="00FE2A68"/>
    <w:rsid w:val="00FE2F73"/>
    <w:rsid w:val="00FE4A8D"/>
    <w:rsid w:val="00FE5357"/>
    <w:rsid w:val="00FE67B5"/>
    <w:rsid w:val="00FE6881"/>
    <w:rsid w:val="00FF104A"/>
    <w:rsid w:val="00FF10AF"/>
    <w:rsid w:val="00FF6BB9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6336F"/>
  <w15:chartTrackingRefBased/>
  <w15:docId w15:val="{1E4EE20E-BFFF-45B8-AC83-FE7B3374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750"/>
    <w:pPr>
      <w:spacing w:after="0"/>
    </w:pPr>
    <w:rPr>
      <w:rFonts w:ascii="Times New Roman" w:eastAsiaTheme="minorHAnsi" w:hAnsi="Times New Roman"/>
      <w:sz w:val="24"/>
      <w:lang w:eastAsia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52C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52C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52C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F7891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B0191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0191B"/>
    <w:rPr>
      <w:rFonts w:ascii="Times New Roman" w:eastAsiaTheme="minorHAnsi" w:hAnsi="Times New Roman"/>
      <w:sz w:val="24"/>
      <w:lang w:eastAsia="en-US"/>
    </w:rPr>
  </w:style>
  <w:style w:type="paragraph" w:styleId="Sidefod">
    <w:name w:val="footer"/>
    <w:basedOn w:val="Normal"/>
    <w:link w:val="SidefodTegn"/>
    <w:uiPriority w:val="99"/>
    <w:unhideWhenUsed/>
    <w:rsid w:val="00B0191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0191B"/>
    <w:rPr>
      <w:rFonts w:ascii="Times New Roman" w:eastAsiaTheme="minorHAnsi" w:hAnsi="Times New Roman"/>
      <w:sz w:val="24"/>
      <w:lang w:eastAsia="en-US"/>
    </w:rPr>
  </w:style>
  <w:style w:type="character" w:styleId="Hyperlink">
    <w:name w:val="Hyperlink"/>
    <w:basedOn w:val="Standardskrifttypeiafsnit"/>
    <w:uiPriority w:val="99"/>
    <w:unhideWhenUsed/>
    <w:rsid w:val="00AE5FA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E5FA6"/>
    <w:rPr>
      <w:color w:val="605E5C"/>
      <w:shd w:val="clear" w:color="auto" w:fill="E1DFDD"/>
    </w:rPr>
  </w:style>
  <w:style w:type="table" w:styleId="Tabel-Gitter">
    <w:name w:val="Table Grid"/>
    <w:basedOn w:val="Tabel-Normal"/>
    <w:uiPriority w:val="39"/>
    <w:rsid w:val="002C6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lledtekst">
    <w:name w:val="caption"/>
    <w:basedOn w:val="Normal"/>
    <w:next w:val="Normal"/>
    <w:uiPriority w:val="35"/>
    <w:unhideWhenUsed/>
    <w:qFormat/>
    <w:rsid w:val="006C6F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3676F6"/>
    <w:rPr>
      <w:color w:val="808080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0708D1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0708D1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0708D1"/>
    <w:rPr>
      <w:rFonts w:ascii="Times New Roman" w:eastAsiaTheme="minorHAnsi" w:hAnsi="Times New Roman"/>
      <w:sz w:val="20"/>
      <w:szCs w:val="20"/>
      <w:lang w:eastAsia="en-US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0708D1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0708D1"/>
    <w:rPr>
      <w:rFonts w:ascii="Times New Roman" w:eastAsiaTheme="minorHAnsi" w:hAnsi="Times New Roman"/>
      <w:b/>
      <w:bCs/>
      <w:sz w:val="20"/>
      <w:szCs w:val="20"/>
      <w:lang w:eastAsia="en-US"/>
    </w:rPr>
  </w:style>
  <w:style w:type="character" w:customStyle="1" w:styleId="normaltextrun">
    <w:name w:val="normaltextrun"/>
    <w:basedOn w:val="Standardskrifttypeiafsnit"/>
    <w:rsid w:val="00B34602"/>
  </w:style>
  <w:style w:type="character" w:customStyle="1" w:styleId="Overskrift1Tegn">
    <w:name w:val="Overskrift 1 Tegn"/>
    <w:basedOn w:val="Standardskrifttypeiafsnit"/>
    <w:link w:val="Overskrift1"/>
    <w:uiPriority w:val="9"/>
    <w:rsid w:val="00052C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52C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052CE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eop">
    <w:name w:val="eop"/>
    <w:basedOn w:val="Standardskrifttypeiafsnit"/>
    <w:rsid w:val="00052CE7"/>
  </w:style>
  <w:style w:type="paragraph" w:styleId="Overskrift">
    <w:name w:val="TOC Heading"/>
    <w:basedOn w:val="Overskrift1"/>
    <w:next w:val="Normal"/>
    <w:uiPriority w:val="39"/>
    <w:unhideWhenUsed/>
    <w:qFormat/>
    <w:rsid w:val="008C07F9"/>
    <w:pPr>
      <w:outlineLvl w:val="9"/>
    </w:pPr>
    <w:rPr>
      <w:lang w:eastAsia="zh-CN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8C07F9"/>
    <w:pPr>
      <w:spacing w:after="100"/>
    </w:pPr>
    <w:rPr>
      <w:rFonts w:asciiTheme="minorHAnsi" w:hAnsiTheme="minorHAnsi"/>
      <w:sz w:val="22"/>
    </w:rPr>
  </w:style>
  <w:style w:type="character" w:styleId="Fremhv">
    <w:name w:val="Emphasis"/>
    <w:basedOn w:val="Standardskrifttypeiafsnit"/>
    <w:uiPriority w:val="20"/>
    <w:qFormat/>
    <w:rsid w:val="00230F61"/>
    <w:rPr>
      <w:i/>
      <w:iCs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AF55CC"/>
    <w:pPr>
      <w:spacing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F55CC"/>
    <w:rPr>
      <w:rFonts w:ascii="Times New Roman" w:eastAsiaTheme="minorHAnsi" w:hAnsi="Times New Roman"/>
      <w:sz w:val="20"/>
      <w:szCs w:val="20"/>
      <w:lang w:eastAsia="en-US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F55CC"/>
    <w:rPr>
      <w:vertAlign w:val="superscript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80386F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80386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8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702259@uni.au.dk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www.rstudio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oi.org/10.1016/j.cognition.2018.10.022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doi.org/10.18637/jss.v100.i05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0F42B-5084-4E91-8FEB-2205166AF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13</Pages>
  <Words>2339</Words>
  <Characters>12354</Characters>
  <Application>Microsoft Office Word</Application>
  <DocSecurity>0</DocSecurity>
  <Lines>588</Lines>
  <Paragraphs>445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Kjær Kristensen</dc:creator>
  <cp:keywords/>
  <dc:description/>
  <cp:lastModifiedBy>Sara Kjær Kristensen</cp:lastModifiedBy>
  <cp:revision>465</cp:revision>
  <dcterms:created xsi:type="dcterms:W3CDTF">2022-10-05T12:28:00Z</dcterms:created>
  <dcterms:modified xsi:type="dcterms:W3CDTF">2022-10-12T21:10:00Z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400f1aba-a38a-433e-a11a-49ed408e25ce</vt:lpwstr>
  </property>
  <property fmtid="{D5CDD505-2E9C-101B-9397-08002B2CF9AE}" pid="3" name="ZOTERO_PREF_1">
    <vt:lpwstr>&lt;data data-version="3" zotero-version="6.0.13"&gt;&lt;session id="KeKPv2T6"/&gt;&lt;style id="http://www.zotero.org/styles/apa" locale="en-GB" hasBibliography="1" bibliographyStyleHasBeenSet="0"/&gt;&lt;prefs&gt;&lt;pref name="fieldType" value="Field"/&gt;&lt;pref name="automaticJourn</vt:lpwstr>
  </property>
  <property fmtid="{D5CDD505-2E9C-101B-9397-08002B2CF9AE}" pid="4" name="ZOTERO_PREF_2">
    <vt:lpwstr>alAbbreviations" value="true"/&gt;&lt;/prefs&gt;&lt;/data&gt;</vt:lpwstr>
  </property>
</Properties>
</file>