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1999"/>
        <w:gridCol w:w="3550"/>
        <w:gridCol w:w="2002"/>
        <w:gridCol w:w="254"/>
        <w:gridCol w:w="254"/>
        <w:gridCol w:w="2001"/>
        <w:gridCol w:w="380"/>
        <w:gridCol w:w="3170"/>
        <w:gridCol w:w="2002"/>
        <w:gridCol w:w="283"/>
      </w:tblGrid>
      <w:tr w:rsidR="00C545E3" w14:paraId="0FBCB3E1" w14:textId="77777777" w:rsidTr="00C545E3">
        <w:trPr>
          <w:trHeight w:val="454"/>
        </w:trPr>
        <w:tc>
          <w:tcPr>
            <w:tcW w:w="283" w:type="dxa"/>
            <w:tcBorders>
              <w:top w:val="dotDotDash" w:sz="4" w:space="0" w:color="auto"/>
              <w:left w:val="dotDotDash" w:sz="4" w:space="0" w:color="auto"/>
              <w:bottom w:val="nil"/>
              <w:right w:val="nil"/>
            </w:tcBorders>
          </w:tcPr>
          <w:p w14:paraId="7F84C6A6" w14:textId="77777777" w:rsidR="00B14643" w:rsidRDefault="00B14643"/>
        </w:tc>
        <w:tc>
          <w:tcPr>
            <w:tcW w:w="7551" w:type="dxa"/>
            <w:gridSpan w:val="3"/>
            <w:tcBorders>
              <w:top w:val="dotDotDash" w:sz="4" w:space="0" w:color="auto"/>
              <w:left w:val="nil"/>
              <w:bottom w:val="nil"/>
              <w:right w:val="nil"/>
            </w:tcBorders>
            <w:vAlign w:val="center"/>
          </w:tcPr>
          <w:p w14:paraId="23C5DBE7" w14:textId="6A013941" w:rsidR="00B14643" w:rsidRPr="00B14643" w:rsidRDefault="009164F2" w:rsidP="00C545E3">
            <w:pPr>
              <w:jc w:val="center"/>
              <w:rPr>
                <w:rFonts w:eastAsia="DengXian"/>
                <w:lang w:eastAsia="zh-CN"/>
              </w:rPr>
            </w:pPr>
            <w:r w:rsidRPr="009164F2">
              <w:rPr>
                <w:rFonts w:eastAsia="DengXian"/>
                <w:lang w:eastAsia="zh-CN"/>
              </w:rPr>
              <w:drawing>
                <wp:inline distT="0" distB="0" distL="0" distR="0" wp14:anchorId="7D26A94A" wp14:editId="671B7C0C">
                  <wp:extent cx="1983759" cy="324000"/>
                  <wp:effectExtent l="0" t="0" r="0" b="0"/>
                  <wp:docPr id="168577866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59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  <w:tcBorders>
              <w:top w:val="dotDotDash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14:paraId="7891F3DF" w14:textId="77777777" w:rsidR="00B14643" w:rsidRDefault="00B14643" w:rsidP="00A1044E">
            <w:pPr>
              <w:jc w:val="center"/>
            </w:pPr>
          </w:p>
        </w:tc>
        <w:tc>
          <w:tcPr>
            <w:tcW w:w="254" w:type="dxa"/>
            <w:tcBorders>
              <w:top w:val="dotDotDash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14:paraId="1245B2BE" w14:textId="77777777" w:rsidR="00B14643" w:rsidRDefault="00B14643" w:rsidP="00A1044E">
            <w:pPr>
              <w:jc w:val="center"/>
            </w:pPr>
          </w:p>
        </w:tc>
        <w:tc>
          <w:tcPr>
            <w:tcW w:w="7553" w:type="dxa"/>
            <w:gridSpan w:val="4"/>
            <w:tcBorders>
              <w:top w:val="dotDotDash" w:sz="4" w:space="0" w:color="auto"/>
              <w:left w:val="nil"/>
              <w:bottom w:val="nil"/>
              <w:right w:val="nil"/>
            </w:tcBorders>
            <w:vAlign w:val="center"/>
          </w:tcPr>
          <w:p w14:paraId="16E6D8E6" w14:textId="3089046C" w:rsidR="00B14643" w:rsidRDefault="009164F2" w:rsidP="009164F2">
            <w:pPr>
              <w:jc w:val="center"/>
            </w:pPr>
            <w:r w:rsidRPr="009164F2">
              <w:drawing>
                <wp:inline distT="0" distB="0" distL="0" distR="0" wp14:anchorId="137B7210" wp14:editId="169C3839">
                  <wp:extent cx="1264550" cy="288000"/>
                  <wp:effectExtent l="0" t="0" r="0" b="0"/>
                  <wp:docPr id="36794571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45717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5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dotDotDash" w:sz="4" w:space="0" w:color="auto"/>
              <w:left w:val="nil"/>
              <w:bottom w:val="nil"/>
              <w:right w:val="dotDotDash" w:sz="4" w:space="0" w:color="auto"/>
            </w:tcBorders>
          </w:tcPr>
          <w:p w14:paraId="311BBA09" w14:textId="77777777" w:rsidR="00B14643" w:rsidRDefault="00B14643"/>
        </w:tc>
      </w:tr>
      <w:tr w:rsidR="00EC1ED4" w14:paraId="6D710A47" w14:textId="77777777" w:rsidTr="00AD0A15">
        <w:trPr>
          <w:trHeight w:val="3557"/>
        </w:trPr>
        <w:tc>
          <w:tcPr>
            <w:tcW w:w="283" w:type="dxa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14:paraId="554D7296" w14:textId="77777777" w:rsidR="007B5557" w:rsidRDefault="007B5557" w:rsidP="007B5557"/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24158" w14:textId="77777777" w:rsidR="004813B9" w:rsidRPr="00F97AE4" w:rsidRDefault="004813B9" w:rsidP="004813B9">
            <w:pPr>
              <w:jc w:val="center"/>
              <w:rPr>
                <w:rFonts w:ascii="DFKai-SB" w:eastAsia="DFKai-SB" w:hAnsi="DFKai-SB"/>
                <w:sz w:val="120"/>
                <w:szCs w:val="120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定</w:t>
            </w:r>
          </w:p>
          <w:p w14:paraId="72BDDA63" w14:textId="13B1A550" w:rsidR="007B5557" w:rsidRPr="00B14643" w:rsidRDefault="004813B9" w:rsidP="004813B9">
            <w:pPr>
              <w:jc w:val="center"/>
              <w:rPr>
                <w:rFonts w:eastAsia="DengXian"/>
                <w:lang w:eastAsia="zh-CN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期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00205" w14:textId="12A2AC33" w:rsidR="007B5557" w:rsidRPr="007B5557" w:rsidRDefault="007B5557" w:rsidP="007B55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"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QR_Code_URL_6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noProof/>
                <w:sz w:val="20"/>
                <w:szCs w:val="20"/>
              </w:rPr>
              <w:instrText>https://quickchart.io/qr?text=7083869302&amp;ecLevel=H&amp;margin=1&amp;size=220&amp;format=png</w:instrText>
            </w:r>
            <w:r w:rsidRPr="007B5557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"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EC74B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EC74B2">
              <w:rPr>
                <w:rFonts w:ascii="Times New Roman" w:hAnsi="Times New Roman" w:cs="Times New Roman"/>
                <w:sz w:val="20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EC74B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instrText>INCLUDEPICTURE  "https://quickchart.io/qr?text=7083869302&amp;ecLevel=H&amp;margin=1&amp;size=220&amp;format=png" \* MERGEFORMATINET</w:instrText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C331A">
              <w:rPr>
                <w:rFonts w:ascii="Times New Roman" w:hAnsi="Times New Roman" w:cs="Times New Roman"/>
                <w:sz w:val="20"/>
                <w:szCs w:val="20"/>
              </w:rPr>
              <w:pict w14:anchorId="38AD3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0" type="#_x0000_t75" style="width:165.75pt;height:165.75pt">
                  <v:imagedata r:id="rId8" r:href="rId9"/>
                </v:shape>
              </w:pict>
            </w:r>
            <w:r w:rsidR="00FB3E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EC74B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SET Prev_ID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QR_ItemID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instrText>1</w:instrText>
            </w:r>
            <w:r w:rsidRPr="007A4C49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bookmarkStart w:id="0" w:name="Previous"/>
            <w:bookmarkStart w:id="1" w:name="Prev_ID"/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1</w:t>
            </w:r>
            <w:bookmarkEnd w:id="1"/>
            <w:bookmarkEnd w:id="0"/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SET Prev_SerialNo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QR_Serial_number </w:instrText>
            </w:r>
            <w:r w:rsidR="00FB3EC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instrText>7LCE01</w:instrText>
            </w:r>
            <w:r w:rsidRPr="007A4C49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bookmarkStart w:id="2" w:name="Prev_SerialNo"/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7LCE01</w:t>
            </w:r>
            <w:bookmarkEnd w:id="2"/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SET Prev_Location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QR_Location </w:instrText>
            </w:r>
            <w:r w:rsidR="00FB3EC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instrText>7104 COR (7002)</w:instrText>
            </w:r>
            <w:r w:rsidRPr="007A4C49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fldChar w:fldCharType="end"/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</w:instrText>
            </w:r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bookmarkStart w:id="3" w:name="Previous_ID"/>
            <w:bookmarkStart w:id="4" w:name="Prev_Location"/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7104 COR (7002)</w:t>
            </w:r>
            <w:bookmarkEnd w:id="4"/>
            <w:bookmarkEnd w:id="3"/>
            <w:r w:rsidRPr="007A4C4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2C96" w14:textId="77777777" w:rsidR="004813B9" w:rsidRPr="00F97AE4" w:rsidRDefault="004813B9" w:rsidP="004813B9">
            <w:pPr>
              <w:jc w:val="center"/>
              <w:rPr>
                <w:rFonts w:ascii="DFKai-SB" w:eastAsia="DFKai-SB" w:hAnsi="DFKai-SB"/>
                <w:sz w:val="120"/>
                <w:szCs w:val="120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檢</w:t>
            </w:r>
          </w:p>
          <w:p w14:paraId="1731D902" w14:textId="6FA35F3D" w:rsidR="007B5557" w:rsidRPr="00781B7A" w:rsidRDefault="004813B9" w:rsidP="004813B9">
            <w:pPr>
              <w:jc w:val="center"/>
              <w:rPr>
                <w:rFonts w:eastAsia="DFKai-SB" w:cstheme="minorHAnsi"/>
                <w:sz w:val="96"/>
                <w:szCs w:val="64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查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E5EE682" w14:textId="77777777" w:rsidR="007B5557" w:rsidRPr="00781B7A" w:rsidRDefault="007B5557" w:rsidP="007B5557">
            <w:pPr>
              <w:rPr>
                <w:rFonts w:cstheme="minorHAnsi"/>
              </w:rPr>
            </w:pPr>
          </w:p>
        </w:tc>
        <w:tc>
          <w:tcPr>
            <w:tcW w:w="2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9BDFFB0" w14:textId="77777777" w:rsidR="007B5557" w:rsidRDefault="007B5557" w:rsidP="007B5557"/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C0A042" w14:textId="77777777" w:rsidR="0094648D" w:rsidRPr="00F97AE4" w:rsidRDefault="0094648D" w:rsidP="0094648D">
            <w:pPr>
              <w:jc w:val="center"/>
              <w:rPr>
                <w:rFonts w:ascii="DFKai-SB" w:eastAsia="DFKai-SB" w:hAnsi="DFKai-SB"/>
                <w:sz w:val="120"/>
                <w:szCs w:val="120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定</w:t>
            </w:r>
          </w:p>
          <w:p w14:paraId="753039DD" w14:textId="6AE733F1" w:rsidR="007B5557" w:rsidRPr="0094648D" w:rsidRDefault="0094648D" w:rsidP="0094648D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期</w:t>
            </w:r>
          </w:p>
        </w:tc>
        <w:tc>
          <w:tcPr>
            <w:tcW w:w="35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28BE5B" w14:textId="4792ED63" w:rsidR="007B5557" w:rsidRPr="00781B7A" w:rsidRDefault="001A0A14" w:rsidP="007B5557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 w:rsidRPr="007B555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"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MERGEFIELD QR_Code_URL_6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FB3EC9" w:rsidRPr="00E64191">
              <w:rPr>
                <w:rFonts w:ascii="Times New Roman" w:eastAsia="DFKai-SB" w:hAnsi="Times New Roman" w:cs="Times New Roman"/>
                <w:noProof/>
                <w:sz w:val="18"/>
                <w:szCs w:val="20"/>
              </w:rPr>
              <w:instrText>https://quickchart.io/qr?text=1026315444&amp;ecLevel=H&amp;margin=1&amp;size=220&amp;format=png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"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EC74B2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EC74B2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INCLUDEPICTURE  "https://quickchart.io/qr?text=7083869302&amp;ecLevel=H&amp;margin=1&amp;size=220&amp;format=png" \* MERGEFORMATINET </w:instrText>
            </w:r>
            <w:r w:rsidR="00EC74B2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begin"/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</w:instrText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instrText>INCLUDEPICTURE  "https://quickchart.io/qr?text=7083869302&amp;ecLevel=H</w:instrText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instrText>&amp;margin=1&amp;size=220&amp;format=png" \* MERGEFORMATINET</w:instrText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instrText xml:space="preserve"> </w:instrText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separate"/>
            </w:r>
            <w:r w:rsidR="00BC331A">
              <w:rPr>
                <w:rFonts w:ascii="Times New Roman" w:eastAsia="DFKai-SB" w:hAnsi="Times New Roman" w:cs="Times New Roman"/>
                <w:sz w:val="18"/>
                <w:szCs w:val="20"/>
              </w:rPr>
              <w:pict w14:anchorId="0AA58A5C">
                <v:shape id="_x0000_i1791" type="#_x0000_t75" style="width:165.75pt;height:165.75pt">
                  <v:imagedata r:id="rId10" r:href="rId11"/>
                </v:shape>
              </w:pict>
            </w:r>
            <w:r w:rsidR="00FB3EC9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EC74B2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  <w:r w:rsidR="007B5557" w:rsidRPr="00781B7A">
              <w:rPr>
                <w:rFonts w:ascii="Times New Roman" w:eastAsia="DFKai-SB" w:hAnsi="Times New Roman" w:cs="Times New Roman"/>
                <w:sz w:val="18"/>
                <w:szCs w:val="20"/>
              </w:rPr>
              <w:fldChar w:fldCharType="end"/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0ED87F" w14:textId="77777777" w:rsidR="0094648D" w:rsidRPr="00F97AE4" w:rsidRDefault="0094648D" w:rsidP="0094648D">
            <w:pPr>
              <w:jc w:val="center"/>
              <w:rPr>
                <w:rFonts w:ascii="DFKai-SB" w:eastAsia="DFKai-SB" w:hAnsi="DFKai-SB"/>
                <w:sz w:val="120"/>
                <w:szCs w:val="120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檢</w:t>
            </w:r>
          </w:p>
          <w:p w14:paraId="1906E386" w14:textId="6D946669" w:rsidR="007B5557" w:rsidRPr="00781B7A" w:rsidRDefault="0094648D" w:rsidP="0094648D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查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14:paraId="38534454" w14:textId="77777777" w:rsidR="007B5557" w:rsidRDefault="007B5557" w:rsidP="007B5557"/>
        </w:tc>
      </w:tr>
      <w:tr w:rsidR="00D043FF" w14:paraId="7C1797EB" w14:textId="77777777" w:rsidTr="002E550C">
        <w:trPr>
          <w:trHeight w:val="1246"/>
        </w:trPr>
        <w:tc>
          <w:tcPr>
            <w:tcW w:w="283" w:type="dxa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14:paraId="20C9835A" w14:textId="77777777" w:rsidR="007B5557" w:rsidRDefault="007B5557" w:rsidP="007B5557"/>
        </w:tc>
        <w:tc>
          <w:tcPr>
            <w:tcW w:w="7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C0E404" w14:textId="2D4DDE55" w:rsidR="007B5557" w:rsidRPr="00E053EF" w:rsidRDefault="004813B9" w:rsidP="002E550C">
            <w:pPr>
              <w:jc w:val="center"/>
              <w:rPr>
                <w:rFonts w:ascii="DFKai-SB" w:eastAsia="DFKai-SB" w:hAnsi="DFKai-SB"/>
              </w:rPr>
            </w:pPr>
            <w:r w:rsidRPr="004813B9">
              <w:rPr>
                <mc:AlternateContent>
                  <mc:Choice Requires="w16se">
                    <w:rFonts w:ascii="DFKai-SB" w:eastAsia="DFKai-SB" w:hAnsi="DFKai-SB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96"/>
                <w:szCs w:val="96"/>
              </w:rPr>
              <mc:AlternateContent>
                <mc:Choice Requires="w16se">
                  <w16se:symEx w16se:font="Segoe UI Emoji" w16se:char="1F6BF"/>
                </mc:Choice>
                <mc:Fallback>
                  <w:t>🚿</w:t>
                </mc:Fallback>
              </mc:AlternateContent>
            </w:r>
            <w:r w:rsidR="007B5557" w:rsidRPr="00F97AE4">
              <w:rPr>
                <w:rFonts w:ascii="DFKai-SB" w:eastAsia="DFKai-SB" w:hAnsi="DFKai-SB" w:hint="eastAsia"/>
                <w:sz w:val="120"/>
                <w:szCs w:val="120"/>
              </w:rPr>
              <w:t>專用</w:t>
            </w:r>
            <w:r w:rsidRPr="004813B9">
              <w:rPr>
                <w:rFonts w:ascii="Segoe UI Emoji" w:eastAsia="DFKai-SB" w:hAnsi="Segoe UI Emoji" w:cs="Segoe UI Emoji"/>
                <w:sz w:val="96"/>
                <w:szCs w:val="96"/>
              </w:rPr>
              <w:t>🛁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BF862DE" w14:textId="77777777" w:rsidR="007B5557" w:rsidRDefault="007B5557" w:rsidP="002E550C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22F5AA67" w14:textId="77777777" w:rsidR="007B5557" w:rsidRDefault="007B5557" w:rsidP="002E550C">
            <w:pPr>
              <w:jc w:val="center"/>
            </w:pPr>
          </w:p>
        </w:tc>
        <w:tc>
          <w:tcPr>
            <w:tcW w:w="75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96FD65" w14:textId="731D4C2E" w:rsidR="007B5557" w:rsidRPr="00781B7A" w:rsidRDefault="001B6FF5" w:rsidP="002E550C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4813B9">
              <w:rPr>
                <mc:AlternateContent>
                  <mc:Choice Requires="w16se">
                    <w:rFonts w:ascii="DFKai-SB" w:eastAsia="DFKai-SB" w:hAnsi="DFKai-SB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96"/>
                <w:szCs w:val="96"/>
              </w:rPr>
              <mc:AlternateContent>
                <mc:Choice Requires="w16se">
                  <w16se:symEx w16se:font="Segoe UI Emoji" w16se:char="1F6BF"/>
                </mc:Choice>
                <mc:Fallback>
                  <w:t>🚿</w:t>
                </mc:Fallback>
              </mc:AlternateContent>
            </w:r>
            <w:r w:rsidRPr="00F97AE4">
              <w:rPr>
                <w:rFonts w:ascii="DFKai-SB" w:eastAsia="DFKai-SB" w:hAnsi="DFKai-SB" w:hint="eastAsia"/>
                <w:sz w:val="120"/>
                <w:szCs w:val="120"/>
              </w:rPr>
              <w:t>專用</w:t>
            </w:r>
            <w:r>
              <w:rPr>
                <mc:AlternateContent>
                  <mc:Choice Requires="w16se">
                    <w:rFonts w:ascii="DFKai-SB" w:eastAsia="DFKai-SB" w:hAnsi="DFKai-SB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96"/>
                <w:szCs w:val="64"/>
              </w:rPr>
              <mc:AlternateContent>
                <mc:Choice Requires="w16se">
                  <w16se:symEx w16se:font="Segoe UI Emoji" w16se:char="1F6C0"/>
                </mc:Choice>
                <mc:Fallback>
                  <w:t>🛀</w: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14:paraId="4C83EC93" w14:textId="77777777" w:rsidR="007B5557" w:rsidRDefault="007B5557" w:rsidP="007B5557"/>
        </w:tc>
      </w:tr>
      <w:tr w:rsidR="00D043FF" w14:paraId="066DB273" w14:textId="77777777" w:rsidTr="00AD0A15">
        <w:trPr>
          <w:trHeight w:val="1472"/>
        </w:trPr>
        <w:tc>
          <w:tcPr>
            <w:tcW w:w="283" w:type="dxa"/>
            <w:vMerge w:val="restart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14:paraId="24A435BD" w14:textId="77777777" w:rsidR="007B5557" w:rsidRDefault="007B5557" w:rsidP="007B5557"/>
        </w:tc>
        <w:tc>
          <w:tcPr>
            <w:tcW w:w="7551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8FF7FE" w14:textId="00D7545D" w:rsidR="007B5557" w:rsidRPr="00140D5A" w:rsidRDefault="007B5557" w:rsidP="00B82575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140D5A">
              <w:rPr>
                <w:rFonts w:ascii="Times New Roman" w:hAnsi="Times New Roman" w:cs="Times New Roman"/>
                <w:sz w:val="56"/>
                <w:szCs w:val="56"/>
              </w:rPr>
              <w:t>ID: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t xml:space="preserve"> 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instrText xml:space="preserve"> REF Prev_ID </w:instrText>
            </w:r>
            <w:r w:rsidR="007A4C49">
              <w:rPr>
                <w:rFonts w:ascii="Times New Roman" w:hAnsi="Times New Roman" w:cs="Times New Roman"/>
                <w:sz w:val="56"/>
                <w:szCs w:val="56"/>
              </w:rPr>
              <w:instrText xml:space="preserve"> \* MERGEFORMAT </w:instrTex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1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  <w:p w14:paraId="682E9E37" w14:textId="0ABBD8D4" w:rsidR="007B5557" w:rsidRPr="00140D5A" w:rsidRDefault="007B5557" w:rsidP="00B82575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140D5A">
              <w:rPr>
                <w:rFonts w:ascii="Times New Roman" w:hAnsi="Times New Roman" w:cs="Times New Roman"/>
                <w:sz w:val="56"/>
                <w:szCs w:val="56"/>
              </w:rPr>
              <w:t>Serial #: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t xml:space="preserve"> 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instrText xml:space="preserve"> REF Prev_SerialNo </w:instrText>
            </w:r>
            <w:r w:rsidR="007A4C49">
              <w:rPr>
                <w:rFonts w:ascii="Times New Roman" w:hAnsi="Times New Roman" w:cs="Times New Roman"/>
                <w:sz w:val="56"/>
                <w:szCs w:val="56"/>
              </w:rPr>
              <w:instrText xml:space="preserve"> \* MERGEFORMAT </w:instrText>
            </w:r>
            <w:r w:rsidR="00FB3EC9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7LCE01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  <w:p w14:paraId="4AAE5586" w14:textId="698052AB" w:rsidR="007B5557" w:rsidRPr="00140D5A" w:rsidRDefault="007B5557" w:rsidP="00B82575">
            <w:pPr>
              <w:rPr>
                <w:sz w:val="56"/>
                <w:szCs w:val="56"/>
              </w:rPr>
            </w:pPr>
            <w:r w:rsidRPr="00140D5A">
              <w:rPr>
                <w:rFonts w:ascii="Times New Roman" w:hAnsi="Times New Roman" w:cs="Times New Roman"/>
                <w:sz w:val="56"/>
                <w:szCs w:val="56"/>
              </w:rPr>
              <w:t>Location: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t xml:space="preserve"> 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instrText xml:space="preserve"> REF Prev_Location </w:instrText>
            </w:r>
            <w:r w:rsidR="007A4C49">
              <w:rPr>
                <w:rFonts w:ascii="Times New Roman" w:hAnsi="Times New Roman" w:cs="Times New Roman"/>
                <w:sz w:val="56"/>
                <w:szCs w:val="56"/>
              </w:rPr>
              <w:instrText xml:space="preserve"> \* MERGEFORMAT </w:instrText>
            </w:r>
            <w:r w:rsidR="00FB3EC9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7104 COR (7002)</w:t>
            </w:r>
            <w:r w:rsidR="00140D5A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D13C28F" w14:textId="77777777" w:rsidR="007B5557" w:rsidRDefault="007B5557" w:rsidP="007B5557"/>
        </w:tc>
        <w:tc>
          <w:tcPr>
            <w:tcW w:w="2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A1BA95D" w14:textId="77777777" w:rsidR="007B5557" w:rsidRDefault="007B5557" w:rsidP="007B5557"/>
        </w:tc>
        <w:tc>
          <w:tcPr>
            <w:tcW w:w="23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1F2A88" w14:textId="7D8A5A3C" w:rsidR="007B5557" w:rsidRPr="007A4C49" w:rsidRDefault="007B5557" w:rsidP="00F97AE4">
            <w:pPr>
              <w:rPr>
                <w:sz w:val="56"/>
                <w:szCs w:val="56"/>
              </w:rPr>
            </w:pPr>
            <w:r w:rsidRPr="007A4C49">
              <w:rPr>
                <w:rFonts w:ascii="Times New Roman" w:hAnsi="Times New Roman" w:cs="Times New Roman"/>
                <w:sz w:val="56"/>
                <w:szCs w:val="56"/>
              </w:rPr>
              <w:t>ID: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D1E37" w14:textId="520D3C46" w:rsidR="007B5557" w:rsidRPr="00B82575" w:rsidRDefault="007A4C49" w:rsidP="007A4C49">
            <w:pPr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QR_ItemID </w:instrText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2</w:t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14:paraId="6DBCFE1E" w14:textId="77777777" w:rsidR="007B5557" w:rsidRDefault="007B5557" w:rsidP="007B5557"/>
        </w:tc>
      </w:tr>
      <w:tr w:rsidR="00D043FF" w14:paraId="5E71C1DC" w14:textId="77777777" w:rsidTr="00EC1ED4">
        <w:trPr>
          <w:trHeight w:val="1472"/>
        </w:trPr>
        <w:tc>
          <w:tcPr>
            <w:tcW w:w="283" w:type="dxa"/>
            <w:vMerge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14:paraId="79A0C1EB" w14:textId="77777777" w:rsidR="007B5557" w:rsidRDefault="007B5557" w:rsidP="007B5557"/>
        </w:tc>
        <w:tc>
          <w:tcPr>
            <w:tcW w:w="75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3B8D" w14:textId="77777777" w:rsidR="007B5557" w:rsidRDefault="007B5557" w:rsidP="007B5557"/>
        </w:tc>
        <w:tc>
          <w:tcPr>
            <w:tcW w:w="25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54858" w14:textId="77777777" w:rsidR="007B5557" w:rsidRDefault="007B5557" w:rsidP="007B5557"/>
        </w:tc>
        <w:tc>
          <w:tcPr>
            <w:tcW w:w="2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77533AE" w14:textId="77777777" w:rsidR="007B5557" w:rsidRDefault="007B5557" w:rsidP="007B5557"/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7A033" w14:textId="5C033927" w:rsidR="007B5557" w:rsidRPr="007A4C49" w:rsidRDefault="007B5557" w:rsidP="00F97AE4">
            <w:pPr>
              <w:rPr>
                <w:sz w:val="56"/>
                <w:szCs w:val="56"/>
              </w:rPr>
            </w:pPr>
            <w:r w:rsidRPr="007A4C49">
              <w:rPr>
                <w:rFonts w:ascii="Times New Roman" w:hAnsi="Times New Roman" w:cs="Times New Roman"/>
                <w:sz w:val="56"/>
                <w:szCs w:val="56"/>
              </w:rPr>
              <w:t>Serial #: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C80A3" w14:textId="223DBD3D" w:rsidR="007B5557" w:rsidRPr="00B82575" w:rsidRDefault="007A4C49" w:rsidP="007A4C49">
            <w:pPr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QR_Serial_number </w:instrText>
            </w:r>
            <w:r w:rsidR="00FB3EC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7LCE02</w:t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14:paraId="6FEFD2AA" w14:textId="77777777" w:rsidR="007B5557" w:rsidRDefault="007B5557" w:rsidP="007B5557"/>
        </w:tc>
      </w:tr>
      <w:tr w:rsidR="00D043FF" w14:paraId="5E685118" w14:textId="77777777" w:rsidTr="009164F2">
        <w:trPr>
          <w:trHeight w:val="1601"/>
        </w:trPr>
        <w:tc>
          <w:tcPr>
            <w:tcW w:w="283" w:type="dxa"/>
            <w:vMerge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14:paraId="4D2709BC" w14:textId="77777777" w:rsidR="007B5557" w:rsidRDefault="007B5557" w:rsidP="007B5557"/>
        </w:tc>
        <w:tc>
          <w:tcPr>
            <w:tcW w:w="75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51F4" w14:textId="77777777" w:rsidR="007B5557" w:rsidRDefault="007B5557" w:rsidP="007B5557"/>
        </w:tc>
        <w:tc>
          <w:tcPr>
            <w:tcW w:w="25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D2DE39F" w14:textId="77777777" w:rsidR="007B5557" w:rsidRDefault="007B5557" w:rsidP="007B5557"/>
        </w:tc>
        <w:tc>
          <w:tcPr>
            <w:tcW w:w="2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482067B" w14:textId="77777777" w:rsidR="007B5557" w:rsidRDefault="007B5557" w:rsidP="007B5557"/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8B1B2" w14:textId="68ADB634" w:rsidR="007B5557" w:rsidRPr="007A4C49" w:rsidRDefault="007B5557" w:rsidP="00F97AE4">
            <w:pPr>
              <w:rPr>
                <w:sz w:val="56"/>
                <w:szCs w:val="56"/>
              </w:rPr>
            </w:pPr>
            <w:r w:rsidRPr="007A4C49">
              <w:rPr>
                <w:rFonts w:ascii="Times New Roman" w:hAnsi="Times New Roman" w:cs="Times New Roman"/>
                <w:sz w:val="56"/>
                <w:szCs w:val="56"/>
              </w:rPr>
              <w:t>Location: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F6D9C" w14:textId="405FB5AE" w:rsidR="007B5557" w:rsidRPr="007A4C49" w:rsidRDefault="007A4C49" w:rsidP="007A4C4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begin"/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instrText xml:space="preserve"> MERGEFIELD QR_Location </w:instrText>
            </w:r>
            <w:r w:rsidR="00FB3EC9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separate"/>
            </w:r>
            <w:r w:rsidR="00FB3EC9" w:rsidRPr="00E6419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t>7119 COR</w:t>
            </w:r>
            <w:r w:rsidRPr="00B82575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14:paraId="6B5CB3BD" w14:textId="77777777" w:rsidR="007B5557" w:rsidRDefault="007B5557" w:rsidP="007B5557"/>
        </w:tc>
      </w:tr>
      <w:tr w:rsidR="00D043FF" w14:paraId="6BAEACFE" w14:textId="77777777" w:rsidTr="00EC1ED4">
        <w:trPr>
          <w:trHeight w:val="326"/>
        </w:trPr>
        <w:tc>
          <w:tcPr>
            <w:tcW w:w="283" w:type="dxa"/>
            <w:tcBorders>
              <w:top w:val="nil"/>
              <w:left w:val="dotDotDash" w:sz="4" w:space="0" w:color="auto"/>
              <w:bottom w:val="dotDotDash" w:sz="4" w:space="0" w:color="auto"/>
              <w:right w:val="nil"/>
            </w:tcBorders>
          </w:tcPr>
          <w:p w14:paraId="39638878" w14:textId="77777777" w:rsidR="007B5557" w:rsidRDefault="007B5557" w:rsidP="007B5557"/>
        </w:tc>
        <w:tc>
          <w:tcPr>
            <w:tcW w:w="7551" w:type="dxa"/>
            <w:gridSpan w:val="3"/>
            <w:tcBorders>
              <w:top w:val="nil"/>
              <w:left w:val="nil"/>
              <w:bottom w:val="dotDotDash" w:sz="4" w:space="0" w:color="auto"/>
              <w:right w:val="nil"/>
            </w:tcBorders>
          </w:tcPr>
          <w:p w14:paraId="3A774141" w14:textId="125235C6" w:rsidR="007B5557" w:rsidRDefault="00AD0A15" w:rsidP="00AD0A15">
            <w:pPr>
              <w:jc w:val="center"/>
            </w:pPr>
            <w:r w:rsidRPr="00AD0A15">
              <w:t>CAMPUS MANAGEMENT OFFICE</w:t>
            </w:r>
          </w:p>
        </w:tc>
        <w:tc>
          <w:tcPr>
            <w:tcW w:w="254" w:type="dxa"/>
            <w:tcBorders>
              <w:top w:val="nil"/>
              <w:left w:val="nil"/>
              <w:bottom w:val="dotDotDash" w:sz="4" w:space="0" w:color="auto"/>
              <w:right w:val="dashed" w:sz="4" w:space="0" w:color="auto"/>
            </w:tcBorders>
          </w:tcPr>
          <w:p w14:paraId="0C0F3667" w14:textId="77777777" w:rsidR="007B5557" w:rsidRDefault="007B5557" w:rsidP="007B5557"/>
        </w:tc>
        <w:tc>
          <w:tcPr>
            <w:tcW w:w="254" w:type="dxa"/>
            <w:tcBorders>
              <w:top w:val="nil"/>
              <w:left w:val="dashed" w:sz="4" w:space="0" w:color="auto"/>
              <w:bottom w:val="dotDotDash" w:sz="4" w:space="0" w:color="auto"/>
              <w:right w:val="nil"/>
            </w:tcBorders>
          </w:tcPr>
          <w:p w14:paraId="3EA6D473" w14:textId="77777777" w:rsidR="007B5557" w:rsidRDefault="007B5557" w:rsidP="007B5557"/>
        </w:tc>
        <w:tc>
          <w:tcPr>
            <w:tcW w:w="7553" w:type="dxa"/>
            <w:gridSpan w:val="4"/>
            <w:tcBorders>
              <w:top w:val="nil"/>
              <w:left w:val="nil"/>
              <w:bottom w:val="dotDotDash" w:sz="4" w:space="0" w:color="auto"/>
              <w:right w:val="nil"/>
            </w:tcBorders>
          </w:tcPr>
          <w:p w14:paraId="2131211D" w14:textId="36A91AD2" w:rsidR="007B5557" w:rsidRDefault="00AD0A15" w:rsidP="00AD0A15">
            <w:pPr>
              <w:jc w:val="center"/>
            </w:pPr>
            <w:r w:rsidRPr="00AD0A15">
              <w:t>CAMPUS MANAGEMENT OFFICE</w:t>
            </w:r>
          </w:p>
        </w:tc>
        <w:tc>
          <w:tcPr>
            <w:tcW w:w="283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</w:tcPr>
          <w:p w14:paraId="74D00723" w14:textId="77777777" w:rsidR="007B5557" w:rsidRDefault="007B5557" w:rsidP="007B5557"/>
        </w:tc>
      </w:tr>
    </w:tbl>
    <w:p w14:paraId="281EFC71" w14:textId="77777777" w:rsidR="00A34898" w:rsidRDefault="00A34898" w:rsidP="003C0533"/>
    <w:sectPr w:rsidR="00A34898" w:rsidSect="00B14643">
      <w:pgSz w:w="16838" w:h="11906" w:orient="landscape" w:code="9"/>
      <w:pgMar w:top="238" w:right="289" w:bottom="24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jjpwong\Downloads\QRCode 2023-07-21\QR_Cod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R_Code maker$'`"/>
    <w:dataSource r:id="rId1"/>
    <w:viewMergedData/>
    <w:odso>
      <w:udl w:val="Provider=Microsoft.ACE.OLEDB.12.0;User ID=Admin;Data Source=C:\Users\jjpwong\Downloads\QRCode 2023-07-21\QR_Cod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R_Code maker$'"/>
      <w:src r:id="rId2"/>
      <w:colDelim w:val="9"/>
      <w:type w:val="database"/>
      <w:fHdr/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  <w:fieldMapData>
        <w:lid w:val="en-HK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C2"/>
    <w:rsid w:val="00004E10"/>
    <w:rsid w:val="00140D5A"/>
    <w:rsid w:val="001A0A14"/>
    <w:rsid w:val="001B2B2E"/>
    <w:rsid w:val="001B6FF5"/>
    <w:rsid w:val="001C6FA6"/>
    <w:rsid w:val="002D284E"/>
    <w:rsid w:val="002E550C"/>
    <w:rsid w:val="00371904"/>
    <w:rsid w:val="003C0533"/>
    <w:rsid w:val="003F3C35"/>
    <w:rsid w:val="004813B9"/>
    <w:rsid w:val="006D0AD8"/>
    <w:rsid w:val="00740198"/>
    <w:rsid w:val="00781B7A"/>
    <w:rsid w:val="007A4C49"/>
    <w:rsid w:val="007B5557"/>
    <w:rsid w:val="007B7709"/>
    <w:rsid w:val="00903AC9"/>
    <w:rsid w:val="009164F2"/>
    <w:rsid w:val="0094648D"/>
    <w:rsid w:val="009F3472"/>
    <w:rsid w:val="00A1044E"/>
    <w:rsid w:val="00A34898"/>
    <w:rsid w:val="00A5198D"/>
    <w:rsid w:val="00AD0A15"/>
    <w:rsid w:val="00B14643"/>
    <w:rsid w:val="00B82575"/>
    <w:rsid w:val="00BC331A"/>
    <w:rsid w:val="00C32AA5"/>
    <w:rsid w:val="00C545E3"/>
    <w:rsid w:val="00C644C2"/>
    <w:rsid w:val="00D043FF"/>
    <w:rsid w:val="00D973F0"/>
    <w:rsid w:val="00DA37F4"/>
    <w:rsid w:val="00E053EF"/>
    <w:rsid w:val="00E35749"/>
    <w:rsid w:val="00EC1ED4"/>
    <w:rsid w:val="00EC74B2"/>
    <w:rsid w:val="00F97AE4"/>
    <w:rsid w:val="00F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0A75F8"/>
  <w15:chartTrackingRefBased/>
  <w15:docId w15:val="{AC36B59F-E448-4831-A7A9-5AFA99DD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https://quickchart.io/qr?text=7083869302&amp;ecLevel=H&amp;margin=1&amp;size=220&amp;format=png" TargetMode="External"/><Relationship Id="rId5" Type="http://schemas.openxmlformats.org/officeDocument/2006/relationships/image" Target="media/image2.sv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https://quickchart.io/qr?text=7083869302&amp;ecLevel=H&amp;margin=1&amp;size=220&amp;format=p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jpwong\Downloads\QRCode%202023-07-21\QR_Code.xlsx" TargetMode="External"/><Relationship Id="rId1" Type="http://schemas.openxmlformats.org/officeDocument/2006/relationships/mailMergeSource" Target="file:///C:\Users\jjpwong\Downloads\QRCode%202023-07-21\QR_Cod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Jemson Jun Peng</dc:creator>
  <cp:keywords/>
  <dc:description/>
  <cp:lastModifiedBy>WONG Jemson Jun Peng</cp:lastModifiedBy>
  <cp:revision>25</cp:revision>
  <dcterms:created xsi:type="dcterms:W3CDTF">2023-07-20T11:27:00Z</dcterms:created>
  <dcterms:modified xsi:type="dcterms:W3CDTF">2023-07-21T09:59:00Z</dcterms:modified>
</cp:coreProperties>
</file>