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88" w:rsidRDefault="00ED3491">
      <w:pPr>
        <w:pStyle w:val="Titre"/>
        <w:jc w:val="center"/>
      </w:pPr>
      <w:r>
        <w:t>Projet annuel – 3MOC</w:t>
      </w:r>
    </w:p>
    <w:p w:rsidR="00D44F88" w:rsidRDefault="00ED3491">
      <w:pPr>
        <w:pStyle w:val="Titre1"/>
        <w:rPr>
          <w:u w:val="single"/>
        </w:rPr>
      </w:pPr>
      <w:r>
        <w:rPr>
          <w:u w:val="single"/>
        </w:rPr>
        <w:t>Thème général : e-démocratie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t xml:space="preserve">Nom de l’application selon la plateforme : 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color w:val="000000"/>
          <w:sz w:val="22"/>
          <w:szCs w:val="22"/>
        </w:rPr>
        <w:t> : « Exprimons-nous ! »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iOS</w:t>
      </w:r>
      <w:r>
        <w:rPr>
          <w:rFonts w:ascii="Calibri" w:eastAsia="Calibri" w:hAnsi="Calibri" w:cs="Calibri"/>
          <w:color w:val="000000"/>
          <w:sz w:val="22"/>
          <w:szCs w:val="22"/>
        </w:rPr>
        <w:t> : « Exprimons Stats ! »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Web</w:t>
      </w:r>
      <w:r>
        <w:rPr>
          <w:rFonts w:ascii="Calibri" w:eastAsia="Calibri" w:hAnsi="Calibri" w:cs="Calibri"/>
          <w:color w:val="000000"/>
          <w:sz w:val="22"/>
          <w:szCs w:val="22"/>
        </w:rPr>
        <w:t> : « Exprimons Admin ! »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Nom du logiciel de gestion de projet</w:t>
      </w:r>
      <w:r>
        <w:rPr>
          <w:rFonts w:ascii="Calibri" w:eastAsia="Calibri" w:hAnsi="Calibri" w:cs="Calibri"/>
          <w:color w:val="000000"/>
          <w:sz w:val="22"/>
          <w:szCs w:val="22"/>
        </w:rPr>
        <w:t> : « Exprimons projet !»</w:t>
      </w:r>
      <w:r>
        <w:rPr>
          <w:noProof/>
        </w:rPr>
        <w:drawing>
          <wp:anchor distT="152400" distB="152400" distL="152400" distR="152400" simplePos="0" relativeHeight="251658240" behindDoc="0" locked="0" layoutInCell="1" hidden="0" allowOverlap="1">
            <wp:simplePos x="0" y="0"/>
            <wp:positionH relativeFrom="column">
              <wp:posOffset>1304925</wp:posOffset>
            </wp:positionH>
            <wp:positionV relativeFrom="paragraph">
              <wp:posOffset>390525</wp:posOffset>
            </wp:positionV>
            <wp:extent cx="756551" cy="756551"/>
            <wp:effectExtent l="0" t="0" r="0" b="0"/>
            <wp:wrapSquare wrapText="bothSides" distT="152400" distB="152400" distL="152400" distR="152400"/>
            <wp:docPr id="1" name="image1.jp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551" cy="756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59264" behindDoc="0" locked="0" layoutInCell="1" hidden="0" allowOverlap="1">
            <wp:simplePos x="0" y="0"/>
            <wp:positionH relativeFrom="column">
              <wp:posOffset>2190750</wp:posOffset>
            </wp:positionH>
            <wp:positionV relativeFrom="paragraph">
              <wp:posOffset>404813</wp:posOffset>
            </wp:positionV>
            <wp:extent cx="721912" cy="721912"/>
            <wp:effectExtent l="0" t="0" r="0" b="0"/>
            <wp:wrapSquare wrapText="bothSides" distT="152400" distB="152400" distL="152400" distR="152400"/>
            <wp:docPr id="2" name="image3.jp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12" cy="721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hidden="0" allowOverlap="1">
            <wp:simplePos x="0" y="0"/>
            <wp:positionH relativeFrom="column">
              <wp:posOffset>3067050</wp:posOffset>
            </wp:positionH>
            <wp:positionV relativeFrom="paragraph">
              <wp:posOffset>390525</wp:posOffset>
            </wp:positionV>
            <wp:extent cx="683489" cy="683489"/>
            <wp:effectExtent l="0" t="0" r="0" b="0"/>
            <wp:wrapSquare wrapText="bothSides" distT="152400" distB="152400" distL="152400" distR="152400"/>
            <wp:docPr id="4" name="image4.jp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489" cy="6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Logos</w:t>
      </w:r>
      <w:r>
        <w:rPr>
          <w:rFonts w:ascii="Calibri" w:eastAsia="Calibri" w:hAnsi="Calibri" w:cs="Calibri"/>
          <w:color w:val="000000"/>
          <w:sz w:val="22"/>
          <w:szCs w:val="22"/>
        </w:rPr>
        <w:t> :</w:t>
      </w:r>
      <w:r>
        <w:rPr>
          <w:noProof/>
        </w:rPr>
        <w:drawing>
          <wp:anchor distT="152400" distB="152400" distL="152400" distR="152400" simplePos="0" relativeHeight="251661312" behindDoc="0" locked="0" layoutInCell="1" hidden="0" allowOverlap="1">
            <wp:simplePos x="0" y="0"/>
            <wp:positionH relativeFrom="column">
              <wp:posOffset>3902709</wp:posOffset>
            </wp:positionH>
            <wp:positionV relativeFrom="paragraph">
              <wp:posOffset>95887</wp:posOffset>
            </wp:positionV>
            <wp:extent cx="692785" cy="692785"/>
            <wp:effectExtent l="0" t="0" r="0" b="0"/>
            <wp:wrapSquare wrapText="bothSides" distT="152400" distB="152400" distL="152400" distR="152400"/>
            <wp:docPr id="3" name="image2.jp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69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F88" w:rsidRDefault="00D44F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D44F88" w:rsidRDefault="00D44F8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Logos respectifs des applications Android, web et iOS et logiciel de gestion du projet</w:t>
      </w:r>
    </w:p>
    <w:p w:rsidR="00D44F88" w:rsidRDefault="00ED3491">
      <w:pPr>
        <w:pStyle w:val="Titre1"/>
        <w:rPr>
          <w:u w:val="single"/>
        </w:rPr>
      </w:pPr>
      <w:r>
        <w:rPr>
          <w:u w:val="single"/>
        </w:rPr>
        <w:t xml:space="preserve">Descriptif 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L’application « Exprimons-nous ! » est une plateforme </w:t>
      </w:r>
      <w:r w:rsidR="004673C8">
        <w:rPr>
          <w:rFonts w:ascii="Calibri" w:eastAsia="Calibri" w:hAnsi="Calibri" w:cs="Calibri"/>
          <w:color w:val="000000"/>
          <w:sz w:val="22"/>
          <w:szCs w:val="22"/>
        </w:rPr>
        <w:t>d’échange pour entreprise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 but premier d</w:t>
      </w:r>
      <w:r>
        <w:rPr>
          <w:rFonts w:ascii="Calibri" w:eastAsia="Calibri" w:hAnsi="Calibri" w:cs="Calibri"/>
          <w:color w:val="000000"/>
          <w:sz w:val="22"/>
          <w:szCs w:val="22"/>
        </w:rPr>
        <w:t>e l’application est de créer un espace communautaire pour promouvoir la participation de l’utilisateur à la vie de son entreprise (si elle est partenaire du projet) ou/et de sa commune (si la commune est partenaire du projet) lui permettant différents type</w:t>
      </w:r>
      <w:r>
        <w:rPr>
          <w:rFonts w:ascii="Calibri" w:eastAsia="Calibri" w:hAnsi="Calibri" w:cs="Calibri"/>
          <w:color w:val="000000"/>
          <w:sz w:val="22"/>
          <w:szCs w:val="22"/>
        </w:rPr>
        <w:t>s d’interactions.</w:t>
      </w:r>
    </w:p>
    <w:p w:rsidR="00D44F88" w:rsidRDefault="00ED3491">
      <w:pPr>
        <w:pStyle w:val="Titre1"/>
        <w:rPr>
          <w:u w:val="single"/>
        </w:rPr>
      </w:pPr>
      <w:r>
        <w:rPr>
          <w:u w:val="single"/>
        </w:rPr>
        <w:t>Client Android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 client Android a pour cible l’utilisateur lambda.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t>Les posts / votes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Les posts peuvent être publiés par d’autres utilisateurs ainsi que par l’équipe d’administration. Chaque utilisateur peut liker ou disliker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 xml:space="preserve"> un post, y laisser un comment</w:t>
      </w:r>
      <w:r w:rsidR="00364CC4">
        <w:rPr>
          <w:rFonts w:ascii="Calibri" w:eastAsia="Calibri" w:hAnsi="Calibri" w:cs="Calibri"/>
          <w:color w:val="000000"/>
          <w:sz w:val="22"/>
          <w:szCs w:val="22"/>
        </w:rPr>
        <w:t>aire et y apposer une récompens</w:t>
      </w:r>
      <w:r w:rsidR="001B60CC"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Les votes, pouvant êt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re publiés </w:t>
      </w:r>
      <w:r w:rsidR="00364CC4">
        <w:rPr>
          <w:rFonts w:ascii="Calibri" w:eastAsia="Calibri" w:hAnsi="Calibri" w:cs="Calibri"/>
          <w:color w:val="000000"/>
          <w:sz w:val="22"/>
          <w:szCs w:val="22"/>
        </w:rPr>
        <w:t>par l’équipe d’administration</w:t>
      </w:r>
      <w:r>
        <w:rPr>
          <w:rFonts w:ascii="Calibri" w:eastAsia="Calibri" w:hAnsi="Calibri" w:cs="Calibri"/>
          <w:color w:val="000000"/>
          <w:sz w:val="22"/>
          <w:szCs w:val="22"/>
        </w:rPr>
        <w:t>, peuvent comporter plusieurs options de réponses afin d’évaluer certaines tendances dépendant du sujet du vote. L’utilisat</w:t>
      </w:r>
      <w:r>
        <w:rPr>
          <w:rFonts w:ascii="Calibri" w:eastAsia="Calibri" w:hAnsi="Calibri" w:cs="Calibri"/>
          <w:color w:val="000000"/>
          <w:sz w:val="22"/>
          <w:szCs w:val="22"/>
        </w:rPr>
        <w:t>eur peut donc sélectionner une</w:t>
      </w:r>
      <w:r w:rsidR="00364CC4">
        <w:rPr>
          <w:rFonts w:ascii="Calibri" w:eastAsia="Calibri" w:hAnsi="Calibri" w:cs="Calibri"/>
          <w:color w:val="000000"/>
          <w:sz w:val="22"/>
          <w:szCs w:val="22"/>
        </w:rPr>
        <w:t xml:space="preserve"> option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e réponse à un vote.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Aussi, un vote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peut avoir différents niveaux d’importance (normal ou important) : les votes normaux jouent </w:t>
      </w:r>
      <w:r w:rsidR="00364CC4">
        <w:rPr>
          <w:rFonts w:ascii="Calibri" w:eastAsia="Calibri" w:hAnsi="Calibri" w:cs="Calibri"/>
          <w:color w:val="000000"/>
          <w:sz w:val="22"/>
          <w:szCs w:val="22"/>
        </w:rPr>
        <w:t>le rôle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sondages afin de prendre connaissance des différentes tendances de la communauté, et l</w:t>
      </w:r>
      <w:r>
        <w:rPr>
          <w:rFonts w:ascii="Calibri" w:eastAsia="Calibri" w:hAnsi="Calibri" w:cs="Calibri"/>
          <w:color w:val="000000"/>
          <w:sz w:val="22"/>
          <w:szCs w:val="22"/>
        </w:rPr>
        <w:t>es votes importants mènent à une réelle prise de décision en accord avec les résultats.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NB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 : les posts d’utilisateurs seront dissociés des posts de l’administration afin que tout le monde puisse s’exprimer librement sans noyer les publications de l’administration.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lastRenderedPageBreak/>
        <w:t>Spécificités d’un utilisateur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Chaque utilisateur bénéficie d’un système de points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permettant de </w:t>
      </w:r>
      <w:r w:rsidR="00201AFE">
        <w:rPr>
          <w:rFonts w:ascii="Calibri" w:eastAsia="Calibri" w:hAnsi="Calibri" w:cs="Calibri"/>
          <w:color w:val="000000"/>
          <w:sz w:val="22"/>
          <w:szCs w:val="22"/>
        </w:rPr>
        <w:t>gauger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son activité générale au sein d’un</w:t>
      </w:r>
      <w:r w:rsidR="00711BF6">
        <w:rPr>
          <w:rFonts w:ascii="Calibri" w:eastAsia="Calibri" w:hAnsi="Calibri" w:cs="Calibri"/>
          <w:color w:val="000000"/>
          <w:sz w:val="22"/>
          <w:szCs w:val="22"/>
        </w:rPr>
        <w:t xml:space="preserve"> environnement d’entreprise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Chaque</w:t>
      </w:r>
      <w:r w:rsidR="00711BF6">
        <w:rPr>
          <w:rFonts w:ascii="Calibri" w:eastAsia="Calibri" w:hAnsi="Calibri" w:cs="Calibri"/>
          <w:color w:val="000000"/>
          <w:sz w:val="22"/>
          <w:szCs w:val="22"/>
        </w:rPr>
        <w:t xml:space="preserve"> poste créé,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commentaire</w:t>
      </w:r>
      <w:r w:rsidR="00711BF6">
        <w:rPr>
          <w:rFonts w:ascii="Calibri" w:eastAsia="Calibri" w:hAnsi="Calibri" w:cs="Calibri"/>
          <w:color w:val="000000"/>
          <w:sz w:val="22"/>
          <w:szCs w:val="22"/>
        </w:rPr>
        <w:t xml:space="preserve"> ajouté à un post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et chaque récompense reçue donne un certain nombre de point à l’utilisateur.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Cette somme de points</w:t>
      </w:r>
      <w:r w:rsidR="00711BF6">
        <w:rPr>
          <w:rFonts w:ascii="Calibri" w:eastAsia="Calibri" w:hAnsi="Calibri" w:cs="Calibri"/>
          <w:color w:val="000000"/>
          <w:sz w:val="22"/>
          <w:szCs w:val="22"/>
        </w:rPr>
        <w:t xml:space="preserve"> permet d’alimenter des statistiques que l’administrateur de l’entreprise retrouvera sur l’application iPad « Exprimons Stats ».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t>Anonymat de l’utilisateur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 concept principal étant basé sur un concept démocratique le plus respectueux possible, différents paramètres d’anonymat sont pris </w:t>
      </w:r>
      <w:r>
        <w:rPr>
          <w:rFonts w:ascii="Calibri" w:eastAsia="Calibri" w:hAnsi="Calibri" w:cs="Calibri"/>
          <w:color w:val="000000"/>
          <w:sz w:val="22"/>
          <w:szCs w:val="22"/>
        </w:rPr>
        <w:t>en compte :</w:t>
      </w:r>
    </w:p>
    <w:p w:rsidR="00D44F88" w:rsidRDefault="00ED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Les réponses d’un utilisateur à un vote sont </w:t>
      </w:r>
      <w:r w:rsidR="00364CC4">
        <w:rPr>
          <w:rFonts w:ascii="Calibri" w:eastAsia="Calibri" w:hAnsi="Calibri" w:cs="Calibri"/>
          <w:color w:val="000000"/>
          <w:sz w:val="22"/>
          <w:szCs w:val="22"/>
        </w:rPr>
        <w:t>anonymes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</w:p>
    <w:p w:rsidR="00D44F88" w:rsidRDefault="00ED3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Les commentaires d’un utilisateur sur un post sont par défaut nominatif : l’utilisateur peut cependant choisir de rendre son commentaire anonyme s’il le souhaite.</w:t>
      </w:r>
    </w:p>
    <w:p w:rsidR="00D44F88" w:rsidRDefault="00ED3491">
      <w:pPr>
        <w:pStyle w:val="Titre1"/>
        <w:rPr>
          <w:u w:val="single"/>
        </w:rPr>
      </w:pPr>
      <w:r>
        <w:rPr>
          <w:u w:val="single"/>
        </w:rPr>
        <w:t>Client iOS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Le client iOS a </w:t>
      </w:r>
      <w:r>
        <w:rPr>
          <w:rFonts w:ascii="Calibri" w:eastAsia="Calibri" w:hAnsi="Calibri" w:cs="Calibri"/>
          <w:color w:val="000000"/>
          <w:sz w:val="22"/>
          <w:szCs w:val="22"/>
        </w:rPr>
        <w:t>pour cible les personnes ayant la légitimité d’avoir accès aux différentes statistiques concernant les utilisateurs et leurs interactions.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t>Les statistiques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L’application iPad permet une remontée claire, facile et épurée de nombreuses statistiques pouvant être utiles à l’évaluation de certaines tendances.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Ces statistiques comprennent : </w:t>
      </w:r>
    </w:p>
    <w:p w:rsidR="00D44F88" w:rsidRDefault="00ED3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L’engagement des utilisateurs (comme étant la somme du nombre de commentai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re et du nombre de récompense), </w:t>
      </w:r>
    </w:p>
    <w:p w:rsidR="00D44F88" w:rsidRDefault="00ED3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L’opinion général d’un post (basé sur le nombre de récompenses positives et/ou négatives)</w:t>
      </w:r>
    </w:p>
    <w:p w:rsidR="00D44F88" w:rsidRDefault="00ED3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Les réponses aux votes,</w:t>
      </w:r>
    </w:p>
    <w:p w:rsidR="00D44F88" w:rsidRDefault="00ED3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Etc…</w:t>
      </w:r>
    </w:p>
    <w:p w:rsidR="00D44F88" w:rsidRDefault="00ED3491">
      <w:pPr>
        <w:pStyle w:val="Titre1"/>
        <w:rPr>
          <w:u w:val="single"/>
        </w:rPr>
      </w:pPr>
      <w:r>
        <w:rPr>
          <w:u w:val="single"/>
        </w:rPr>
        <w:t>Client Web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 client web a pour cible l’équipe d’administration de l’application au sein de la commune e</w:t>
      </w:r>
      <w:r>
        <w:rPr>
          <w:rFonts w:ascii="Calibri" w:eastAsia="Calibri" w:hAnsi="Calibri" w:cs="Calibri"/>
          <w:color w:val="000000"/>
          <w:sz w:val="22"/>
          <w:szCs w:val="22"/>
        </w:rPr>
        <w:t>t/ou entreprise partenaire.</w:t>
      </w:r>
    </w:p>
    <w:p w:rsidR="00D44F88" w:rsidRDefault="00ED3491">
      <w:pPr>
        <w:pStyle w:val="Titre2"/>
        <w:ind w:firstLine="708"/>
        <w:rPr>
          <w:i/>
        </w:rPr>
      </w:pPr>
      <w:r>
        <w:rPr>
          <w:i/>
        </w:rPr>
        <w:t>Rôle d’administration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 administrateur doit être en mesure de :</w:t>
      </w:r>
    </w:p>
    <w:p w:rsidR="00D44F88" w:rsidRDefault="00ED3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Modérer les accès utilisateur (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supprimer un utilisateur, admission d’un utilisateur au sein d’une commune), </w:t>
      </w:r>
    </w:p>
    <w:p w:rsidR="00D44F88" w:rsidRDefault="00ED3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Ajouter un post ou un vote,</w:t>
      </w:r>
    </w:p>
    <w:p w:rsidR="00D44F88" w:rsidRDefault="00ED3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Modifier un post ou un vote, </w:t>
      </w:r>
    </w:p>
    <w:p w:rsidR="00D44F88" w:rsidRDefault="00ED34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Supprimer un commentaire.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2E74B5"/>
          <w:sz w:val="32"/>
          <w:szCs w:val="32"/>
          <w:u w:val="single"/>
        </w:rPr>
        <w:lastRenderedPageBreak/>
        <w:t>Client lourd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 client lourd “</w:t>
      </w:r>
      <w:r>
        <w:rPr>
          <w:rFonts w:ascii="Calibri" w:eastAsia="Calibri" w:hAnsi="Calibri" w:cs="Calibri"/>
          <w:b/>
          <w:sz w:val="22"/>
          <w:szCs w:val="22"/>
        </w:rPr>
        <w:t>Exprimons projet !</w:t>
      </w:r>
      <w:r>
        <w:rPr>
          <w:rFonts w:ascii="Calibri" w:eastAsia="Calibri" w:hAnsi="Calibri" w:cs="Calibri"/>
          <w:sz w:val="22"/>
          <w:szCs w:val="22"/>
        </w:rPr>
        <w:t>” est un logiciel de gestion de projet permettant à l’équipe de développement de gérer l'avancée des différents composants du projet “</w:t>
      </w:r>
      <w:r>
        <w:rPr>
          <w:rFonts w:ascii="Calibri" w:eastAsia="Calibri" w:hAnsi="Calibri" w:cs="Calibri"/>
          <w:b/>
          <w:sz w:val="22"/>
          <w:szCs w:val="22"/>
        </w:rPr>
        <w:t>Exprimons-nous !</w:t>
      </w:r>
      <w:r>
        <w:rPr>
          <w:rFonts w:ascii="Calibri" w:eastAsia="Calibri" w:hAnsi="Calibri" w:cs="Calibri"/>
          <w:sz w:val="22"/>
          <w:szCs w:val="22"/>
        </w:rPr>
        <w:t>”.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 concept de ce client est inspiré du fonctionnement de la plateforme de gestion de projet Trello.</w:t>
      </w:r>
    </w:p>
    <w:p w:rsidR="00D44F88" w:rsidRDefault="00ED349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Cha</w:t>
      </w:r>
      <w:r>
        <w:rPr>
          <w:rFonts w:ascii="Calibri" w:eastAsia="Calibri" w:hAnsi="Calibri" w:cs="Calibri"/>
          <w:sz w:val="22"/>
          <w:szCs w:val="22"/>
        </w:rPr>
        <w:t xml:space="preserve">que utilisateur aura accès à un </w:t>
      </w:r>
      <w:r w:rsidR="003D3327">
        <w:rPr>
          <w:rFonts w:ascii="Calibri" w:eastAsia="Calibri" w:hAnsi="Calibri" w:cs="Calibri"/>
          <w:sz w:val="22"/>
          <w:szCs w:val="22"/>
        </w:rPr>
        <w:t>tableau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3D3327">
        <w:rPr>
          <w:rFonts w:ascii="Calibri" w:eastAsia="Calibri" w:hAnsi="Calibri" w:cs="Calibri"/>
          <w:sz w:val="22"/>
          <w:szCs w:val="22"/>
        </w:rPr>
        <w:t>lui-même constitué</w:t>
      </w:r>
      <w:r>
        <w:rPr>
          <w:rFonts w:ascii="Calibri" w:eastAsia="Calibri" w:hAnsi="Calibri" w:cs="Calibri"/>
          <w:sz w:val="22"/>
          <w:szCs w:val="22"/>
        </w:rPr>
        <w:t xml:space="preserve"> de différentes </w:t>
      </w:r>
      <w:r w:rsidR="003D3327">
        <w:rPr>
          <w:rFonts w:ascii="Calibri" w:eastAsia="Calibri" w:hAnsi="Calibri" w:cs="Calibri"/>
          <w:sz w:val="22"/>
          <w:szCs w:val="22"/>
        </w:rPr>
        <w:t>listes</w:t>
      </w:r>
      <w:r>
        <w:rPr>
          <w:rFonts w:ascii="Calibri" w:eastAsia="Calibri" w:hAnsi="Calibri" w:cs="Calibri"/>
          <w:sz w:val="22"/>
          <w:szCs w:val="22"/>
        </w:rPr>
        <w:t xml:space="preserve"> elles-mêmes comportant 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3D3327">
        <w:rPr>
          <w:rFonts w:ascii="Calibri" w:eastAsia="Calibri" w:hAnsi="Calibri" w:cs="Calibri"/>
          <w:sz w:val="22"/>
          <w:szCs w:val="22"/>
        </w:rPr>
        <w:t>tâches</w:t>
      </w:r>
      <w:r>
        <w:rPr>
          <w:rFonts w:ascii="Calibri" w:eastAsia="Calibri" w:hAnsi="Calibri" w:cs="Calibri"/>
          <w:sz w:val="22"/>
          <w:szCs w:val="22"/>
        </w:rPr>
        <w:t>.</w:t>
      </w:r>
    </w:p>
    <w:sectPr w:rsidR="00D44F88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491" w:rsidRDefault="00ED3491">
      <w:r>
        <w:separator/>
      </w:r>
    </w:p>
  </w:endnote>
  <w:endnote w:type="continuationSeparator" w:id="0">
    <w:p w:rsidR="00ED3491" w:rsidRDefault="00ED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F88" w:rsidRDefault="00D44F8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491" w:rsidRDefault="00ED3491">
      <w:r>
        <w:separator/>
      </w:r>
    </w:p>
  </w:footnote>
  <w:footnote w:type="continuationSeparator" w:id="0">
    <w:p w:rsidR="00ED3491" w:rsidRDefault="00ED3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F88" w:rsidRDefault="00D44F8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4842"/>
    <w:multiLevelType w:val="multilevel"/>
    <w:tmpl w:val="7CF8C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BB04C95"/>
    <w:multiLevelType w:val="multilevel"/>
    <w:tmpl w:val="6DC20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4F2E58B4"/>
    <w:multiLevelType w:val="multilevel"/>
    <w:tmpl w:val="4F807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88"/>
    <w:rsid w:val="001B60CC"/>
    <w:rsid w:val="00201AFE"/>
    <w:rsid w:val="00364CC4"/>
    <w:rsid w:val="003D3327"/>
    <w:rsid w:val="004673C8"/>
    <w:rsid w:val="00711BF6"/>
    <w:rsid w:val="007A2C7E"/>
    <w:rsid w:val="009339CE"/>
    <w:rsid w:val="00D44F88"/>
    <w:rsid w:val="00ED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C090"/>
  <w15:docId w15:val="{427BAA81-755D-40E3-8ACF-9DD6EDD1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56"/>
      <w:szCs w:val="5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609</Words>
  <Characters>3353</Characters>
  <Application>Microsoft Office Word</Application>
  <DocSecurity>0</DocSecurity>
  <Lines>27</Lines>
  <Paragraphs>7</Paragraphs>
  <ScaleCrop>false</ScaleCrop>
  <Company>WORKGROUP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KOUTA LOPATEY</cp:lastModifiedBy>
  <cp:revision>9</cp:revision>
  <dcterms:created xsi:type="dcterms:W3CDTF">2022-08-24T08:05:00Z</dcterms:created>
  <dcterms:modified xsi:type="dcterms:W3CDTF">2022-08-24T08:15:00Z</dcterms:modified>
</cp:coreProperties>
</file>