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E5E4" w14:textId="48B6C101" w:rsidR="0006056D" w:rsidRPr="00F06AFF" w:rsidRDefault="0006056D" w:rsidP="00093F44">
      <w:pPr>
        <w:jc w:val="center"/>
        <w:outlineLvl w:val="0"/>
        <w:rPr>
          <w:rFonts w:ascii="Times New Roman" w:hAnsi="Times New Roman" w:cs="Times New Roman"/>
          <w:b/>
          <w:sz w:val="22"/>
          <w:szCs w:val="22"/>
        </w:rPr>
      </w:pPr>
      <w:r w:rsidRPr="00F06AFF">
        <w:rPr>
          <w:rFonts w:ascii="Times New Roman" w:hAnsi="Times New Roman" w:cs="Times New Roman"/>
          <w:b/>
          <w:sz w:val="22"/>
          <w:szCs w:val="22"/>
        </w:rPr>
        <w:t>ECOL 3530 Conservation Biology</w:t>
      </w:r>
      <w:r w:rsidR="00FF0EFB" w:rsidRPr="00F06AFF">
        <w:rPr>
          <w:rFonts w:ascii="Times New Roman" w:hAnsi="Times New Roman" w:cs="Times New Roman"/>
          <w:b/>
          <w:sz w:val="22"/>
          <w:szCs w:val="22"/>
        </w:rPr>
        <w:t xml:space="preserve"> Section I (AM</w:t>
      </w:r>
      <w:r w:rsidR="00991903" w:rsidRPr="00F06AFF">
        <w:rPr>
          <w:rFonts w:ascii="Times New Roman" w:hAnsi="Times New Roman" w:cs="Times New Roman"/>
          <w:b/>
          <w:sz w:val="22"/>
          <w:szCs w:val="22"/>
        </w:rPr>
        <w:t>; CRN 10642</w:t>
      </w:r>
      <w:r w:rsidR="00FF0EFB" w:rsidRPr="00F06AFF">
        <w:rPr>
          <w:rFonts w:ascii="Times New Roman" w:hAnsi="Times New Roman" w:cs="Times New Roman"/>
          <w:b/>
          <w:sz w:val="22"/>
          <w:szCs w:val="22"/>
        </w:rPr>
        <w:t>)</w:t>
      </w:r>
    </w:p>
    <w:p w14:paraId="12FA2EA1" w14:textId="591F9606" w:rsidR="0006056D" w:rsidRPr="00F06AFF" w:rsidRDefault="0006056D" w:rsidP="00093F44">
      <w:pPr>
        <w:jc w:val="center"/>
        <w:outlineLvl w:val="0"/>
        <w:rPr>
          <w:rFonts w:ascii="Times New Roman" w:hAnsi="Times New Roman" w:cs="Times New Roman"/>
          <w:b/>
          <w:sz w:val="22"/>
          <w:szCs w:val="22"/>
        </w:rPr>
      </w:pPr>
      <w:r w:rsidRPr="00F06AFF">
        <w:rPr>
          <w:rFonts w:ascii="Times New Roman" w:hAnsi="Times New Roman" w:cs="Times New Roman"/>
          <w:b/>
          <w:sz w:val="22"/>
          <w:szCs w:val="22"/>
        </w:rPr>
        <w:t xml:space="preserve">Fall </w:t>
      </w:r>
      <w:r w:rsidR="002C0298" w:rsidRPr="00F06AFF">
        <w:rPr>
          <w:rFonts w:ascii="Times New Roman" w:hAnsi="Times New Roman" w:cs="Times New Roman"/>
          <w:b/>
          <w:sz w:val="22"/>
          <w:szCs w:val="22"/>
        </w:rPr>
        <w:t>20</w:t>
      </w:r>
      <w:r w:rsidR="003B5CC1" w:rsidRPr="00F06AFF">
        <w:rPr>
          <w:rFonts w:ascii="Times New Roman" w:hAnsi="Times New Roman" w:cs="Times New Roman"/>
          <w:b/>
          <w:sz w:val="22"/>
          <w:szCs w:val="22"/>
        </w:rPr>
        <w:t>20</w:t>
      </w:r>
    </w:p>
    <w:p w14:paraId="22DB7EF4" w14:textId="77777777" w:rsidR="0006056D" w:rsidRPr="00F06AFF" w:rsidRDefault="0006056D">
      <w:pPr>
        <w:rPr>
          <w:rFonts w:ascii="Times New Roman" w:hAnsi="Times New Roman" w:cs="Times New Roman"/>
          <w:sz w:val="22"/>
          <w:szCs w:val="22"/>
        </w:rPr>
      </w:pPr>
    </w:p>
    <w:p w14:paraId="59A20D69" w14:textId="2B5926B2" w:rsidR="006B47A9" w:rsidRPr="00F06AFF" w:rsidRDefault="006B47A9" w:rsidP="00093F44">
      <w:pPr>
        <w:jc w:val="both"/>
        <w:outlineLvl w:val="0"/>
        <w:rPr>
          <w:rFonts w:ascii="Times New Roman" w:hAnsi="Times New Roman" w:cs="Times New Roman"/>
          <w:sz w:val="22"/>
          <w:szCs w:val="22"/>
        </w:rPr>
      </w:pPr>
      <w:r w:rsidRPr="00F06AFF">
        <w:rPr>
          <w:rFonts w:ascii="Times New Roman" w:hAnsi="Times New Roman" w:cs="Times New Roman"/>
          <w:b/>
          <w:sz w:val="22"/>
          <w:szCs w:val="22"/>
        </w:rPr>
        <w:t>Time</w:t>
      </w:r>
      <w:r w:rsidRPr="00F06AFF">
        <w:rPr>
          <w:rFonts w:ascii="Times New Roman" w:hAnsi="Times New Roman" w:cs="Times New Roman"/>
          <w:sz w:val="22"/>
          <w:szCs w:val="22"/>
        </w:rPr>
        <w:t>: 3 hours</w:t>
      </w:r>
      <w:r w:rsidR="00F7553E" w:rsidRPr="00F06AFF">
        <w:rPr>
          <w:rFonts w:ascii="Times New Roman" w:hAnsi="Times New Roman" w:cs="Times New Roman"/>
          <w:sz w:val="22"/>
          <w:szCs w:val="22"/>
        </w:rPr>
        <w:t xml:space="preserve"> per week</w:t>
      </w:r>
      <w:r w:rsidRPr="00F06AFF">
        <w:rPr>
          <w:rFonts w:ascii="Times New Roman" w:hAnsi="Times New Roman" w:cs="Times New Roman"/>
          <w:sz w:val="22"/>
          <w:szCs w:val="22"/>
        </w:rPr>
        <w:t>. Tues</w:t>
      </w:r>
      <w:r w:rsidR="00940E82" w:rsidRPr="00F06AFF">
        <w:rPr>
          <w:rFonts w:ascii="Times New Roman" w:hAnsi="Times New Roman" w:cs="Times New Roman"/>
          <w:sz w:val="22"/>
          <w:szCs w:val="22"/>
        </w:rPr>
        <w:t>days and</w:t>
      </w:r>
      <w:r w:rsidRPr="00F06AFF">
        <w:rPr>
          <w:rFonts w:ascii="Times New Roman" w:hAnsi="Times New Roman" w:cs="Times New Roman"/>
          <w:sz w:val="22"/>
          <w:szCs w:val="22"/>
        </w:rPr>
        <w:t xml:space="preserve"> Thurs</w:t>
      </w:r>
      <w:r w:rsidR="00940E82" w:rsidRPr="00F06AFF">
        <w:rPr>
          <w:rFonts w:ascii="Times New Roman" w:hAnsi="Times New Roman" w:cs="Times New Roman"/>
          <w:sz w:val="22"/>
          <w:szCs w:val="22"/>
        </w:rPr>
        <w:t>days</w:t>
      </w:r>
      <w:r w:rsidRPr="00F06AFF">
        <w:rPr>
          <w:rFonts w:ascii="Times New Roman" w:hAnsi="Times New Roman" w:cs="Times New Roman"/>
          <w:sz w:val="22"/>
          <w:szCs w:val="22"/>
        </w:rPr>
        <w:t xml:space="preserve"> 9:3</w:t>
      </w:r>
      <w:r w:rsidR="003B5CC1" w:rsidRPr="00F06AFF">
        <w:rPr>
          <w:rFonts w:ascii="Times New Roman" w:hAnsi="Times New Roman" w:cs="Times New Roman"/>
          <w:sz w:val="22"/>
          <w:szCs w:val="22"/>
        </w:rPr>
        <w:t>5</w:t>
      </w:r>
      <w:r w:rsidRPr="00F06AFF">
        <w:rPr>
          <w:rFonts w:ascii="Times New Roman" w:hAnsi="Times New Roman" w:cs="Times New Roman"/>
          <w:sz w:val="22"/>
          <w:szCs w:val="22"/>
        </w:rPr>
        <w:t xml:space="preserve"> - 10:5</w:t>
      </w:r>
      <w:r w:rsidR="003B5CC1" w:rsidRPr="00F06AFF">
        <w:rPr>
          <w:rFonts w:ascii="Times New Roman" w:hAnsi="Times New Roman" w:cs="Times New Roman"/>
          <w:sz w:val="22"/>
          <w:szCs w:val="22"/>
        </w:rPr>
        <w:t>0</w:t>
      </w:r>
      <w:r w:rsidRPr="00F06AFF">
        <w:rPr>
          <w:rFonts w:ascii="Times New Roman" w:hAnsi="Times New Roman" w:cs="Times New Roman"/>
          <w:sz w:val="22"/>
          <w:szCs w:val="22"/>
        </w:rPr>
        <w:t xml:space="preserve"> am</w:t>
      </w:r>
    </w:p>
    <w:p w14:paraId="1F21727D" w14:textId="77777777" w:rsidR="00F06AFF" w:rsidRDefault="00F06AFF" w:rsidP="008F58DC">
      <w:pPr>
        <w:jc w:val="both"/>
        <w:rPr>
          <w:rFonts w:ascii="Times New Roman" w:hAnsi="Times New Roman" w:cs="Times New Roman"/>
          <w:b/>
          <w:sz w:val="22"/>
          <w:szCs w:val="22"/>
        </w:rPr>
      </w:pPr>
    </w:p>
    <w:p w14:paraId="38E96CE1" w14:textId="30008600" w:rsidR="006B47A9" w:rsidRPr="00F06AFF" w:rsidRDefault="006B47A9" w:rsidP="008F58DC">
      <w:pPr>
        <w:jc w:val="both"/>
        <w:rPr>
          <w:rFonts w:ascii="Times New Roman" w:hAnsi="Times New Roman" w:cs="Times New Roman"/>
          <w:sz w:val="22"/>
          <w:szCs w:val="22"/>
        </w:rPr>
      </w:pPr>
      <w:r w:rsidRPr="00F06AFF">
        <w:rPr>
          <w:rFonts w:ascii="Times New Roman" w:hAnsi="Times New Roman" w:cs="Times New Roman"/>
          <w:b/>
          <w:sz w:val="22"/>
          <w:szCs w:val="22"/>
        </w:rPr>
        <w:t>Place</w:t>
      </w:r>
      <w:r w:rsidRPr="00F06AFF">
        <w:rPr>
          <w:rFonts w:ascii="Times New Roman" w:hAnsi="Times New Roman" w:cs="Times New Roman"/>
          <w:sz w:val="22"/>
          <w:szCs w:val="22"/>
        </w:rPr>
        <w:t>: Ecology auditorium (room 201)</w:t>
      </w:r>
    </w:p>
    <w:p w14:paraId="50770CD8" w14:textId="77777777" w:rsidR="00F06AFF" w:rsidRDefault="00F06AFF" w:rsidP="008F58DC">
      <w:pPr>
        <w:jc w:val="both"/>
        <w:rPr>
          <w:rFonts w:ascii="Times New Roman" w:hAnsi="Times New Roman" w:cs="Times New Roman"/>
          <w:b/>
          <w:sz w:val="22"/>
          <w:szCs w:val="22"/>
        </w:rPr>
      </w:pPr>
    </w:p>
    <w:p w14:paraId="6E02D79D" w14:textId="02349104" w:rsidR="008B2B80" w:rsidRPr="00F06AFF" w:rsidRDefault="006B47A9" w:rsidP="008F58DC">
      <w:pPr>
        <w:jc w:val="both"/>
        <w:rPr>
          <w:rFonts w:ascii="Times New Roman" w:hAnsi="Times New Roman" w:cs="Times New Roman"/>
          <w:sz w:val="22"/>
          <w:szCs w:val="22"/>
        </w:rPr>
      </w:pPr>
      <w:r w:rsidRPr="00F06AFF">
        <w:rPr>
          <w:rFonts w:ascii="Times New Roman" w:hAnsi="Times New Roman" w:cs="Times New Roman"/>
          <w:b/>
          <w:sz w:val="22"/>
          <w:szCs w:val="22"/>
        </w:rPr>
        <w:t>Instructor</w:t>
      </w:r>
      <w:r w:rsidR="00F7553E" w:rsidRPr="00F06AFF">
        <w:rPr>
          <w:rFonts w:ascii="Times New Roman" w:hAnsi="Times New Roman" w:cs="Times New Roman"/>
          <w:b/>
          <w:sz w:val="22"/>
          <w:szCs w:val="22"/>
        </w:rPr>
        <w:t xml:space="preserve"> of record</w:t>
      </w:r>
      <w:r w:rsidR="00F7553E" w:rsidRPr="00F06AFF">
        <w:rPr>
          <w:rFonts w:ascii="Times New Roman" w:hAnsi="Times New Roman" w:cs="Times New Roman"/>
          <w:sz w:val="22"/>
          <w:szCs w:val="22"/>
        </w:rPr>
        <w:t xml:space="preserve">: </w:t>
      </w:r>
      <w:r w:rsidR="00F7553E" w:rsidRPr="00F06AFF">
        <w:rPr>
          <w:rFonts w:ascii="Times New Roman" w:hAnsi="Times New Roman" w:cs="Times New Roman"/>
          <w:sz w:val="22"/>
          <w:szCs w:val="22"/>
        </w:rPr>
        <w:tab/>
      </w:r>
      <w:r w:rsidR="00F06AFF">
        <w:rPr>
          <w:rFonts w:ascii="Times New Roman" w:hAnsi="Times New Roman" w:cs="Times New Roman"/>
          <w:sz w:val="22"/>
          <w:szCs w:val="22"/>
        </w:rPr>
        <w:tab/>
      </w:r>
      <w:r w:rsidR="008B2B80" w:rsidRPr="00F06AFF">
        <w:rPr>
          <w:rFonts w:ascii="Times New Roman" w:hAnsi="Times New Roman" w:cs="Times New Roman"/>
          <w:sz w:val="22"/>
          <w:szCs w:val="22"/>
        </w:rPr>
        <w:t>Rich</w:t>
      </w:r>
      <w:r w:rsidR="00F7553E" w:rsidRPr="00F06AFF">
        <w:rPr>
          <w:rFonts w:ascii="Times New Roman" w:hAnsi="Times New Roman" w:cs="Times New Roman"/>
          <w:sz w:val="22"/>
          <w:szCs w:val="22"/>
        </w:rPr>
        <w:t>ard Hall, Ph.D.</w:t>
      </w:r>
      <w:r w:rsidR="00F7553E" w:rsidRPr="00F06AFF">
        <w:rPr>
          <w:rFonts w:ascii="Times New Roman" w:hAnsi="Times New Roman" w:cs="Times New Roman"/>
          <w:sz w:val="22"/>
          <w:szCs w:val="22"/>
        </w:rPr>
        <w:tab/>
      </w:r>
      <w:r w:rsidR="00F7553E" w:rsidRPr="00F06AFF">
        <w:rPr>
          <w:rFonts w:ascii="Times New Roman" w:hAnsi="Times New Roman" w:cs="Times New Roman"/>
          <w:sz w:val="22"/>
          <w:szCs w:val="22"/>
        </w:rPr>
        <w:tab/>
        <w:t>rjhall@uga.edu</w:t>
      </w:r>
    </w:p>
    <w:p w14:paraId="0E1AA042" w14:textId="77777777" w:rsidR="00F06AFF" w:rsidRDefault="00F06AFF" w:rsidP="008F58DC">
      <w:pPr>
        <w:jc w:val="both"/>
        <w:rPr>
          <w:rFonts w:ascii="Times New Roman" w:hAnsi="Times New Roman" w:cs="Times New Roman"/>
          <w:b/>
          <w:sz w:val="22"/>
          <w:szCs w:val="22"/>
        </w:rPr>
      </w:pPr>
    </w:p>
    <w:p w14:paraId="7E16A71B" w14:textId="51288C78" w:rsidR="00F7553E" w:rsidRPr="00F06AFF" w:rsidRDefault="00F7553E" w:rsidP="008F58DC">
      <w:pPr>
        <w:jc w:val="both"/>
        <w:rPr>
          <w:rFonts w:ascii="Times New Roman" w:hAnsi="Times New Roman" w:cs="Times New Roman"/>
          <w:sz w:val="22"/>
          <w:szCs w:val="22"/>
        </w:rPr>
      </w:pPr>
      <w:r w:rsidRPr="00F06AFF">
        <w:rPr>
          <w:rFonts w:ascii="Times New Roman" w:hAnsi="Times New Roman" w:cs="Times New Roman"/>
          <w:b/>
          <w:sz w:val="22"/>
          <w:szCs w:val="22"/>
        </w:rPr>
        <w:t>Co-instructors:</w:t>
      </w:r>
      <w:r w:rsidRPr="00F06AFF">
        <w:rPr>
          <w:rFonts w:ascii="Times New Roman" w:hAnsi="Times New Roman" w:cs="Times New Roman"/>
          <w:sz w:val="22"/>
          <w:szCs w:val="22"/>
        </w:rPr>
        <w:tab/>
      </w:r>
      <w:r w:rsidRPr="00F06AFF">
        <w:rPr>
          <w:rFonts w:ascii="Times New Roman" w:hAnsi="Times New Roman" w:cs="Times New Roman"/>
          <w:sz w:val="22"/>
          <w:szCs w:val="22"/>
        </w:rPr>
        <w:tab/>
      </w:r>
      <w:r w:rsidR="00530E54">
        <w:rPr>
          <w:rFonts w:ascii="Times New Roman" w:hAnsi="Times New Roman" w:cs="Times New Roman"/>
          <w:sz w:val="22"/>
          <w:szCs w:val="22"/>
        </w:rPr>
        <w:t>JP Schmidt</w:t>
      </w:r>
      <w:r w:rsidRPr="00F06AFF">
        <w:rPr>
          <w:rFonts w:ascii="Times New Roman" w:hAnsi="Times New Roman" w:cs="Times New Roman"/>
          <w:sz w:val="22"/>
          <w:szCs w:val="22"/>
        </w:rPr>
        <w:t>, Ph.D.</w:t>
      </w:r>
      <w:r w:rsidRPr="00F06AFF">
        <w:rPr>
          <w:rFonts w:ascii="Times New Roman" w:hAnsi="Times New Roman" w:cs="Times New Roman"/>
          <w:sz w:val="22"/>
          <w:szCs w:val="22"/>
        </w:rPr>
        <w:tab/>
      </w:r>
      <w:r w:rsidRPr="00F06AFF">
        <w:rPr>
          <w:rFonts w:ascii="Times New Roman" w:hAnsi="Times New Roman" w:cs="Times New Roman"/>
          <w:sz w:val="22"/>
          <w:szCs w:val="22"/>
        </w:rPr>
        <w:tab/>
      </w:r>
      <w:r w:rsidR="006B47A9" w:rsidRPr="00F06AFF">
        <w:rPr>
          <w:rFonts w:ascii="Times New Roman" w:hAnsi="Times New Roman" w:cs="Times New Roman"/>
          <w:sz w:val="22"/>
          <w:szCs w:val="22"/>
        </w:rPr>
        <w:t>j</w:t>
      </w:r>
      <w:r w:rsidR="00530E54">
        <w:rPr>
          <w:rFonts w:ascii="Times New Roman" w:hAnsi="Times New Roman" w:cs="Times New Roman"/>
          <w:sz w:val="22"/>
          <w:szCs w:val="22"/>
        </w:rPr>
        <w:t>ps</w:t>
      </w:r>
      <w:r w:rsidR="006B47A9" w:rsidRPr="00F06AFF">
        <w:rPr>
          <w:rFonts w:ascii="Times New Roman" w:hAnsi="Times New Roman" w:cs="Times New Roman"/>
          <w:sz w:val="22"/>
          <w:szCs w:val="22"/>
        </w:rPr>
        <w:t>@uga.edu</w:t>
      </w:r>
    </w:p>
    <w:p w14:paraId="66084BD7" w14:textId="20C91C01" w:rsidR="006B47A9" w:rsidRPr="00F06AFF" w:rsidRDefault="00F7553E" w:rsidP="008F58DC">
      <w:pPr>
        <w:jc w:val="both"/>
        <w:rPr>
          <w:rFonts w:ascii="Times New Roman" w:hAnsi="Times New Roman" w:cs="Times New Roman"/>
          <w:sz w:val="22"/>
          <w:szCs w:val="22"/>
        </w:rPr>
      </w:pPr>
      <w:r w:rsidRPr="00F06AFF">
        <w:rPr>
          <w:rFonts w:ascii="Times New Roman" w:hAnsi="Times New Roman" w:cs="Times New Roman"/>
          <w:sz w:val="22"/>
          <w:szCs w:val="22"/>
        </w:rPr>
        <w:tab/>
      </w:r>
      <w:r w:rsidRPr="00F06AFF">
        <w:rPr>
          <w:rFonts w:ascii="Times New Roman" w:hAnsi="Times New Roman" w:cs="Times New Roman"/>
          <w:sz w:val="22"/>
          <w:szCs w:val="22"/>
        </w:rPr>
        <w:tab/>
      </w:r>
      <w:r w:rsidRPr="00F06AFF">
        <w:rPr>
          <w:rFonts w:ascii="Times New Roman" w:hAnsi="Times New Roman" w:cs="Times New Roman"/>
          <w:sz w:val="22"/>
          <w:szCs w:val="22"/>
        </w:rPr>
        <w:tab/>
      </w:r>
      <w:r w:rsidR="0072570D" w:rsidRPr="00F06AFF">
        <w:rPr>
          <w:rFonts w:ascii="Times New Roman" w:hAnsi="Times New Roman" w:cs="Times New Roman"/>
          <w:sz w:val="22"/>
          <w:szCs w:val="22"/>
        </w:rPr>
        <w:tab/>
        <w:t>Cathy Pringle, Ph.</w:t>
      </w:r>
      <w:r w:rsidRPr="00F06AFF">
        <w:rPr>
          <w:rFonts w:ascii="Times New Roman" w:hAnsi="Times New Roman" w:cs="Times New Roman"/>
          <w:sz w:val="22"/>
          <w:szCs w:val="22"/>
        </w:rPr>
        <w:t>D.</w:t>
      </w:r>
      <w:r w:rsidRPr="00F06AFF">
        <w:rPr>
          <w:rFonts w:ascii="Times New Roman" w:hAnsi="Times New Roman" w:cs="Times New Roman"/>
          <w:sz w:val="22"/>
          <w:szCs w:val="22"/>
        </w:rPr>
        <w:tab/>
      </w:r>
      <w:r w:rsidRPr="00F06AFF">
        <w:rPr>
          <w:rFonts w:ascii="Times New Roman" w:hAnsi="Times New Roman" w:cs="Times New Roman"/>
          <w:sz w:val="22"/>
          <w:szCs w:val="22"/>
        </w:rPr>
        <w:tab/>
      </w:r>
      <w:r w:rsidR="008F58DC" w:rsidRPr="00F06AFF">
        <w:rPr>
          <w:rFonts w:ascii="Times New Roman" w:hAnsi="Times New Roman" w:cs="Times New Roman"/>
          <w:sz w:val="22"/>
          <w:szCs w:val="22"/>
        </w:rPr>
        <w:t>cpringle@uga.edu</w:t>
      </w:r>
    </w:p>
    <w:p w14:paraId="20721EB7" w14:textId="77777777" w:rsidR="00F06AFF" w:rsidRDefault="00F06AFF" w:rsidP="003B5CC1">
      <w:pPr>
        <w:rPr>
          <w:rFonts w:ascii="Times New Roman" w:hAnsi="Times New Roman" w:cs="Times New Roman"/>
          <w:b/>
          <w:sz w:val="22"/>
          <w:szCs w:val="22"/>
        </w:rPr>
      </w:pPr>
    </w:p>
    <w:p w14:paraId="54D30B35" w14:textId="0FD11326" w:rsidR="003B5CC1" w:rsidRPr="00F06AFF" w:rsidRDefault="00517C9D" w:rsidP="003B5CC1">
      <w:pPr>
        <w:rPr>
          <w:rFonts w:ascii="Times New Roman" w:eastAsia="Times New Roman" w:hAnsi="Times New Roman" w:cs="Times New Roman"/>
          <w:sz w:val="22"/>
          <w:szCs w:val="22"/>
          <w:lang w:eastAsia="en-US"/>
        </w:rPr>
      </w:pPr>
      <w:r w:rsidRPr="00F06AFF">
        <w:rPr>
          <w:rFonts w:ascii="Times New Roman" w:hAnsi="Times New Roman" w:cs="Times New Roman"/>
          <w:b/>
          <w:sz w:val="22"/>
          <w:szCs w:val="22"/>
        </w:rPr>
        <w:t>Teaching Assistant:</w:t>
      </w:r>
      <w:r w:rsidRPr="00F06AFF">
        <w:rPr>
          <w:rFonts w:ascii="Times New Roman" w:hAnsi="Times New Roman" w:cs="Times New Roman"/>
          <w:sz w:val="22"/>
          <w:szCs w:val="22"/>
        </w:rPr>
        <w:tab/>
      </w:r>
      <w:r w:rsidRPr="00F06AFF">
        <w:rPr>
          <w:rFonts w:ascii="Times New Roman" w:hAnsi="Times New Roman" w:cs="Times New Roman"/>
          <w:sz w:val="22"/>
          <w:szCs w:val="22"/>
        </w:rPr>
        <w:tab/>
      </w:r>
      <w:r w:rsidR="00530E54">
        <w:rPr>
          <w:rFonts w:ascii="Times New Roman" w:hAnsi="Times New Roman" w:cs="Times New Roman"/>
          <w:sz w:val="22"/>
          <w:szCs w:val="22"/>
        </w:rPr>
        <w:t>Kaylyn Barnes</w:t>
      </w:r>
      <w:r w:rsidR="00530E54" w:rsidRPr="00037703">
        <w:rPr>
          <w:rFonts w:ascii="Times New Roman" w:hAnsi="Times New Roman" w:cs="Times New Roman"/>
          <w:sz w:val="22"/>
          <w:szCs w:val="22"/>
        </w:rPr>
        <w:tab/>
      </w:r>
      <w:r w:rsidR="00530E54" w:rsidRPr="00037703">
        <w:rPr>
          <w:rFonts w:ascii="Times New Roman" w:hAnsi="Times New Roman" w:cs="Times New Roman"/>
          <w:sz w:val="22"/>
          <w:szCs w:val="22"/>
        </w:rPr>
        <w:tab/>
      </w:r>
      <w:r w:rsidR="00530E54" w:rsidRPr="00037703">
        <w:rPr>
          <w:rFonts w:ascii="Times New Roman" w:hAnsi="Times New Roman" w:cs="Times New Roman"/>
          <w:noProof/>
          <w:sz w:val="22"/>
          <w:szCs w:val="22"/>
          <w:lang w:eastAsia="en-US"/>
        </w:rPr>
        <w:drawing>
          <wp:inline distT="0" distB="0" distL="0" distR="0" wp14:anchorId="62D84EAD" wp14:editId="1F4F33B1">
            <wp:extent cx="18415" cy="1841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00530E54" w:rsidRPr="009606F7">
        <w:rPr>
          <w:rFonts w:ascii="Times New Roman" w:hAnsi="Times New Roman" w:cs="Times New Roman"/>
          <w:sz w:val="22"/>
          <w:szCs w:val="22"/>
        </w:rPr>
        <w:tab/>
      </w:r>
      <w:r w:rsidR="00530E54" w:rsidRPr="009606F7">
        <w:rPr>
          <w:rFonts w:ascii="Times New Roman" w:eastAsia="Times New Roman" w:hAnsi="Times New Roman" w:cs="Times New Roman"/>
          <w:sz w:val="22"/>
          <w:szCs w:val="22"/>
          <w:lang w:eastAsia="en-US"/>
        </w:rPr>
        <w:t>Kaylyn.Barnes@uga.edu</w:t>
      </w:r>
    </w:p>
    <w:p w14:paraId="5396C93E" w14:textId="1CB5468E" w:rsidR="00CB52EC" w:rsidRDefault="00CB52EC" w:rsidP="008F58DC">
      <w:pPr>
        <w:jc w:val="both"/>
        <w:rPr>
          <w:rFonts w:ascii="Times New Roman" w:hAnsi="Times New Roman" w:cs="Times New Roman"/>
          <w:sz w:val="22"/>
          <w:szCs w:val="22"/>
        </w:rPr>
      </w:pPr>
    </w:p>
    <w:p w14:paraId="1B99F1C1" w14:textId="77777777" w:rsidR="00F06AFF" w:rsidRPr="00037703" w:rsidRDefault="00F06AFF" w:rsidP="00F06AFF">
      <w:pPr>
        <w:jc w:val="both"/>
        <w:rPr>
          <w:rFonts w:ascii="Times New Roman" w:hAnsi="Times New Roman" w:cs="Times New Roman"/>
          <w:sz w:val="22"/>
          <w:szCs w:val="22"/>
        </w:rPr>
      </w:pPr>
      <w:r w:rsidRPr="00037703">
        <w:rPr>
          <w:rFonts w:ascii="Times New Roman" w:hAnsi="Times New Roman" w:cs="Times New Roman"/>
          <w:b/>
          <w:bCs/>
          <w:sz w:val="22"/>
          <w:szCs w:val="22"/>
        </w:rPr>
        <w:t>Prerequisites:</w:t>
      </w:r>
      <w:r w:rsidRPr="00037703">
        <w:rPr>
          <w:rFonts w:ascii="Times New Roman" w:hAnsi="Times New Roman" w:cs="Times New Roman"/>
          <w:sz w:val="22"/>
          <w:szCs w:val="22"/>
        </w:rPr>
        <w:t xml:space="preserve"> BIOL 1104 or (BIOL 1108 and BIOL 1108L)</w:t>
      </w:r>
    </w:p>
    <w:p w14:paraId="71606F47" w14:textId="73ADCC20" w:rsidR="00F06AFF" w:rsidRDefault="00F06AFF" w:rsidP="008F58DC">
      <w:pPr>
        <w:jc w:val="both"/>
        <w:rPr>
          <w:rFonts w:ascii="Times New Roman" w:hAnsi="Times New Roman" w:cs="Times New Roman"/>
          <w:sz w:val="22"/>
          <w:szCs w:val="22"/>
        </w:rPr>
      </w:pPr>
    </w:p>
    <w:p w14:paraId="6114373C" w14:textId="77777777" w:rsidR="00530E54" w:rsidRPr="00916443" w:rsidRDefault="00530E54" w:rsidP="00530E54">
      <w:pPr>
        <w:rPr>
          <w:rFonts w:ascii="Times New Roman" w:eastAsia="Times New Roman" w:hAnsi="Times New Roman" w:cs="Times New Roman"/>
          <w:lang w:eastAsia="en-US"/>
        </w:rPr>
      </w:pPr>
      <w:r w:rsidRPr="00916443">
        <w:rPr>
          <w:rFonts w:ascii="Times New Roman" w:hAnsi="Times New Roman" w:cs="Times New Roman"/>
          <w:b/>
          <w:bCs/>
          <w:sz w:val="22"/>
          <w:szCs w:val="22"/>
        </w:rPr>
        <w:t>UGA COVID</w:t>
      </w:r>
      <w:r>
        <w:rPr>
          <w:rFonts w:ascii="Times New Roman" w:hAnsi="Times New Roman" w:cs="Times New Roman"/>
          <w:sz w:val="22"/>
          <w:szCs w:val="22"/>
        </w:rPr>
        <w:t xml:space="preserve"> </w:t>
      </w:r>
      <w:r w:rsidRPr="00916443">
        <w:rPr>
          <w:rFonts w:ascii="Times New Roman" w:hAnsi="Times New Roman" w:cs="Times New Roman"/>
          <w:b/>
          <w:bCs/>
          <w:sz w:val="22"/>
          <w:szCs w:val="22"/>
        </w:rPr>
        <w:t>policy</w:t>
      </w:r>
      <w:r>
        <w:rPr>
          <w:rFonts w:ascii="Times New Roman" w:hAnsi="Times New Roman" w:cs="Times New Roman"/>
          <w:sz w:val="22"/>
          <w:szCs w:val="22"/>
        </w:rPr>
        <w:t xml:space="preserve"> (August 2021): </w:t>
      </w:r>
      <w:r w:rsidRPr="00916443">
        <w:rPr>
          <w:rFonts w:ascii="Times New Roman" w:eastAsia="Times New Roman" w:hAnsi="Times New Roman" w:cs="Times New Roman"/>
          <w:sz w:val="20"/>
          <w:szCs w:val="20"/>
          <w:lang w:eastAsia="en-US"/>
        </w:rPr>
        <w:t xml:space="preserve">The University System of Georgia recognizes COVID-19 vaccines offer safe, effective protection and </w:t>
      </w:r>
      <w:r w:rsidRPr="00916443">
        <w:rPr>
          <w:rFonts w:ascii="Times New Roman" w:eastAsia="Times New Roman" w:hAnsi="Times New Roman" w:cs="Times New Roman"/>
          <w:b/>
          <w:bCs/>
          <w:sz w:val="20"/>
          <w:szCs w:val="20"/>
          <w:lang w:eastAsia="en-US"/>
        </w:rPr>
        <w:t>urges all students, faculty, staff and visitors to get vaccinated</w:t>
      </w:r>
      <w:r w:rsidRPr="00916443">
        <w:rPr>
          <w:rFonts w:ascii="Times New Roman" w:eastAsia="Times New Roman" w:hAnsi="Times New Roman" w:cs="Times New Roman"/>
          <w:sz w:val="20"/>
          <w:szCs w:val="20"/>
          <w:lang w:eastAsia="en-US"/>
        </w:rPr>
        <w:t xml:space="preserve"> either on campus or with a local provider. Additionally, </w:t>
      </w:r>
      <w:r w:rsidRPr="00916443">
        <w:rPr>
          <w:rFonts w:ascii="Times New Roman" w:eastAsia="Times New Roman" w:hAnsi="Times New Roman" w:cs="Times New Roman"/>
          <w:b/>
          <w:bCs/>
          <w:sz w:val="20"/>
          <w:szCs w:val="20"/>
          <w:lang w:eastAsia="en-US"/>
        </w:rPr>
        <w:t>everyone is encouraged to wear a mask</w:t>
      </w:r>
      <w:r w:rsidRPr="00916443">
        <w:rPr>
          <w:rFonts w:ascii="Times New Roman" w:eastAsia="Times New Roman" w:hAnsi="Times New Roman" w:cs="Times New Roman"/>
          <w:sz w:val="20"/>
          <w:szCs w:val="20"/>
          <w:lang w:eastAsia="en-US"/>
        </w:rPr>
        <w:t xml:space="preserve"> or face covering while inside campus facilities.</w:t>
      </w:r>
    </w:p>
    <w:p w14:paraId="5F97E30B" w14:textId="77777777" w:rsidR="00530E54" w:rsidRPr="00037703" w:rsidRDefault="00530E54" w:rsidP="00530E54">
      <w:pPr>
        <w:jc w:val="both"/>
        <w:rPr>
          <w:rFonts w:ascii="Times New Roman" w:hAnsi="Times New Roman" w:cs="Times New Roman"/>
          <w:sz w:val="22"/>
          <w:szCs w:val="22"/>
        </w:rPr>
      </w:pPr>
    </w:p>
    <w:p w14:paraId="60EE0C90" w14:textId="77777777" w:rsidR="00530E54" w:rsidRPr="00037703" w:rsidRDefault="00530E54" w:rsidP="00530E54">
      <w:pPr>
        <w:jc w:val="both"/>
        <w:rPr>
          <w:rFonts w:ascii="Times New Roman" w:hAnsi="Times New Roman" w:cs="Times New Roman"/>
          <w:sz w:val="22"/>
          <w:szCs w:val="22"/>
        </w:rPr>
      </w:pPr>
      <w:r w:rsidRPr="00037703">
        <w:rPr>
          <w:rFonts w:ascii="Times New Roman" w:hAnsi="Times New Roman" w:cs="Times New Roman"/>
          <w:b/>
          <w:bCs/>
          <w:sz w:val="22"/>
          <w:szCs w:val="22"/>
        </w:rPr>
        <w:t>Format:</w:t>
      </w:r>
      <w:r w:rsidRPr="00037703">
        <w:rPr>
          <w:rFonts w:ascii="Times New Roman" w:hAnsi="Times New Roman" w:cs="Times New Roman"/>
          <w:sz w:val="22"/>
          <w:szCs w:val="22"/>
        </w:rPr>
        <w:t xml:space="preserve"> </w:t>
      </w:r>
      <w:r w:rsidRPr="00916443">
        <w:rPr>
          <w:rFonts w:ascii="Times New Roman" w:hAnsi="Times New Roman" w:cs="Times New Roman"/>
          <w:sz w:val="22"/>
          <w:szCs w:val="22"/>
        </w:rPr>
        <w:t>Follow</w:t>
      </w:r>
      <w:r>
        <w:rPr>
          <w:rFonts w:ascii="Times New Roman" w:hAnsi="Times New Roman" w:cs="Times New Roman"/>
          <w:sz w:val="22"/>
          <w:szCs w:val="22"/>
        </w:rPr>
        <w:t>i</w:t>
      </w:r>
      <w:r w:rsidRPr="00916443">
        <w:rPr>
          <w:rFonts w:ascii="Times New Roman" w:hAnsi="Times New Roman" w:cs="Times New Roman"/>
          <w:sz w:val="22"/>
          <w:szCs w:val="22"/>
        </w:rPr>
        <w:t>ng UGA guidelines, this class will take place face-to-face</w:t>
      </w:r>
      <w:r>
        <w:rPr>
          <w:rFonts w:ascii="Times New Roman" w:hAnsi="Times New Roman" w:cs="Times New Roman"/>
          <w:sz w:val="22"/>
          <w:szCs w:val="22"/>
        </w:rPr>
        <w:t xml:space="preserve"> in the classroom listed above</w:t>
      </w:r>
      <w:r w:rsidRPr="00916443">
        <w:rPr>
          <w:rFonts w:ascii="Times New Roman" w:hAnsi="Times New Roman" w:cs="Times New Roman"/>
          <w:sz w:val="22"/>
          <w:szCs w:val="22"/>
        </w:rPr>
        <w:t xml:space="preserve">. Please check </w:t>
      </w:r>
      <w:proofErr w:type="spellStart"/>
      <w:r w:rsidRPr="00916443">
        <w:rPr>
          <w:rFonts w:ascii="Times New Roman" w:hAnsi="Times New Roman" w:cs="Times New Roman"/>
          <w:sz w:val="22"/>
          <w:szCs w:val="22"/>
        </w:rPr>
        <w:t>eLC</w:t>
      </w:r>
      <w:proofErr w:type="spellEnd"/>
      <w:r w:rsidRPr="00916443">
        <w:rPr>
          <w:rFonts w:ascii="Times New Roman" w:hAnsi="Times New Roman" w:cs="Times New Roman"/>
          <w:sz w:val="22"/>
          <w:szCs w:val="22"/>
        </w:rPr>
        <w:t xml:space="preserve"> course announcements regularly in case the pandemic requires a shift to online learning.</w:t>
      </w:r>
    </w:p>
    <w:p w14:paraId="6D7CE7AD" w14:textId="77777777" w:rsidR="00F06AFF" w:rsidRPr="00F06AFF" w:rsidRDefault="00F06AFF" w:rsidP="008F58DC">
      <w:pPr>
        <w:jc w:val="both"/>
        <w:rPr>
          <w:rFonts w:ascii="Times New Roman" w:hAnsi="Times New Roman" w:cs="Times New Roman"/>
          <w:sz w:val="22"/>
          <w:szCs w:val="22"/>
        </w:rPr>
      </w:pPr>
    </w:p>
    <w:p w14:paraId="6752665F" w14:textId="77777777" w:rsidR="0006056D" w:rsidRPr="00F06AFF" w:rsidRDefault="0006056D" w:rsidP="00093F44">
      <w:pPr>
        <w:jc w:val="both"/>
        <w:outlineLvl w:val="0"/>
        <w:rPr>
          <w:rFonts w:ascii="Times New Roman" w:hAnsi="Times New Roman" w:cs="Times New Roman"/>
          <w:b/>
          <w:sz w:val="22"/>
          <w:szCs w:val="22"/>
        </w:rPr>
      </w:pPr>
      <w:r w:rsidRPr="00F06AFF">
        <w:rPr>
          <w:rFonts w:ascii="Times New Roman" w:hAnsi="Times New Roman" w:cs="Times New Roman"/>
          <w:b/>
          <w:sz w:val="22"/>
          <w:szCs w:val="22"/>
        </w:rPr>
        <w:t>Overview</w:t>
      </w:r>
    </w:p>
    <w:p w14:paraId="5F2E4099" w14:textId="37B789D4" w:rsidR="004D174F" w:rsidRPr="00F06AFF" w:rsidRDefault="008F3534" w:rsidP="008F58DC">
      <w:pPr>
        <w:jc w:val="both"/>
        <w:rPr>
          <w:rFonts w:ascii="Times New Roman" w:hAnsi="Times New Roman" w:cs="Times New Roman"/>
          <w:sz w:val="22"/>
          <w:szCs w:val="22"/>
        </w:rPr>
      </w:pPr>
      <w:r w:rsidRPr="00F06AFF">
        <w:rPr>
          <w:rFonts w:ascii="Times New Roman" w:hAnsi="Times New Roman" w:cs="Times New Roman"/>
          <w:sz w:val="22"/>
          <w:szCs w:val="22"/>
        </w:rPr>
        <w:t>This 3 credit-hour course is an introduction to the rapidly expanding field of conservation biology. We will cover the foundational principles of conservation biology</w:t>
      </w:r>
      <w:r w:rsidR="001A42C3" w:rsidRPr="00F06AFF">
        <w:rPr>
          <w:rFonts w:ascii="Times New Roman" w:hAnsi="Times New Roman" w:cs="Times New Roman"/>
          <w:sz w:val="22"/>
          <w:szCs w:val="22"/>
        </w:rPr>
        <w:t xml:space="preserve">, and use case studies to illustrate these principles in practice. </w:t>
      </w:r>
      <w:r w:rsidR="004D174F" w:rsidRPr="00F06AFF">
        <w:rPr>
          <w:rFonts w:ascii="Times New Roman" w:hAnsi="Times New Roman" w:cs="Times New Roman"/>
          <w:sz w:val="22"/>
          <w:szCs w:val="22"/>
        </w:rPr>
        <w:t>The goals of the course are as follows:</w:t>
      </w:r>
    </w:p>
    <w:p w14:paraId="0C71119D" w14:textId="57B1AE87" w:rsidR="004D174F" w:rsidRPr="00F06AFF" w:rsidRDefault="004D174F" w:rsidP="008F58DC">
      <w:pPr>
        <w:pStyle w:val="ListParagraph"/>
        <w:numPr>
          <w:ilvl w:val="0"/>
          <w:numId w:val="1"/>
        </w:numPr>
        <w:jc w:val="both"/>
        <w:rPr>
          <w:rFonts w:ascii="Times New Roman" w:hAnsi="Times New Roman" w:cs="Times New Roman"/>
          <w:sz w:val="22"/>
          <w:szCs w:val="22"/>
        </w:rPr>
      </w:pPr>
      <w:r w:rsidRPr="00F06AFF">
        <w:rPr>
          <w:rFonts w:ascii="Times New Roman" w:hAnsi="Times New Roman" w:cs="Times New Roman"/>
          <w:sz w:val="22"/>
          <w:szCs w:val="22"/>
        </w:rPr>
        <w:t>To understand what biodiversity is,</w:t>
      </w:r>
      <w:r w:rsidR="00990ECF" w:rsidRPr="00F06AFF">
        <w:rPr>
          <w:rFonts w:ascii="Times New Roman" w:hAnsi="Times New Roman" w:cs="Times New Roman"/>
          <w:sz w:val="22"/>
          <w:szCs w:val="22"/>
        </w:rPr>
        <w:t xml:space="preserve"> </w:t>
      </w:r>
      <w:r w:rsidRPr="00F06AFF">
        <w:rPr>
          <w:rFonts w:ascii="Times New Roman" w:hAnsi="Times New Roman" w:cs="Times New Roman"/>
          <w:sz w:val="22"/>
          <w:szCs w:val="22"/>
        </w:rPr>
        <w:t>how it</w:t>
      </w:r>
      <w:r w:rsidR="0056772D" w:rsidRPr="00F06AFF">
        <w:rPr>
          <w:rFonts w:ascii="Times New Roman" w:hAnsi="Times New Roman" w:cs="Times New Roman"/>
          <w:sz w:val="22"/>
          <w:szCs w:val="22"/>
        </w:rPr>
        <w:t xml:space="preserve"> is measured and valued, and how biodiversity</w:t>
      </w:r>
      <w:r w:rsidRPr="00F06AFF">
        <w:rPr>
          <w:rFonts w:ascii="Times New Roman" w:hAnsi="Times New Roman" w:cs="Times New Roman"/>
          <w:sz w:val="22"/>
          <w:szCs w:val="22"/>
        </w:rPr>
        <w:t xml:space="preserve"> changes through </w:t>
      </w:r>
      <w:r w:rsidR="00917343" w:rsidRPr="00F06AFF">
        <w:rPr>
          <w:rFonts w:ascii="Times New Roman" w:hAnsi="Times New Roman" w:cs="Times New Roman"/>
          <w:sz w:val="22"/>
          <w:szCs w:val="22"/>
        </w:rPr>
        <w:t xml:space="preserve">time via </w:t>
      </w:r>
      <w:r w:rsidRPr="00F06AFF">
        <w:rPr>
          <w:rFonts w:ascii="Times New Roman" w:hAnsi="Times New Roman" w:cs="Times New Roman"/>
          <w:sz w:val="22"/>
          <w:szCs w:val="22"/>
        </w:rPr>
        <w:t>speciation and extinction</w:t>
      </w:r>
      <w:r w:rsidR="00917343" w:rsidRPr="00F06AFF">
        <w:rPr>
          <w:rFonts w:ascii="Times New Roman" w:hAnsi="Times New Roman" w:cs="Times New Roman"/>
          <w:sz w:val="22"/>
          <w:szCs w:val="22"/>
        </w:rPr>
        <w:t xml:space="preserve">. </w:t>
      </w:r>
    </w:p>
    <w:p w14:paraId="68BD7A51" w14:textId="46FF26C7" w:rsidR="004D174F" w:rsidRPr="00F06AFF" w:rsidRDefault="004D174F" w:rsidP="008F58DC">
      <w:pPr>
        <w:pStyle w:val="ListParagraph"/>
        <w:numPr>
          <w:ilvl w:val="0"/>
          <w:numId w:val="1"/>
        </w:numPr>
        <w:jc w:val="both"/>
        <w:rPr>
          <w:rFonts w:ascii="Times New Roman" w:hAnsi="Times New Roman" w:cs="Times New Roman"/>
          <w:sz w:val="22"/>
          <w:szCs w:val="22"/>
        </w:rPr>
      </w:pPr>
      <w:r w:rsidRPr="00F06AFF">
        <w:rPr>
          <w:rFonts w:ascii="Times New Roman" w:hAnsi="Times New Roman" w:cs="Times New Roman"/>
          <w:sz w:val="22"/>
          <w:szCs w:val="22"/>
        </w:rPr>
        <w:t xml:space="preserve">To </w:t>
      </w:r>
      <w:r w:rsidR="0056772D" w:rsidRPr="00F06AFF">
        <w:rPr>
          <w:rFonts w:ascii="Times New Roman" w:hAnsi="Times New Roman" w:cs="Times New Roman"/>
          <w:sz w:val="22"/>
          <w:szCs w:val="22"/>
        </w:rPr>
        <w:t>recognize the</w:t>
      </w:r>
      <w:r w:rsidRPr="00F06AFF">
        <w:rPr>
          <w:rFonts w:ascii="Times New Roman" w:hAnsi="Times New Roman" w:cs="Times New Roman"/>
          <w:sz w:val="22"/>
          <w:szCs w:val="22"/>
        </w:rPr>
        <w:t xml:space="preserve"> principal current threats to biodiversity</w:t>
      </w:r>
      <w:r w:rsidR="0056772D" w:rsidRPr="00F06AFF">
        <w:rPr>
          <w:rFonts w:ascii="Times New Roman" w:hAnsi="Times New Roman" w:cs="Times New Roman"/>
          <w:sz w:val="22"/>
          <w:szCs w:val="22"/>
        </w:rPr>
        <w:t>, and how these threats are mitigated</w:t>
      </w:r>
      <w:r w:rsidRPr="00F06AFF">
        <w:rPr>
          <w:rFonts w:ascii="Times New Roman" w:hAnsi="Times New Roman" w:cs="Times New Roman"/>
          <w:sz w:val="22"/>
          <w:szCs w:val="22"/>
        </w:rPr>
        <w:t>.</w:t>
      </w:r>
    </w:p>
    <w:p w14:paraId="480A5DCD" w14:textId="2DA902B5" w:rsidR="004D174F" w:rsidRPr="00F06AFF" w:rsidRDefault="004D174F" w:rsidP="008F58DC">
      <w:pPr>
        <w:pStyle w:val="ListParagraph"/>
        <w:numPr>
          <w:ilvl w:val="0"/>
          <w:numId w:val="1"/>
        </w:numPr>
        <w:jc w:val="both"/>
        <w:rPr>
          <w:rFonts w:ascii="Times New Roman" w:hAnsi="Times New Roman" w:cs="Times New Roman"/>
          <w:sz w:val="22"/>
          <w:szCs w:val="22"/>
        </w:rPr>
      </w:pPr>
      <w:r w:rsidRPr="00F06AFF">
        <w:rPr>
          <w:rFonts w:ascii="Times New Roman" w:hAnsi="Times New Roman" w:cs="Times New Roman"/>
          <w:sz w:val="22"/>
          <w:szCs w:val="22"/>
        </w:rPr>
        <w:t xml:space="preserve">To understand the practice and complexity of preserving biodiversity </w:t>
      </w:r>
      <w:r w:rsidR="00517C9D" w:rsidRPr="00F06AFF">
        <w:rPr>
          <w:rFonts w:ascii="Times New Roman" w:hAnsi="Times New Roman" w:cs="Times New Roman"/>
          <w:sz w:val="22"/>
          <w:szCs w:val="22"/>
        </w:rPr>
        <w:t xml:space="preserve">and ecosystem function </w:t>
      </w:r>
      <w:r w:rsidRPr="00F06AFF">
        <w:rPr>
          <w:rFonts w:ascii="Times New Roman" w:hAnsi="Times New Roman" w:cs="Times New Roman"/>
          <w:sz w:val="22"/>
          <w:szCs w:val="22"/>
        </w:rPr>
        <w:t xml:space="preserve">through </w:t>
      </w:r>
      <w:r w:rsidR="00990ECF" w:rsidRPr="00F06AFF">
        <w:rPr>
          <w:rFonts w:ascii="Times New Roman" w:hAnsi="Times New Roman" w:cs="Times New Roman"/>
          <w:sz w:val="22"/>
          <w:szCs w:val="22"/>
        </w:rPr>
        <w:t xml:space="preserve">a multi-disciplinary </w:t>
      </w:r>
      <w:r w:rsidR="00E93DB4" w:rsidRPr="00F06AFF">
        <w:rPr>
          <w:rFonts w:ascii="Times New Roman" w:hAnsi="Times New Roman" w:cs="Times New Roman"/>
          <w:sz w:val="22"/>
          <w:szCs w:val="22"/>
        </w:rPr>
        <w:t>lens</w:t>
      </w:r>
      <w:r w:rsidR="00990ECF" w:rsidRPr="00F06AFF">
        <w:rPr>
          <w:rFonts w:ascii="Times New Roman" w:hAnsi="Times New Roman" w:cs="Times New Roman"/>
          <w:sz w:val="22"/>
          <w:szCs w:val="22"/>
        </w:rPr>
        <w:t xml:space="preserve"> and </w:t>
      </w:r>
      <w:r w:rsidRPr="00F06AFF">
        <w:rPr>
          <w:rFonts w:ascii="Times New Roman" w:hAnsi="Times New Roman" w:cs="Times New Roman"/>
          <w:sz w:val="22"/>
          <w:szCs w:val="22"/>
        </w:rPr>
        <w:t>applied case studies.</w:t>
      </w:r>
    </w:p>
    <w:p w14:paraId="3CDA06F8" w14:textId="1D6DA09A" w:rsidR="0056772D" w:rsidRPr="00F06AFF" w:rsidRDefault="0056772D" w:rsidP="008F58DC">
      <w:pPr>
        <w:pStyle w:val="ListParagraph"/>
        <w:numPr>
          <w:ilvl w:val="0"/>
          <w:numId w:val="1"/>
        </w:numPr>
        <w:jc w:val="both"/>
        <w:rPr>
          <w:rFonts w:ascii="Times New Roman" w:hAnsi="Times New Roman" w:cs="Times New Roman"/>
          <w:sz w:val="22"/>
          <w:szCs w:val="22"/>
        </w:rPr>
      </w:pPr>
      <w:r w:rsidRPr="00F06AFF">
        <w:rPr>
          <w:rFonts w:ascii="Times New Roman" w:hAnsi="Times New Roman" w:cs="Times New Roman"/>
          <w:sz w:val="22"/>
          <w:szCs w:val="22"/>
        </w:rPr>
        <w:t>To be familiar with how species are monitored, and actions taken to maintain the viability of threatened populations</w:t>
      </w:r>
    </w:p>
    <w:p w14:paraId="50BD5C49" w14:textId="77777777" w:rsidR="0006056D" w:rsidRPr="00F06AFF" w:rsidRDefault="0006056D" w:rsidP="008F58DC">
      <w:pPr>
        <w:jc w:val="both"/>
        <w:rPr>
          <w:rFonts w:ascii="Times New Roman" w:hAnsi="Times New Roman" w:cs="Times New Roman"/>
          <w:sz w:val="22"/>
          <w:szCs w:val="22"/>
        </w:rPr>
      </w:pPr>
    </w:p>
    <w:p w14:paraId="0B8A3C0E" w14:textId="6678B91B" w:rsidR="00217E2D" w:rsidRPr="00F06AFF" w:rsidRDefault="008F58DC" w:rsidP="00093F44">
      <w:pPr>
        <w:jc w:val="both"/>
        <w:outlineLvl w:val="0"/>
        <w:rPr>
          <w:rFonts w:ascii="Times New Roman" w:hAnsi="Times New Roman" w:cs="Times New Roman"/>
          <w:b/>
          <w:sz w:val="22"/>
          <w:szCs w:val="22"/>
        </w:rPr>
      </w:pPr>
      <w:r w:rsidRPr="00F06AFF">
        <w:rPr>
          <w:rFonts w:ascii="Times New Roman" w:hAnsi="Times New Roman" w:cs="Times New Roman"/>
          <w:b/>
          <w:sz w:val="22"/>
          <w:szCs w:val="22"/>
        </w:rPr>
        <w:t>Readings</w:t>
      </w:r>
    </w:p>
    <w:p w14:paraId="5D740383" w14:textId="6D484CE0" w:rsidR="00B11BC3" w:rsidRPr="00F06AFF" w:rsidRDefault="004B0129" w:rsidP="008F58DC">
      <w:pPr>
        <w:jc w:val="both"/>
        <w:rPr>
          <w:rFonts w:ascii="Times New Roman" w:hAnsi="Times New Roman" w:cs="Times New Roman"/>
          <w:sz w:val="22"/>
          <w:szCs w:val="22"/>
        </w:rPr>
      </w:pPr>
      <w:r w:rsidRPr="00F06AFF">
        <w:rPr>
          <w:rFonts w:ascii="Times New Roman" w:hAnsi="Times New Roman" w:cs="Times New Roman"/>
          <w:sz w:val="22"/>
          <w:szCs w:val="22"/>
        </w:rPr>
        <w:t xml:space="preserve">Some </w:t>
      </w:r>
      <w:r w:rsidR="00B11BC3" w:rsidRPr="00F06AFF">
        <w:rPr>
          <w:rFonts w:ascii="Times New Roman" w:hAnsi="Times New Roman" w:cs="Times New Roman"/>
          <w:sz w:val="22"/>
          <w:szCs w:val="22"/>
        </w:rPr>
        <w:t>classes have accompanying reading</w:t>
      </w:r>
      <w:r w:rsidR="008F58DC" w:rsidRPr="00F06AFF">
        <w:rPr>
          <w:rFonts w:ascii="Times New Roman" w:hAnsi="Times New Roman" w:cs="Times New Roman"/>
          <w:sz w:val="22"/>
          <w:szCs w:val="22"/>
        </w:rPr>
        <w:t>s</w:t>
      </w:r>
      <w:r w:rsidR="00B11BC3" w:rsidRPr="00F06AFF">
        <w:rPr>
          <w:rFonts w:ascii="Times New Roman" w:hAnsi="Times New Roman" w:cs="Times New Roman"/>
          <w:sz w:val="22"/>
          <w:szCs w:val="22"/>
        </w:rPr>
        <w:t xml:space="preserve"> from the scientific literature</w:t>
      </w:r>
      <w:r w:rsidR="00990ECF" w:rsidRPr="00F06AFF">
        <w:rPr>
          <w:rFonts w:ascii="Times New Roman" w:hAnsi="Times New Roman" w:cs="Times New Roman"/>
          <w:sz w:val="22"/>
          <w:szCs w:val="22"/>
        </w:rPr>
        <w:t xml:space="preserve"> </w:t>
      </w:r>
      <w:r w:rsidR="00990ECF" w:rsidRPr="00F06AFF">
        <w:rPr>
          <w:rFonts w:ascii="Times New Roman" w:hAnsi="Times New Roman" w:cs="Times New Roman"/>
          <w:sz w:val="22"/>
          <w:szCs w:val="22"/>
          <w:u w:val="single"/>
        </w:rPr>
        <w:t>to be read before the class period</w:t>
      </w:r>
      <w:r w:rsidR="00B11BC3" w:rsidRPr="00F06AFF">
        <w:rPr>
          <w:rFonts w:ascii="Times New Roman" w:hAnsi="Times New Roman" w:cs="Times New Roman"/>
          <w:sz w:val="22"/>
          <w:szCs w:val="22"/>
        </w:rPr>
        <w:t xml:space="preserve">; these </w:t>
      </w:r>
      <w:r w:rsidR="00990ECF" w:rsidRPr="00F06AFF">
        <w:rPr>
          <w:rFonts w:ascii="Times New Roman" w:hAnsi="Times New Roman" w:cs="Times New Roman"/>
          <w:sz w:val="22"/>
          <w:szCs w:val="22"/>
        </w:rPr>
        <w:t>form the basis of</w:t>
      </w:r>
      <w:r w:rsidR="00090D7A" w:rsidRPr="00F06AFF">
        <w:rPr>
          <w:rFonts w:ascii="Times New Roman" w:hAnsi="Times New Roman" w:cs="Times New Roman"/>
          <w:sz w:val="22"/>
          <w:szCs w:val="22"/>
        </w:rPr>
        <w:t xml:space="preserve"> in-class </w:t>
      </w:r>
      <w:r w:rsidR="00B11BC3" w:rsidRPr="00F06AFF">
        <w:rPr>
          <w:rFonts w:ascii="Times New Roman" w:hAnsi="Times New Roman" w:cs="Times New Roman"/>
          <w:sz w:val="22"/>
          <w:szCs w:val="22"/>
        </w:rPr>
        <w:t>paper discussions</w:t>
      </w:r>
      <w:r w:rsidR="00090D7A" w:rsidRPr="00F06AFF">
        <w:rPr>
          <w:rFonts w:ascii="Times New Roman" w:hAnsi="Times New Roman" w:cs="Times New Roman"/>
          <w:sz w:val="22"/>
          <w:szCs w:val="22"/>
        </w:rPr>
        <w:t xml:space="preserve">, quizzes and </w:t>
      </w:r>
      <w:proofErr w:type="spellStart"/>
      <w:r w:rsidR="00090D7A" w:rsidRPr="00F06AFF">
        <w:rPr>
          <w:rFonts w:ascii="Times New Roman" w:hAnsi="Times New Roman" w:cs="Times New Roman"/>
          <w:sz w:val="22"/>
          <w:szCs w:val="22"/>
        </w:rPr>
        <w:t>homework</w:t>
      </w:r>
      <w:r w:rsidR="00E93DB4" w:rsidRPr="00F06AFF">
        <w:rPr>
          <w:rFonts w:ascii="Times New Roman" w:hAnsi="Times New Roman" w:cs="Times New Roman"/>
          <w:sz w:val="22"/>
          <w:szCs w:val="22"/>
        </w:rPr>
        <w:t>s</w:t>
      </w:r>
      <w:proofErr w:type="spellEnd"/>
      <w:r w:rsidR="00090D7A" w:rsidRPr="00F06AFF">
        <w:rPr>
          <w:rFonts w:ascii="Times New Roman" w:hAnsi="Times New Roman" w:cs="Times New Roman"/>
          <w:sz w:val="22"/>
          <w:szCs w:val="22"/>
        </w:rPr>
        <w:t>. Re</w:t>
      </w:r>
      <w:r w:rsidR="00990ECF" w:rsidRPr="00F06AFF">
        <w:rPr>
          <w:rFonts w:ascii="Times New Roman" w:hAnsi="Times New Roman" w:cs="Times New Roman"/>
          <w:sz w:val="22"/>
          <w:szCs w:val="22"/>
        </w:rPr>
        <w:t>quired re</w:t>
      </w:r>
      <w:r w:rsidR="00090D7A" w:rsidRPr="00F06AFF">
        <w:rPr>
          <w:rFonts w:ascii="Times New Roman" w:hAnsi="Times New Roman" w:cs="Times New Roman"/>
          <w:sz w:val="22"/>
          <w:szCs w:val="22"/>
        </w:rPr>
        <w:t xml:space="preserve">adings will be announced in </w:t>
      </w:r>
      <w:r w:rsidR="00990ECF" w:rsidRPr="00F06AFF">
        <w:rPr>
          <w:rFonts w:ascii="Times New Roman" w:hAnsi="Times New Roman" w:cs="Times New Roman"/>
          <w:sz w:val="22"/>
          <w:szCs w:val="22"/>
        </w:rPr>
        <w:t xml:space="preserve">the prior </w:t>
      </w:r>
      <w:r w:rsidR="00090D7A" w:rsidRPr="00F06AFF">
        <w:rPr>
          <w:rFonts w:ascii="Times New Roman" w:hAnsi="Times New Roman" w:cs="Times New Roman"/>
          <w:sz w:val="22"/>
          <w:szCs w:val="22"/>
        </w:rPr>
        <w:t>class</w:t>
      </w:r>
      <w:r w:rsidR="00990ECF" w:rsidRPr="00F06AFF">
        <w:rPr>
          <w:rFonts w:ascii="Times New Roman" w:hAnsi="Times New Roman" w:cs="Times New Roman"/>
          <w:sz w:val="22"/>
          <w:szCs w:val="22"/>
        </w:rPr>
        <w:t xml:space="preserve"> period</w:t>
      </w:r>
      <w:r w:rsidR="00090D7A" w:rsidRPr="00F06AFF">
        <w:rPr>
          <w:rFonts w:ascii="Times New Roman" w:hAnsi="Times New Roman" w:cs="Times New Roman"/>
          <w:sz w:val="22"/>
          <w:szCs w:val="22"/>
        </w:rPr>
        <w:t xml:space="preserve"> and uploaded to </w:t>
      </w:r>
      <w:proofErr w:type="spellStart"/>
      <w:r w:rsidR="00090D7A" w:rsidRPr="00F06AFF">
        <w:rPr>
          <w:rFonts w:ascii="Times New Roman" w:hAnsi="Times New Roman" w:cs="Times New Roman"/>
          <w:sz w:val="22"/>
          <w:szCs w:val="22"/>
        </w:rPr>
        <w:t>eLC</w:t>
      </w:r>
      <w:proofErr w:type="spellEnd"/>
      <w:r w:rsidR="00090D7A" w:rsidRPr="00F06AFF">
        <w:rPr>
          <w:rFonts w:ascii="Times New Roman" w:hAnsi="Times New Roman" w:cs="Times New Roman"/>
          <w:sz w:val="22"/>
          <w:szCs w:val="22"/>
        </w:rPr>
        <w:t>.</w:t>
      </w:r>
    </w:p>
    <w:p w14:paraId="1EE8C6F1" w14:textId="77777777" w:rsidR="008F58DC" w:rsidRPr="00F06AFF" w:rsidRDefault="008F58DC" w:rsidP="008F58DC">
      <w:pPr>
        <w:jc w:val="both"/>
        <w:rPr>
          <w:rFonts w:ascii="Times New Roman" w:hAnsi="Times New Roman" w:cs="Times New Roman"/>
          <w:sz w:val="22"/>
          <w:szCs w:val="22"/>
        </w:rPr>
      </w:pPr>
    </w:p>
    <w:p w14:paraId="7A3A6BFD" w14:textId="77777777" w:rsidR="00530E54" w:rsidRPr="00037703" w:rsidRDefault="00530E54" w:rsidP="00530E54">
      <w:pPr>
        <w:jc w:val="both"/>
        <w:outlineLvl w:val="0"/>
        <w:rPr>
          <w:rFonts w:ascii="Times New Roman" w:hAnsi="Times New Roman" w:cs="Times New Roman"/>
          <w:b/>
          <w:sz w:val="22"/>
          <w:szCs w:val="22"/>
        </w:rPr>
      </w:pPr>
      <w:r w:rsidRPr="00037703">
        <w:rPr>
          <w:rFonts w:ascii="Times New Roman" w:hAnsi="Times New Roman" w:cs="Times New Roman"/>
          <w:b/>
          <w:sz w:val="22"/>
          <w:szCs w:val="22"/>
        </w:rPr>
        <w:t xml:space="preserve">Attendance </w:t>
      </w:r>
      <w:r>
        <w:rPr>
          <w:rFonts w:ascii="Times New Roman" w:hAnsi="Times New Roman" w:cs="Times New Roman"/>
          <w:b/>
          <w:sz w:val="22"/>
          <w:szCs w:val="22"/>
        </w:rPr>
        <w:t>and illness-related absence</w:t>
      </w:r>
    </w:p>
    <w:p w14:paraId="2E4DAFF0" w14:textId="7A616CC8" w:rsidR="00530E54" w:rsidRDefault="00530E54" w:rsidP="00530E54">
      <w:pPr>
        <w:jc w:val="both"/>
        <w:outlineLvl w:val="0"/>
        <w:rPr>
          <w:rFonts w:ascii="Times New Roman" w:hAnsi="Times New Roman" w:cs="Times New Roman"/>
          <w:sz w:val="22"/>
          <w:szCs w:val="22"/>
        </w:rPr>
      </w:pPr>
      <w:r w:rsidRPr="00A24E5D">
        <w:rPr>
          <w:rFonts w:ascii="Times New Roman" w:hAnsi="Times New Roman" w:cs="Times New Roman"/>
          <w:sz w:val="22"/>
          <w:szCs w:val="22"/>
          <w:u w:val="single"/>
        </w:rPr>
        <w:t>To achieve the highest grades in this class, regular in-person attendance is necessary</w:t>
      </w:r>
      <w:r>
        <w:rPr>
          <w:rFonts w:ascii="Times New Roman" w:hAnsi="Times New Roman" w:cs="Times New Roman"/>
          <w:sz w:val="22"/>
          <w:szCs w:val="22"/>
        </w:rPr>
        <w:t xml:space="preserve">. Attendance is assessed by unannounced in-class quizzes in each module, </w:t>
      </w:r>
      <w:r w:rsidRPr="00A24E5D">
        <w:rPr>
          <w:rFonts w:ascii="Times New Roman" w:hAnsi="Times New Roman" w:cs="Times New Roman"/>
          <w:sz w:val="22"/>
          <w:szCs w:val="22"/>
          <w:u w:val="single"/>
        </w:rPr>
        <w:t>comprising 20% of your final grade.</w:t>
      </w:r>
      <w:r>
        <w:rPr>
          <w:rFonts w:ascii="Times New Roman" w:hAnsi="Times New Roman" w:cs="Times New Roman"/>
          <w:sz w:val="22"/>
          <w:szCs w:val="22"/>
        </w:rPr>
        <w:t xml:space="preserve"> In the event that you display even mild COVID-like symptoms, we ask you </w:t>
      </w:r>
      <w:r w:rsidRPr="00A24E5D">
        <w:rPr>
          <w:rFonts w:ascii="Times New Roman" w:hAnsi="Times New Roman" w:cs="Times New Roman"/>
          <w:sz w:val="22"/>
          <w:szCs w:val="22"/>
          <w:u w:val="single"/>
        </w:rPr>
        <w:t>to stay home, get tested and email the class TA in advance of the class</w:t>
      </w:r>
      <w:r>
        <w:rPr>
          <w:rFonts w:ascii="Times New Roman" w:hAnsi="Times New Roman" w:cs="Times New Roman"/>
          <w:sz w:val="22"/>
          <w:szCs w:val="22"/>
        </w:rPr>
        <w:t xml:space="preserve"> so arrangements can be made to make up any missed quizzes. For serious illnesses or other crises that result in you missing multiple classes, we will ask you to provide proof of the emergency (such as a doctor’s note) to the class TA.</w:t>
      </w:r>
    </w:p>
    <w:p w14:paraId="0697408D" w14:textId="7394197E" w:rsidR="00530E54" w:rsidRDefault="00530E54" w:rsidP="00530E54">
      <w:pPr>
        <w:jc w:val="both"/>
        <w:outlineLvl w:val="0"/>
        <w:rPr>
          <w:rFonts w:ascii="Times New Roman" w:hAnsi="Times New Roman" w:cs="Times New Roman"/>
          <w:sz w:val="22"/>
          <w:szCs w:val="22"/>
        </w:rPr>
      </w:pPr>
    </w:p>
    <w:p w14:paraId="13A2E06D" w14:textId="77777777" w:rsidR="00530E54" w:rsidRDefault="00530E54" w:rsidP="00530E54">
      <w:pPr>
        <w:jc w:val="both"/>
        <w:outlineLvl w:val="0"/>
        <w:rPr>
          <w:rFonts w:ascii="Times New Roman" w:hAnsi="Times New Roman" w:cs="Times New Roman"/>
          <w:sz w:val="22"/>
          <w:szCs w:val="22"/>
        </w:rPr>
      </w:pPr>
    </w:p>
    <w:p w14:paraId="7AE32DA5" w14:textId="77777777" w:rsidR="003B5CC1" w:rsidRPr="00F06AFF" w:rsidRDefault="003B5CC1" w:rsidP="008F58DC">
      <w:pPr>
        <w:jc w:val="both"/>
        <w:rPr>
          <w:rFonts w:ascii="Times New Roman" w:hAnsi="Times New Roman" w:cs="Times New Roman"/>
          <w:b/>
          <w:sz w:val="22"/>
          <w:szCs w:val="22"/>
        </w:rPr>
      </w:pPr>
    </w:p>
    <w:p w14:paraId="25B45D1C" w14:textId="77777777" w:rsidR="006B47A9" w:rsidRPr="00F06AFF" w:rsidRDefault="006B47A9" w:rsidP="00093F44">
      <w:pPr>
        <w:jc w:val="both"/>
        <w:outlineLvl w:val="0"/>
        <w:rPr>
          <w:rFonts w:ascii="Times New Roman" w:hAnsi="Times New Roman" w:cs="Times New Roman"/>
          <w:b/>
          <w:sz w:val="22"/>
          <w:szCs w:val="22"/>
        </w:rPr>
      </w:pPr>
      <w:r w:rsidRPr="00F06AFF">
        <w:rPr>
          <w:rFonts w:ascii="Times New Roman" w:hAnsi="Times New Roman" w:cs="Times New Roman"/>
          <w:b/>
          <w:sz w:val="22"/>
          <w:szCs w:val="22"/>
        </w:rPr>
        <w:lastRenderedPageBreak/>
        <w:t>Evaluation</w:t>
      </w:r>
    </w:p>
    <w:p w14:paraId="61F72875" w14:textId="77777777" w:rsidR="00530E54" w:rsidRPr="00037703" w:rsidRDefault="00530E54" w:rsidP="00530E54">
      <w:pPr>
        <w:jc w:val="both"/>
        <w:rPr>
          <w:rFonts w:ascii="Times New Roman" w:hAnsi="Times New Roman" w:cs="Times New Roman"/>
          <w:sz w:val="22"/>
          <w:szCs w:val="22"/>
        </w:rPr>
      </w:pPr>
      <w:r w:rsidRPr="00EF10F3">
        <w:rPr>
          <w:rFonts w:ascii="Times New Roman" w:hAnsi="Times New Roman" w:cs="Times New Roman"/>
          <w:sz w:val="22"/>
          <w:szCs w:val="22"/>
        </w:rPr>
        <w:t xml:space="preserve">Grades will be based on class participation (20%; based on unannounced in-class quizzes), individual coursework (30%), three mid-term exams (30%), and a group project (20%). </w:t>
      </w:r>
      <w:r w:rsidRPr="00EF10F3">
        <w:rPr>
          <w:rFonts w:ascii="Times New Roman" w:hAnsi="Times New Roman" w:cs="Times New Roman"/>
          <w:b/>
          <w:bCs/>
          <w:i/>
          <w:iCs/>
          <w:sz w:val="22"/>
          <w:szCs w:val="22"/>
        </w:rPr>
        <w:t>If you do not complete the in-class or pre-class activities, it will be very difficult for you to do well in this class.</w:t>
      </w:r>
      <w:r w:rsidRPr="00037703">
        <w:rPr>
          <w:rFonts w:ascii="Times New Roman" w:hAnsi="Times New Roman" w:cs="Times New Roman"/>
          <w:sz w:val="22"/>
          <w:szCs w:val="22"/>
        </w:rPr>
        <w:t xml:space="preserve"> </w:t>
      </w:r>
    </w:p>
    <w:p w14:paraId="789E4165" w14:textId="77777777" w:rsidR="00540058" w:rsidRPr="00F06AFF" w:rsidRDefault="00540058" w:rsidP="00806664">
      <w:pPr>
        <w:jc w:val="both"/>
        <w:rPr>
          <w:rFonts w:ascii="Times New Roman" w:hAnsi="Times New Roman" w:cs="Times New Roman"/>
          <w:sz w:val="22"/>
          <w:szCs w:val="22"/>
        </w:rPr>
      </w:pPr>
    </w:p>
    <w:p w14:paraId="4F38D847" w14:textId="5BC2D561" w:rsidR="00530E54" w:rsidRPr="00037703" w:rsidRDefault="00530E54" w:rsidP="00530E54">
      <w:pPr>
        <w:jc w:val="both"/>
        <w:rPr>
          <w:rFonts w:ascii="Times New Roman" w:hAnsi="Times New Roman" w:cs="Times New Roman"/>
          <w:sz w:val="22"/>
          <w:szCs w:val="22"/>
        </w:rPr>
      </w:pPr>
      <w:r w:rsidRPr="00037703">
        <w:rPr>
          <w:rFonts w:ascii="Times New Roman" w:hAnsi="Times New Roman" w:cs="Times New Roman"/>
          <w:sz w:val="22"/>
          <w:szCs w:val="22"/>
        </w:rPr>
        <w:t xml:space="preserve">The mid-term exam dates are set </w:t>
      </w:r>
      <w:r w:rsidRPr="00EF10F3">
        <w:rPr>
          <w:rFonts w:ascii="Times New Roman" w:hAnsi="Times New Roman" w:cs="Times New Roman"/>
          <w:sz w:val="22"/>
          <w:szCs w:val="22"/>
        </w:rPr>
        <w:t>(Thursday, September 16</w:t>
      </w:r>
      <w:r w:rsidRPr="00EF10F3">
        <w:rPr>
          <w:rFonts w:ascii="Times New Roman" w:hAnsi="Times New Roman" w:cs="Times New Roman"/>
          <w:sz w:val="22"/>
          <w:szCs w:val="22"/>
          <w:vertAlign w:val="superscript"/>
        </w:rPr>
        <w:t>th</w:t>
      </w:r>
      <w:r w:rsidRPr="00EF10F3">
        <w:rPr>
          <w:rFonts w:ascii="Times New Roman" w:hAnsi="Times New Roman" w:cs="Times New Roman"/>
          <w:sz w:val="22"/>
          <w:szCs w:val="22"/>
        </w:rPr>
        <w:t>, Thursday, October 14</w:t>
      </w:r>
      <w:r w:rsidRPr="00EF10F3">
        <w:rPr>
          <w:rFonts w:ascii="Times New Roman" w:hAnsi="Times New Roman" w:cs="Times New Roman"/>
          <w:sz w:val="22"/>
          <w:szCs w:val="22"/>
          <w:vertAlign w:val="superscript"/>
        </w:rPr>
        <w:t>th</w:t>
      </w:r>
      <w:r w:rsidRPr="00EF10F3">
        <w:rPr>
          <w:rFonts w:ascii="Times New Roman" w:hAnsi="Times New Roman" w:cs="Times New Roman"/>
          <w:sz w:val="22"/>
          <w:szCs w:val="22"/>
        </w:rPr>
        <w:t xml:space="preserve"> and T</w:t>
      </w:r>
      <w:r>
        <w:rPr>
          <w:rFonts w:ascii="Times New Roman" w:hAnsi="Times New Roman" w:cs="Times New Roman"/>
          <w:sz w:val="22"/>
          <w:szCs w:val="22"/>
        </w:rPr>
        <w:t>hursday</w:t>
      </w:r>
      <w:r w:rsidRPr="00EF10F3">
        <w:rPr>
          <w:rFonts w:ascii="Times New Roman" w:hAnsi="Times New Roman" w:cs="Times New Roman"/>
          <w:sz w:val="22"/>
          <w:szCs w:val="22"/>
        </w:rPr>
        <w:t xml:space="preserve">, November </w:t>
      </w:r>
      <w:r>
        <w:rPr>
          <w:rFonts w:ascii="Times New Roman" w:hAnsi="Times New Roman" w:cs="Times New Roman"/>
          <w:sz w:val="22"/>
          <w:szCs w:val="22"/>
        </w:rPr>
        <w:t>11</w:t>
      </w:r>
      <w:r w:rsidRPr="00530E54">
        <w:rPr>
          <w:rFonts w:ascii="Times New Roman" w:hAnsi="Times New Roman" w:cs="Times New Roman"/>
          <w:sz w:val="22"/>
          <w:szCs w:val="22"/>
          <w:vertAlign w:val="superscript"/>
        </w:rPr>
        <w:t>th</w:t>
      </w:r>
      <w:r w:rsidRPr="00EF10F3">
        <w:rPr>
          <w:rFonts w:ascii="Times New Roman" w:hAnsi="Times New Roman" w:cs="Times New Roman"/>
          <w:sz w:val="22"/>
          <w:szCs w:val="22"/>
        </w:rPr>
        <w:t>).</w:t>
      </w:r>
      <w:r w:rsidRPr="00037703">
        <w:rPr>
          <w:rFonts w:ascii="Times New Roman" w:hAnsi="Times New Roman" w:cs="Times New Roman"/>
          <w:sz w:val="22"/>
          <w:szCs w:val="22"/>
        </w:rPr>
        <w:t xml:space="preserve"> Students can miss any one of the three exams for any reason without any penalty.  In the event that a student completes all three exams, the lowest exam score will be dropped. Make-up exams will </w:t>
      </w:r>
      <w:r w:rsidRPr="00037703">
        <w:rPr>
          <w:rFonts w:ascii="Times New Roman" w:hAnsi="Times New Roman" w:cs="Times New Roman"/>
          <w:bCs/>
          <w:sz w:val="22"/>
          <w:szCs w:val="22"/>
        </w:rPr>
        <w:t>only be allowed in an</w:t>
      </w:r>
      <w:r w:rsidRPr="00037703">
        <w:rPr>
          <w:rFonts w:ascii="Times New Roman" w:hAnsi="Times New Roman" w:cs="Times New Roman"/>
          <w:sz w:val="22"/>
          <w:szCs w:val="22"/>
        </w:rPr>
        <w:t xml:space="preserve"> instance where a student experiences </w:t>
      </w:r>
      <w:r w:rsidRPr="00037703">
        <w:rPr>
          <w:rFonts w:ascii="Times New Roman" w:hAnsi="Times New Roman" w:cs="Times New Roman"/>
          <w:bCs/>
          <w:sz w:val="22"/>
          <w:szCs w:val="22"/>
        </w:rPr>
        <w:t>very serious</w:t>
      </w:r>
      <w:r w:rsidRPr="00037703">
        <w:rPr>
          <w:rFonts w:ascii="Times New Roman" w:hAnsi="Times New Roman" w:cs="Times New Roman"/>
          <w:sz w:val="22"/>
          <w:szCs w:val="22"/>
        </w:rPr>
        <w:t xml:space="preserve"> personal illness or an immediate family emergency on the date of the exam and who meet all of the following requirements: 1) Student must notify the TA of the reason for their absence prior to the exam, 2) Student must provide official documentation of serious personal illness or immediate family emergency within 2 days of the exam date, and 3) If the documentation is confirmed, the make-up exam will be taken at the earliest possible date following the scheduled exam. The exam </w:t>
      </w:r>
      <w:r>
        <w:rPr>
          <w:rFonts w:ascii="Times New Roman" w:hAnsi="Times New Roman" w:cs="Times New Roman"/>
          <w:sz w:val="22"/>
          <w:szCs w:val="22"/>
        </w:rPr>
        <w:t>may differ from</w:t>
      </w:r>
      <w:r w:rsidRPr="00037703">
        <w:rPr>
          <w:rFonts w:ascii="Times New Roman" w:hAnsi="Times New Roman" w:cs="Times New Roman"/>
          <w:sz w:val="22"/>
          <w:szCs w:val="22"/>
        </w:rPr>
        <w:t xml:space="preserve"> the class exam, and may be entirely essay based.</w:t>
      </w:r>
    </w:p>
    <w:p w14:paraId="36AE2413" w14:textId="77777777" w:rsidR="00991903" w:rsidRPr="00F06AFF" w:rsidRDefault="00991903" w:rsidP="00806664">
      <w:pPr>
        <w:jc w:val="both"/>
        <w:rPr>
          <w:rFonts w:ascii="Times New Roman" w:hAnsi="Times New Roman" w:cs="Times New Roman"/>
          <w:sz w:val="22"/>
          <w:szCs w:val="22"/>
        </w:rPr>
      </w:pPr>
    </w:p>
    <w:p w14:paraId="572D940D" w14:textId="546959B4" w:rsidR="00530E54" w:rsidRPr="00037703" w:rsidRDefault="00530E54" w:rsidP="00530E54">
      <w:pPr>
        <w:jc w:val="both"/>
        <w:rPr>
          <w:rFonts w:ascii="Times New Roman" w:hAnsi="Times New Roman" w:cs="Times New Roman"/>
          <w:sz w:val="22"/>
          <w:szCs w:val="22"/>
        </w:rPr>
      </w:pPr>
      <w:r w:rsidRPr="00231578">
        <w:rPr>
          <w:rFonts w:ascii="Times New Roman" w:hAnsi="Times New Roman" w:cs="Times New Roman"/>
          <w:sz w:val="22"/>
          <w:szCs w:val="22"/>
        </w:rPr>
        <w:t>Your grade for the group projects will be based on a combination of individual contributions to the project and the overall group score. Each group will create a presentation to be delivered to the class in the last week of class.</w:t>
      </w:r>
      <w:r w:rsidRPr="00037703">
        <w:rPr>
          <w:rFonts w:ascii="Times New Roman" w:hAnsi="Times New Roman" w:cs="Times New Roman"/>
          <w:sz w:val="22"/>
          <w:szCs w:val="22"/>
        </w:rPr>
        <w:t xml:space="preserve"> Projects will be graded on the basis of delivery, content, quality and clarity of the accompanying slides. </w:t>
      </w:r>
      <w:r>
        <w:rPr>
          <w:rFonts w:ascii="Times New Roman" w:hAnsi="Times New Roman" w:cs="Times New Roman"/>
          <w:sz w:val="22"/>
          <w:szCs w:val="22"/>
        </w:rPr>
        <w:t xml:space="preserve">As part of your individual contribution score, and instead of a final exam, everyone will write a short reflection based on the group presentations. This reflection is due in </w:t>
      </w:r>
      <w:proofErr w:type="spellStart"/>
      <w:r>
        <w:rPr>
          <w:rFonts w:ascii="Times New Roman" w:hAnsi="Times New Roman" w:cs="Times New Roman"/>
          <w:sz w:val="22"/>
          <w:szCs w:val="22"/>
        </w:rPr>
        <w:t>eLC</w:t>
      </w:r>
      <w:proofErr w:type="spellEnd"/>
      <w:r>
        <w:rPr>
          <w:rFonts w:ascii="Times New Roman" w:hAnsi="Times New Roman" w:cs="Times New Roman"/>
          <w:sz w:val="22"/>
          <w:szCs w:val="22"/>
        </w:rPr>
        <w:t xml:space="preserve"> by the end of the scheduled final exam period (</w:t>
      </w:r>
      <w:r>
        <w:rPr>
          <w:rFonts w:ascii="Times New Roman" w:hAnsi="Times New Roman" w:cs="Times New Roman"/>
          <w:sz w:val="22"/>
          <w:szCs w:val="22"/>
        </w:rPr>
        <w:t xml:space="preserve">11AM </w:t>
      </w:r>
      <w:r>
        <w:rPr>
          <w:rFonts w:ascii="Times New Roman" w:hAnsi="Times New Roman" w:cs="Times New Roman"/>
          <w:sz w:val="22"/>
          <w:szCs w:val="22"/>
        </w:rPr>
        <w:t xml:space="preserve">on </w:t>
      </w:r>
      <w:r>
        <w:rPr>
          <w:rFonts w:ascii="Times New Roman" w:hAnsi="Times New Roman" w:cs="Times New Roman"/>
          <w:sz w:val="22"/>
          <w:szCs w:val="22"/>
        </w:rPr>
        <w:t>T</w:t>
      </w:r>
      <w:r>
        <w:rPr>
          <w:rFonts w:ascii="Times New Roman" w:hAnsi="Times New Roman" w:cs="Times New Roman"/>
          <w:sz w:val="22"/>
          <w:szCs w:val="22"/>
        </w:rPr>
        <w:t>u</w:t>
      </w:r>
      <w:r>
        <w:rPr>
          <w:rFonts w:ascii="Times New Roman" w:hAnsi="Times New Roman" w:cs="Times New Roman"/>
          <w:sz w:val="22"/>
          <w:szCs w:val="22"/>
        </w:rPr>
        <w:t>e</w:t>
      </w:r>
      <w:r>
        <w:rPr>
          <w:rFonts w:ascii="Times New Roman" w:hAnsi="Times New Roman" w:cs="Times New Roman"/>
          <w:sz w:val="22"/>
          <w:szCs w:val="22"/>
        </w:rPr>
        <w:t xml:space="preserve">sday, December </w:t>
      </w:r>
      <w:r>
        <w:rPr>
          <w:rFonts w:ascii="Times New Roman" w:hAnsi="Times New Roman" w:cs="Times New Roman"/>
          <w:sz w:val="22"/>
          <w:szCs w:val="22"/>
        </w:rPr>
        <w:t>14</w:t>
      </w:r>
      <w:r w:rsidRPr="00231578">
        <w:rPr>
          <w:rFonts w:ascii="Times New Roman" w:hAnsi="Times New Roman" w:cs="Times New Roman"/>
          <w:sz w:val="22"/>
          <w:szCs w:val="22"/>
          <w:vertAlign w:val="superscript"/>
        </w:rPr>
        <w:t>th</w:t>
      </w:r>
      <w:r>
        <w:rPr>
          <w:rFonts w:ascii="Times New Roman" w:hAnsi="Times New Roman" w:cs="Times New Roman"/>
          <w:sz w:val="22"/>
          <w:szCs w:val="22"/>
        </w:rPr>
        <w:t>).</w:t>
      </w:r>
    </w:p>
    <w:p w14:paraId="64C671F3" w14:textId="2C0E64C0" w:rsidR="004F7B06" w:rsidRPr="00F06AFF" w:rsidRDefault="004F7B06" w:rsidP="00806664">
      <w:pPr>
        <w:jc w:val="both"/>
        <w:rPr>
          <w:rFonts w:ascii="Times New Roman" w:hAnsi="Times New Roman" w:cs="Times New Roman"/>
          <w:sz w:val="22"/>
          <w:szCs w:val="22"/>
        </w:rPr>
      </w:pPr>
    </w:p>
    <w:p w14:paraId="0C5E8EDD" w14:textId="77777777" w:rsidR="00530E54" w:rsidRPr="00037703" w:rsidRDefault="00530E54" w:rsidP="00530E54">
      <w:pPr>
        <w:jc w:val="both"/>
        <w:rPr>
          <w:rFonts w:ascii="Times New Roman" w:hAnsi="Times New Roman" w:cs="Times New Roman"/>
          <w:sz w:val="22"/>
          <w:szCs w:val="22"/>
        </w:rPr>
      </w:pPr>
      <w:r w:rsidRPr="00037703">
        <w:rPr>
          <w:rFonts w:ascii="Times New Roman" w:hAnsi="Times New Roman" w:cs="Times New Roman"/>
          <w:sz w:val="22"/>
          <w:szCs w:val="22"/>
        </w:rPr>
        <w:t xml:space="preserve">The plus/minus grading system will be used, according to UGA policy. This course grading will strictly follow this plus/minus grading scale:  A = 93-100, A- = 90-92.9, B+ = 87-89.9, B = 83-86.9, B- = 80-82.9, C+ = 77-79.9, C = 73-76.9, C-= 70-72.9, D = 60-69.9, F = &lt;60. </w:t>
      </w:r>
      <w:r w:rsidRPr="00037703">
        <w:rPr>
          <w:rFonts w:ascii="Times New Roman" w:hAnsi="Times New Roman" w:cs="Times New Roman"/>
          <w:b/>
          <w:bCs/>
          <w:i/>
          <w:iCs/>
          <w:sz w:val="22"/>
          <w:szCs w:val="22"/>
        </w:rPr>
        <w:t xml:space="preserve">We are providing opportunities to enhance your grade (i.e., dropped exam score). Therefore, all grades are final and cannot be rounded up at the end of the semester. </w:t>
      </w:r>
    </w:p>
    <w:p w14:paraId="34693981" w14:textId="3AFECC31" w:rsidR="00C0573C" w:rsidRPr="00F06AFF" w:rsidRDefault="00C0573C" w:rsidP="00806664">
      <w:pPr>
        <w:jc w:val="both"/>
        <w:rPr>
          <w:rFonts w:ascii="Times New Roman" w:hAnsi="Times New Roman" w:cs="Times New Roman"/>
          <w:sz w:val="22"/>
          <w:szCs w:val="22"/>
        </w:rPr>
      </w:pPr>
    </w:p>
    <w:p w14:paraId="553FDAD5" w14:textId="77777777" w:rsidR="006C790B" w:rsidRPr="00037703" w:rsidRDefault="006C790B" w:rsidP="006C790B">
      <w:pPr>
        <w:jc w:val="both"/>
        <w:rPr>
          <w:rFonts w:ascii="Times New Roman" w:hAnsi="Times New Roman" w:cs="Times New Roman"/>
          <w:sz w:val="22"/>
          <w:szCs w:val="22"/>
        </w:rPr>
      </w:pPr>
      <w:r w:rsidRPr="00037703">
        <w:rPr>
          <w:rFonts w:ascii="Times New Roman" w:hAnsi="Times New Roman" w:cs="Times New Roman"/>
          <w:b/>
          <w:iCs/>
          <w:sz w:val="22"/>
          <w:szCs w:val="22"/>
        </w:rPr>
        <w:t>Honors option:</w:t>
      </w:r>
      <w:r w:rsidRPr="00037703">
        <w:rPr>
          <w:rFonts w:ascii="Times New Roman" w:hAnsi="Times New Roman" w:cs="Times New Roman"/>
          <w:sz w:val="22"/>
          <w:szCs w:val="22"/>
        </w:rPr>
        <w:t xml:space="preserve"> Honors students wishing to pursue an honors option can write a term paper based on a book or collection of scientific papers on a topical issue in conservation biology. The topic and the readings must be agreed with an instructor </w:t>
      </w:r>
      <w:r w:rsidRPr="00037703">
        <w:rPr>
          <w:rFonts w:ascii="Times New Roman" w:hAnsi="Times New Roman" w:cs="Times New Roman"/>
          <w:b/>
          <w:bCs/>
          <w:i/>
          <w:iCs/>
          <w:sz w:val="22"/>
          <w:szCs w:val="22"/>
        </w:rPr>
        <w:t>prior to the midterm break</w:t>
      </w:r>
      <w:r w:rsidRPr="00037703">
        <w:rPr>
          <w:rFonts w:ascii="Times New Roman" w:hAnsi="Times New Roman" w:cs="Times New Roman"/>
          <w:i/>
          <w:iCs/>
          <w:sz w:val="22"/>
          <w:szCs w:val="22"/>
        </w:rPr>
        <w:t>.</w:t>
      </w:r>
      <w:r w:rsidRPr="00037703">
        <w:rPr>
          <w:rFonts w:ascii="Times New Roman" w:hAnsi="Times New Roman" w:cs="Times New Roman"/>
          <w:sz w:val="22"/>
          <w:szCs w:val="22"/>
        </w:rPr>
        <w:t xml:space="preserve"> Papers are due by the last class period of the semester, </w:t>
      </w:r>
      <w:r w:rsidRPr="00231578">
        <w:rPr>
          <w:rFonts w:ascii="Times New Roman" w:hAnsi="Times New Roman" w:cs="Times New Roman"/>
          <w:sz w:val="22"/>
          <w:szCs w:val="22"/>
        </w:rPr>
        <w:t>Thursday, December 2</w:t>
      </w:r>
      <w:r w:rsidRPr="00231578">
        <w:rPr>
          <w:rFonts w:ascii="Times New Roman" w:hAnsi="Times New Roman" w:cs="Times New Roman"/>
          <w:sz w:val="22"/>
          <w:szCs w:val="22"/>
          <w:vertAlign w:val="superscript"/>
        </w:rPr>
        <w:t>nd</w:t>
      </w:r>
      <w:r w:rsidRPr="00231578">
        <w:rPr>
          <w:rFonts w:ascii="Times New Roman" w:hAnsi="Times New Roman" w:cs="Times New Roman"/>
          <w:sz w:val="22"/>
          <w:szCs w:val="22"/>
        </w:rPr>
        <w:t>.</w:t>
      </w:r>
    </w:p>
    <w:p w14:paraId="3B1EBA16" w14:textId="77777777" w:rsidR="00035B2B" w:rsidRPr="00F06AFF" w:rsidRDefault="00035B2B" w:rsidP="00806664">
      <w:pPr>
        <w:jc w:val="both"/>
        <w:rPr>
          <w:rFonts w:ascii="Times New Roman" w:hAnsi="Times New Roman" w:cs="Times New Roman"/>
          <w:sz w:val="22"/>
          <w:szCs w:val="22"/>
        </w:rPr>
      </w:pPr>
    </w:p>
    <w:p w14:paraId="77CB5709" w14:textId="77777777" w:rsidR="00F9544C" w:rsidRPr="00F06AFF" w:rsidRDefault="00F9544C" w:rsidP="00093F44">
      <w:pPr>
        <w:jc w:val="both"/>
        <w:outlineLvl w:val="0"/>
        <w:rPr>
          <w:rFonts w:ascii="Times New Roman" w:hAnsi="Times New Roman" w:cs="Times New Roman"/>
          <w:b/>
          <w:sz w:val="22"/>
          <w:szCs w:val="22"/>
        </w:rPr>
      </w:pPr>
      <w:r w:rsidRPr="00F06AFF">
        <w:rPr>
          <w:rFonts w:ascii="Times New Roman" w:hAnsi="Times New Roman" w:cs="Times New Roman"/>
          <w:b/>
          <w:sz w:val="22"/>
          <w:szCs w:val="22"/>
        </w:rPr>
        <w:t>Office hours</w:t>
      </w:r>
    </w:p>
    <w:p w14:paraId="4ED6E6C2" w14:textId="15FA9E09" w:rsidR="00F9544C" w:rsidRPr="00F06AFF" w:rsidRDefault="00F9544C" w:rsidP="00806664">
      <w:pPr>
        <w:jc w:val="both"/>
        <w:rPr>
          <w:rFonts w:ascii="Times New Roman" w:hAnsi="Times New Roman" w:cs="Times New Roman"/>
          <w:sz w:val="22"/>
          <w:szCs w:val="22"/>
        </w:rPr>
      </w:pPr>
      <w:r w:rsidRPr="00F06AFF">
        <w:rPr>
          <w:rFonts w:ascii="Times New Roman" w:hAnsi="Times New Roman" w:cs="Times New Roman"/>
          <w:sz w:val="22"/>
          <w:szCs w:val="22"/>
        </w:rPr>
        <w:t>Office hours ar</w:t>
      </w:r>
      <w:r w:rsidR="00143FB0" w:rsidRPr="00F06AFF">
        <w:rPr>
          <w:rFonts w:ascii="Times New Roman" w:hAnsi="Times New Roman" w:cs="Times New Roman"/>
          <w:sz w:val="22"/>
          <w:szCs w:val="22"/>
        </w:rPr>
        <w:t>e scheduled by appointment only</w:t>
      </w:r>
      <w:r w:rsidR="003B6756" w:rsidRPr="00F06AFF">
        <w:rPr>
          <w:rFonts w:ascii="Times New Roman" w:hAnsi="Times New Roman" w:cs="Times New Roman"/>
          <w:sz w:val="22"/>
          <w:szCs w:val="22"/>
        </w:rPr>
        <w:t xml:space="preserve"> and will be conducted via Zoom</w:t>
      </w:r>
      <w:r w:rsidR="00143FB0" w:rsidRPr="00F06AFF">
        <w:rPr>
          <w:rFonts w:ascii="Times New Roman" w:hAnsi="Times New Roman" w:cs="Times New Roman"/>
          <w:sz w:val="22"/>
          <w:szCs w:val="22"/>
        </w:rPr>
        <w:t>. P</w:t>
      </w:r>
      <w:r w:rsidRPr="00F06AFF">
        <w:rPr>
          <w:rFonts w:ascii="Times New Roman" w:hAnsi="Times New Roman" w:cs="Times New Roman"/>
          <w:sz w:val="22"/>
          <w:szCs w:val="22"/>
        </w:rPr>
        <w:t>lease contact instructors</w:t>
      </w:r>
      <w:r w:rsidR="00AB2A99">
        <w:rPr>
          <w:rFonts w:ascii="Times New Roman" w:hAnsi="Times New Roman" w:cs="Times New Roman"/>
          <w:sz w:val="22"/>
          <w:szCs w:val="22"/>
        </w:rPr>
        <w:t xml:space="preserve"> or the class TA</w:t>
      </w:r>
      <w:r w:rsidRPr="00F06AFF">
        <w:rPr>
          <w:rFonts w:ascii="Times New Roman" w:hAnsi="Times New Roman" w:cs="Times New Roman"/>
          <w:sz w:val="22"/>
          <w:szCs w:val="22"/>
        </w:rPr>
        <w:t xml:space="preserve"> with questions relating to material </w:t>
      </w:r>
      <w:r w:rsidR="00ED09CA" w:rsidRPr="00F06AFF">
        <w:rPr>
          <w:rFonts w:ascii="Times New Roman" w:hAnsi="Times New Roman" w:cs="Times New Roman"/>
          <w:sz w:val="22"/>
          <w:szCs w:val="22"/>
        </w:rPr>
        <w:t>from</w:t>
      </w:r>
      <w:r w:rsidRPr="00F06AFF">
        <w:rPr>
          <w:rFonts w:ascii="Times New Roman" w:hAnsi="Times New Roman" w:cs="Times New Roman"/>
          <w:sz w:val="22"/>
          <w:szCs w:val="22"/>
        </w:rPr>
        <w:t xml:space="preserve"> their </w:t>
      </w:r>
      <w:r w:rsidR="004F7B06" w:rsidRPr="00F06AFF">
        <w:rPr>
          <w:rFonts w:ascii="Times New Roman" w:hAnsi="Times New Roman" w:cs="Times New Roman"/>
          <w:sz w:val="22"/>
          <w:szCs w:val="22"/>
        </w:rPr>
        <w:t>modules</w:t>
      </w:r>
      <w:r w:rsidRPr="00F06AFF">
        <w:rPr>
          <w:rFonts w:ascii="Times New Roman" w:hAnsi="Times New Roman" w:cs="Times New Roman"/>
          <w:sz w:val="22"/>
          <w:szCs w:val="22"/>
        </w:rPr>
        <w:t xml:space="preserve"> at the email addresses listed above</w:t>
      </w:r>
      <w:r w:rsidR="004F7B06" w:rsidRPr="00F06AFF">
        <w:rPr>
          <w:rFonts w:ascii="Times New Roman" w:hAnsi="Times New Roman" w:cs="Times New Roman"/>
          <w:sz w:val="22"/>
          <w:szCs w:val="22"/>
        </w:rPr>
        <w:t>.</w:t>
      </w:r>
    </w:p>
    <w:p w14:paraId="255F8F4C" w14:textId="77777777" w:rsidR="00940E82" w:rsidRPr="00F06AFF" w:rsidRDefault="00940E82" w:rsidP="00806664">
      <w:pPr>
        <w:jc w:val="both"/>
        <w:rPr>
          <w:rFonts w:ascii="Times New Roman" w:hAnsi="Times New Roman" w:cs="Times New Roman"/>
          <w:sz w:val="22"/>
          <w:szCs w:val="22"/>
        </w:rPr>
      </w:pPr>
    </w:p>
    <w:p w14:paraId="5E0922E3" w14:textId="77777777" w:rsidR="00940E82" w:rsidRPr="00F06AFF" w:rsidRDefault="00940E82" w:rsidP="00093F44">
      <w:pPr>
        <w:jc w:val="both"/>
        <w:outlineLvl w:val="0"/>
        <w:rPr>
          <w:rFonts w:ascii="Times New Roman" w:hAnsi="Times New Roman" w:cs="Times New Roman"/>
          <w:b/>
          <w:sz w:val="22"/>
          <w:szCs w:val="22"/>
        </w:rPr>
      </w:pPr>
      <w:r w:rsidRPr="00F06AFF">
        <w:rPr>
          <w:rFonts w:ascii="Times New Roman" w:hAnsi="Times New Roman" w:cs="Times New Roman"/>
          <w:b/>
          <w:sz w:val="22"/>
          <w:szCs w:val="22"/>
        </w:rPr>
        <w:t>Accommodations</w:t>
      </w:r>
    </w:p>
    <w:p w14:paraId="1F8C34DC" w14:textId="77777777" w:rsidR="00F9544C" w:rsidRPr="00F06AFF" w:rsidRDefault="00D749B4" w:rsidP="00806664">
      <w:pPr>
        <w:jc w:val="both"/>
        <w:rPr>
          <w:rFonts w:ascii="Times New Roman" w:hAnsi="Times New Roman" w:cs="Times New Roman"/>
          <w:sz w:val="22"/>
          <w:szCs w:val="22"/>
        </w:rPr>
      </w:pPr>
      <w:r w:rsidRPr="00F06AFF">
        <w:rPr>
          <w:rFonts w:ascii="Times New Roman" w:hAnsi="Times New Roman" w:cs="Times New Roman"/>
          <w:sz w:val="22"/>
          <w:szCs w:val="22"/>
        </w:rPr>
        <w:t xml:space="preserve">Please contact </w:t>
      </w:r>
      <w:r w:rsidR="00F9544C" w:rsidRPr="00F06AFF">
        <w:rPr>
          <w:rFonts w:ascii="Times New Roman" w:hAnsi="Times New Roman" w:cs="Times New Roman"/>
          <w:sz w:val="22"/>
          <w:szCs w:val="22"/>
        </w:rPr>
        <w:t>Dr</w:t>
      </w:r>
      <w:r w:rsidR="00A201AF" w:rsidRPr="00F06AFF">
        <w:rPr>
          <w:rFonts w:ascii="Times New Roman" w:hAnsi="Times New Roman" w:cs="Times New Roman"/>
          <w:sz w:val="22"/>
          <w:szCs w:val="22"/>
        </w:rPr>
        <w:t>.</w:t>
      </w:r>
      <w:r w:rsidR="00F9544C" w:rsidRPr="00F06AFF">
        <w:rPr>
          <w:rFonts w:ascii="Times New Roman" w:hAnsi="Times New Roman" w:cs="Times New Roman"/>
          <w:sz w:val="22"/>
          <w:szCs w:val="22"/>
        </w:rPr>
        <w:t xml:space="preserve"> Hall</w:t>
      </w:r>
      <w:r w:rsidRPr="00F06AFF">
        <w:rPr>
          <w:rFonts w:ascii="Times New Roman" w:hAnsi="Times New Roman" w:cs="Times New Roman"/>
          <w:sz w:val="22"/>
          <w:szCs w:val="22"/>
        </w:rPr>
        <w:t xml:space="preserve"> if you require special accommodations due to learning disabilities, religious practi</w:t>
      </w:r>
      <w:r w:rsidR="00F9544C" w:rsidRPr="00F06AFF">
        <w:rPr>
          <w:rFonts w:ascii="Times New Roman" w:hAnsi="Times New Roman" w:cs="Times New Roman"/>
          <w:sz w:val="22"/>
          <w:szCs w:val="22"/>
        </w:rPr>
        <w:t>ces, physical or medical needs.</w:t>
      </w:r>
    </w:p>
    <w:p w14:paraId="60D49FF5" w14:textId="77777777" w:rsidR="00940E82" w:rsidRPr="00F06AFF" w:rsidRDefault="00940E82" w:rsidP="00806664">
      <w:pPr>
        <w:jc w:val="both"/>
        <w:rPr>
          <w:rFonts w:ascii="Times New Roman" w:hAnsi="Times New Roman" w:cs="Times New Roman"/>
          <w:sz w:val="22"/>
          <w:szCs w:val="22"/>
        </w:rPr>
      </w:pPr>
    </w:p>
    <w:p w14:paraId="58095125" w14:textId="77777777" w:rsidR="006B47A9" w:rsidRPr="00F06AFF" w:rsidRDefault="00940E82" w:rsidP="00093F44">
      <w:pPr>
        <w:jc w:val="both"/>
        <w:outlineLvl w:val="0"/>
        <w:rPr>
          <w:rFonts w:ascii="Times New Roman" w:hAnsi="Times New Roman" w:cs="Times New Roman"/>
          <w:b/>
          <w:sz w:val="22"/>
          <w:szCs w:val="22"/>
        </w:rPr>
      </w:pPr>
      <w:r w:rsidRPr="00F06AFF">
        <w:rPr>
          <w:rFonts w:ascii="Times New Roman" w:hAnsi="Times New Roman" w:cs="Times New Roman"/>
          <w:b/>
          <w:sz w:val="22"/>
          <w:szCs w:val="22"/>
        </w:rPr>
        <w:t>General Notes</w:t>
      </w:r>
    </w:p>
    <w:p w14:paraId="57042EC8" w14:textId="77777777" w:rsidR="00AB2A99" w:rsidRPr="00037703" w:rsidRDefault="00AB2A99" w:rsidP="00AB2A99">
      <w:pPr>
        <w:jc w:val="both"/>
        <w:rPr>
          <w:rFonts w:ascii="Times New Roman" w:hAnsi="Times New Roman" w:cs="Times New Roman"/>
          <w:sz w:val="22"/>
          <w:szCs w:val="22"/>
        </w:rPr>
      </w:pPr>
      <w:r w:rsidRPr="00037703">
        <w:rPr>
          <w:rFonts w:ascii="Times New Roman" w:hAnsi="Times New Roman" w:cs="Times New Roman"/>
          <w:sz w:val="22"/>
          <w:szCs w:val="22"/>
        </w:rPr>
        <w:t>(</w:t>
      </w:r>
      <w:proofErr w:type="spellStart"/>
      <w:r w:rsidRPr="00037703">
        <w:rPr>
          <w:rFonts w:ascii="Times New Roman" w:hAnsi="Times New Roman" w:cs="Times New Roman"/>
          <w:sz w:val="22"/>
          <w:szCs w:val="22"/>
        </w:rPr>
        <w:t>i</w:t>
      </w:r>
      <w:proofErr w:type="spellEnd"/>
      <w:r w:rsidRPr="00037703">
        <w:rPr>
          <w:rFonts w:ascii="Times New Roman" w:hAnsi="Times New Roman" w:cs="Times New Roman"/>
          <w:sz w:val="22"/>
          <w:szCs w:val="22"/>
        </w:rPr>
        <w:t xml:space="preserve">) All academic work must meet the standards contained in the University’s Academic Honesty Policy. Students </w:t>
      </w:r>
      <w:r>
        <w:rPr>
          <w:rFonts w:ascii="Times New Roman" w:hAnsi="Times New Roman" w:cs="Times New Roman"/>
          <w:sz w:val="22"/>
          <w:szCs w:val="22"/>
        </w:rPr>
        <w:t>must follow the UGA Honor Code: “</w:t>
      </w:r>
      <w:r w:rsidRPr="00037703">
        <w:rPr>
          <w:rFonts w:ascii="Times New Roman" w:hAnsi="Times New Roman" w:cs="Times New Roman"/>
          <w:sz w:val="22"/>
          <w:szCs w:val="22"/>
        </w:rPr>
        <w:t>I will be academically honest in all of my academic work and will not tolerate academic dishonesty of others</w:t>
      </w:r>
      <w:r>
        <w:rPr>
          <w:rFonts w:ascii="Times New Roman" w:hAnsi="Times New Roman" w:cs="Times New Roman"/>
          <w:sz w:val="22"/>
          <w:szCs w:val="22"/>
        </w:rPr>
        <w:t xml:space="preserve">”, and </w:t>
      </w:r>
      <w:r w:rsidRPr="00037703">
        <w:rPr>
          <w:rFonts w:ascii="Times New Roman" w:hAnsi="Times New Roman" w:cs="Times New Roman"/>
          <w:sz w:val="22"/>
          <w:szCs w:val="22"/>
        </w:rPr>
        <w:t>are responsible for informing themselves about those standards before performing any academic work. Please familiarize yourselves with the guidelines on academic honesty found here: http://honesty.uga.edu/</w:t>
      </w:r>
    </w:p>
    <w:p w14:paraId="568390F6" w14:textId="77777777" w:rsidR="00AB2A99" w:rsidRDefault="00AB2A99" w:rsidP="00AB2A99">
      <w:pPr>
        <w:jc w:val="both"/>
        <w:rPr>
          <w:rFonts w:ascii="Times New Roman" w:hAnsi="Times New Roman" w:cs="Times New Roman"/>
          <w:sz w:val="22"/>
          <w:szCs w:val="22"/>
        </w:rPr>
      </w:pPr>
      <w:r w:rsidRPr="00037703">
        <w:rPr>
          <w:rFonts w:ascii="Times New Roman" w:hAnsi="Times New Roman" w:cs="Times New Roman"/>
          <w:sz w:val="22"/>
          <w:szCs w:val="22"/>
        </w:rPr>
        <w:t>(ii) The course syllabus is a general plan for the course; deviations announced to the class by the instructors may be necessary. Changes to the class schedule will be announced in class</w:t>
      </w:r>
      <w:r>
        <w:rPr>
          <w:rFonts w:ascii="Times New Roman" w:hAnsi="Times New Roman" w:cs="Times New Roman"/>
          <w:sz w:val="22"/>
          <w:szCs w:val="22"/>
        </w:rPr>
        <w:t xml:space="preserve"> and on </w:t>
      </w:r>
      <w:proofErr w:type="spellStart"/>
      <w:r>
        <w:rPr>
          <w:rFonts w:ascii="Times New Roman" w:hAnsi="Times New Roman" w:cs="Times New Roman"/>
          <w:sz w:val="22"/>
          <w:szCs w:val="22"/>
        </w:rPr>
        <w:t>eLC</w:t>
      </w:r>
      <w:proofErr w:type="spellEnd"/>
      <w:r>
        <w:rPr>
          <w:rFonts w:ascii="Times New Roman" w:hAnsi="Times New Roman" w:cs="Times New Roman"/>
          <w:sz w:val="22"/>
          <w:szCs w:val="22"/>
        </w:rPr>
        <w:t xml:space="preserve"> announcements,</w:t>
      </w:r>
      <w:r w:rsidRPr="00037703">
        <w:rPr>
          <w:rFonts w:ascii="Times New Roman" w:hAnsi="Times New Roman" w:cs="Times New Roman"/>
          <w:sz w:val="22"/>
          <w:szCs w:val="22"/>
        </w:rPr>
        <w:t xml:space="preserve"> and an updated schedule uploaded to </w:t>
      </w:r>
      <w:proofErr w:type="spellStart"/>
      <w:r w:rsidRPr="00037703">
        <w:rPr>
          <w:rFonts w:ascii="Times New Roman" w:hAnsi="Times New Roman" w:cs="Times New Roman"/>
          <w:sz w:val="22"/>
          <w:szCs w:val="22"/>
        </w:rPr>
        <w:t>eLC</w:t>
      </w:r>
      <w:proofErr w:type="spellEnd"/>
      <w:r>
        <w:rPr>
          <w:rFonts w:ascii="Times New Roman" w:hAnsi="Times New Roman" w:cs="Times New Roman"/>
          <w:sz w:val="22"/>
          <w:szCs w:val="22"/>
        </w:rPr>
        <w:t>.</w:t>
      </w:r>
    </w:p>
    <w:p w14:paraId="1A437EEF" w14:textId="77777777" w:rsidR="00AB2A99" w:rsidRDefault="00AB2A99">
      <w:pPr>
        <w:rPr>
          <w:rFonts w:ascii="Times New Roman" w:hAnsi="Times New Roman" w:cs="Times New Roman"/>
          <w:sz w:val="22"/>
          <w:szCs w:val="22"/>
        </w:rPr>
      </w:pPr>
    </w:p>
    <w:p w14:paraId="2A696221" w14:textId="77777777" w:rsidR="00AB2A99" w:rsidRPr="00037703" w:rsidRDefault="00AB2A99" w:rsidP="00AB2A99">
      <w:pPr>
        <w:jc w:val="both"/>
        <w:rPr>
          <w:rFonts w:ascii="Times New Roman" w:hAnsi="Times New Roman" w:cs="Times New Roman"/>
          <w:b/>
          <w:bCs/>
          <w:sz w:val="22"/>
          <w:szCs w:val="22"/>
        </w:rPr>
      </w:pPr>
      <w:r w:rsidRPr="00037703">
        <w:rPr>
          <w:rFonts w:ascii="Times New Roman" w:hAnsi="Times New Roman" w:cs="Times New Roman"/>
          <w:b/>
          <w:bCs/>
          <w:sz w:val="22"/>
          <w:szCs w:val="22"/>
        </w:rPr>
        <w:lastRenderedPageBreak/>
        <w:t>Mental Health and Wellness Resources</w:t>
      </w:r>
    </w:p>
    <w:p w14:paraId="27E65485" w14:textId="77777777" w:rsidR="00AB2A99" w:rsidRDefault="00AB2A99" w:rsidP="00AB2A99">
      <w:pPr>
        <w:jc w:val="both"/>
        <w:rPr>
          <w:rFonts w:ascii="Times New Roman" w:hAnsi="Times New Roman" w:cs="Times New Roman"/>
          <w:sz w:val="22"/>
          <w:szCs w:val="22"/>
        </w:rPr>
      </w:pPr>
      <w:r w:rsidRPr="00037703">
        <w:rPr>
          <w:rFonts w:ascii="Times New Roman" w:hAnsi="Times New Roman" w:cs="Times New Roman"/>
          <w:sz w:val="22"/>
          <w:szCs w:val="22"/>
        </w:rPr>
        <w:t>•</w:t>
      </w:r>
      <w:r>
        <w:rPr>
          <w:rFonts w:ascii="Times New Roman" w:hAnsi="Times New Roman" w:cs="Times New Roman"/>
          <w:sz w:val="22"/>
          <w:szCs w:val="22"/>
        </w:rPr>
        <w:t xml:space="preserve"> </w:t>
      </w:r>
      <w:r w:rsidRPr="00037703">
        <w:rPr>
          <w:rFonts w:ascii="Times New Roman" w:hAnsi="Times New Roman" w:cs="Times New Roman"/>
          <w:sz w:val="22"/>
          <w:szCs w:val="22"/>
        </w:rPr>
        <w:t>If you or someone you know needs assistance, you are encouraged to contact Student Care and Outreach in the Division of Student Affairs at 706-542-7774 or visit https://sco.uga.edu/. They will help you navigate any difficult circumstances you may be facing</w:t>
      </w:r>
      <w:r>
        <w:rPr>
          <w:rFonts w:ascii="Times New Roman" w:hAnsi="Times New Roman" w:cs="Times New Roman"/>
          <w:sz w:val="22"/>
          <w:szCs w:val="22"/>
        </w:rPr>
        <w:t xml:space="preserve"> </w:t>
      </w:r>
      <w:r w:rsidRPr="00037703">
        <w:rPr>
          <w:rFonts w:ascii="Times New Roman" w:hAnsi="Times New Roman" w:cs="Times New Roman"/>
          <w:sz w:val="22"/>
          <w:szCs w:val="22"/>
        </w:rPr>
        <w:t>by connecting you with the appropriate resources or services.</w:t>
      </w:r>
    </w:p>
    <w:p w14:paraId="4A454590" w14:textId="77777777" w:rsidR="00AB2A99" w:rsidRDefault="00AB2A99" w:rsidP="00AB2A99">
      <w:pPr>
        <w:jc w:val="both"/>
        <w:rPr>
          <w:rFonts w:ascii="Times New Roman" w:hAnsi="Times New Roman" w:cs="Times New Roman"/>
          <w:sz w:val="22"/>
          <w:szCs w:val="22"/>
        </w:rPr>
      </w:pPr>
      <w:r w:rsidRPr="00037703">
        <w:rPr>
          <w:rFonts w:ascii="Times New Roman" w:hAnsi="Times New Roman" w:cs="Times New Roman"/>
          <w:sz w:val="22"/>
          <w:szCs w:val="22"/>
        </w:rPr>
        <w:t>•</w:t>
      </w:r>
      <w:r>
        <w:rPr>
          <w:rFonts w:ascii="Times New Roman" w:hAnsi="Times New Roman" w:cs="Times New Roman"/>
          <w:sz w:val="22"/>
          <w:szCs w:val="22"/>
        </w:rPr>
        <w:t xml:space="preserve"> </w:t>
      </w:r>
      <w:r w:rsidRPr="00037703">
        <w:rPr>
          <w:rFonts w:ascii="Times New Roman" w:hAnsi="Times New Roman" w:cs="Times New Roman"/>
          <w:sz w:val="22"/>
          <w:szCs w:val="22"/>
        </w:rPr>
        <w:t>UGA has</w:t>
      </w:r>
      <w:r>
        <w:rPr>
          <w:rFonts w:ascii="Times New Roman" w:hAnsi="Times New Roman" w:cs="Times New Roman"/>
          <w:sz w:val="22"/>
          <w:szCs w:val="22"/>
        </w:rPr>
        <w:t xml:space="preserve"> </w:t>
      </w:r>
      <w:r w:rsidRPr="00037703">
        <w:rPr>
          <w:rFonts w:ascii="Times New Roman" w:hAnsi="Times New Roman" w:cs="Times New Roman"/>
          <w:sz w:val="22"/>
          <w:szCs w:val="22"/>
        </w:rPr>
        <w:t>resources for student</w:t>
      </w:r>
      <w:r>
        <w:rPr>
          <w:rFonts w:ascii="Times New Roman" w:hAnsi="Times New Roman" w:cs="Times New Roman"/>
          <w:sz w:val="22"/>
          <w:szCs w:val="22"/>
        </w:rPr>
        <w:t>s</w:t>
      </w:r>
      <w:r w:rsidRPr="00037703">
        <w:rPr>
          <w:rFonts w:ascii="Times New Roman" w:hAnsi="Times New Roman" w:cs="Times New Roman"/>
          <w:sz w:val="22"/>
          <w:szCs w:val="22"/>
        </w:rPr>
        <w:t xml:space="preserve"> seeking mental health services (www.uhs.uga.edu/bewelluga/bewelluga) or crisis support (</w:t>
      </w:r>
      <w:r>
        <w:rPr>
          <w:rFonts w:ascii="Times New Roman" w:hAnsi="Times New Roman" w:cs="Times New Roman"/>
          <w:sz w:val="22"/>
          <w:szCs w:val="22"/>
        </w:rPr>
        <w:t>www.uhs.uga.edu/info/emergencies</w:t>
      </w:r>
      <w:r w:rsidRPr="00037703">
        <w:rPr>
          <w:rFonts w:ascii="Times New Roman" w:hAnsi="Times New Roman" w:cs="Times New Roman"/>
          <w:sz w:val="22"/>
          <w:szCs w:val="22"/>
        </w:rPr>
        <w:t>).</w:t>
      </w:r>
    </w:p>
    <w:p w14:paraId="5E8A7795" w14:textId="77777777" w:rsidR="00AB2A99" w:rsidRDefault="00AB2A99" w:rsidP="00AB2A99">
      <w:pPr>
        <w:jc w:val="both"/>
        <w:rPr>
          <w:rFonts w:ascii="Times New Roman" w:hAnsi="Times New Roman" w:cs="Times New Roman"/>
          <w:sz w:val="22"/>
          <w:szCs w:val="22"/>
        </w:rPr>
      </w:pPr>
      <w:r w:rsidRPr="00037703">
        <w:rPr>
          <w:rFonts w:ascii="Times New Roman" w:hAnsi="Times New Roman" w:cs="Times New Roman"/>
          <w:sz w:val="22"/>
          <w:szCs w:val="22"/>
        </w:rPr>
        <w:t>•</w:t>
      </w:r>
      <w:r>
        <w:rPr>
          <w:rFonts w:ascii="Times New Roman" w:hAnsi="Times New Roman" w:cs="Times New Roman"/>
          <w:sz w:val="22"/>
          <w:szCs w:val="22"/>
        </w:rPr>
        <w:t xml:space="preserve"> </w:t>
      </w:r>
      <w:r w:rsidRPr="00037703">
        <w:rPr>
          <w:rFonts w:ascii="Times New Roman" w:hAnsi="Times New Roman" w:cs="Times New Roman"/>
          <w:sz w:val="22"/>
          <w:szCs w:val="22"/>
        </w:rPr>
        <w:t xml:space="preserve">If you need help managing stress anxiety, relationships, etc., please visit </w:t>
      </w:r>
      <w:proofErr w:type="spellStart"/>
      <w:r w:rsidRPr="00037703">
        <w:rPr>
          <w:rFonts w:ascii="Times New Roman" w:hAnsi="Times New Roman" w:cs="Times New Roman"/>
          <w:sz w:val="22"/>
          <w:szCs w:val="22"/>
        </w:rPr>
        <w:t>BeWellUGA</w:t>
      </w:r>
      <w:proofErr w:type="spellEnd"/>
      <w:r w:rsidRPr="00037703">
        <w:rPr>
          <w:rFonts w:ascii="Times New Roman" w:hAnsi="Times New Roman" w:cs="Times New Roman"/>
          <w:sz w:val="22"/>
          <w:szCs w:val="22"/>
        </w:rPr>
        <w:t xml:space="preserve"> (https://www.uhs.uga.edu/bewelluga/bewelluga) for a list of FREE workshops, classes, mentoring, and health coaching led by licensed clinicians and health educators in the University Health Center.</w:t>
      </w:r>
    </w:p>
    <w:p w14:paraId="011A79E8" w14:textId="77777777" w:rsidR="00AB2A99" w:rsidRDefault="00AB2A99" w:rsidP="00AB2A99">
      <w:pPr>
        <w:jc w:val="both"/>
        <w:rPr>
          <w:rFonts w:ascii="Times New Roman" w:hAnsi="Times New Roman" w:cs="Times New Roman"/>
          <w:sz w:val="22"/>
          <w:szCs w:val="22"/>
        </w:rPr>
      </w:pPr>
      <w:r w:rsidRPr="00037703">
        <w:rPr>
          <w:rFonts w:ascii="Times New Roman" w:hAnsi="Times New Roman" w:cs="Times New Roman"/>
          <w:sz w:val="22"/>
          <w:szCs w:val="22"/>
        </w:rPr>
        <w:t>•</w:t>
      </w:r>
      <w:r>
        <w:rPr>
          <w:rFonts w:ascii="Times New Roman" w:hAnsi="Times New Roman" w:cs="Times New Roman"/>
          <w:sz w:val="22"/>
          <w:szCs w:val="22"/>
        </w:rPr>
        <w:t xml:space="preserve"> </w:t>
      </w:r>
      <w:r w:rsidRPr="00037703">
        <w:rPr>
          <w:rFonts w:ascii="Times New Roman" w:hAnsi="Times New Roman" w:cs="Times New Roman"/>
          <w:sz w:val="22"/>
          <w:szCs w:val="22"/>
        </w:rPr>
        <w:t>Additional resources can be accessed through the UGA App.</w:t>
      </w:r>
    </w:p>
    <w:p w14:paraId="6FC36689" w14:textId="77777777" w:rsidR="00AB2A99" w:rsidRPr="00037703" w:rsidRDefault="00AB2A99" w:rsidP="00AB2A99">
      <w:pPr>
        <w:jc w:val="both"/>
        <w:rPr>
          <w:rFonts w:ascii="Times New Roman" w:hAnsi="Times New Roman" w:cs="Times New Roman"/>
          <w:bCs/>
          <w:sz w:val="22"/>
          <w:szCs w:val="22"/>
        </w:rPr>
      </w:pPr>
    </w:p>
    <w:p w14:paraId="36418AE2" w14:textId="77777777" w:rsidR="00AB2A99" w:rsidRPr="00037703" w:rsidRDefault="00AB2A99" w:rsidP="00AB2A99">
      <w:pPr>
        <w:jc w:val="both"/>
        <w:rPr>
          <w:rFonts w:ascii="Times New Roman" w:hAnsi="Times New Roman" w:cs="Times New Roman"/>
          <w:b/>
          <w:bCs/>
          <w:sz w:val="22"/>
          <w:szCs w:val="22"/>
          <w:u w:val="single"/>
        </w:rPr>
      </w:pPr>
      <w:r w:rsidRPr="00037703">
        <w:rPr>
          <w:rFonts w:ascii="Times New Roman" w:hAnsi="Times New Roman" w:cs="Times New Roman"/>
          <w:b/>
          <w:bCs/>
          <w:sz w:val="22"/>
          <w:szCs w:val="22"/>
          <w:u w:val="single"/>
        </w:rPr>
        <w:t xml:space="preserve">Coronavirus Information for Students </w:t>
      </w:r>
    </w:p>
    <w:p w14:paraId="0B79E1E3" w14:textId="77777777" w:rsidR="00AB2A99" w:rsidRPr="00037703" w:rsidRDefault="00AB2A99" w:rsidP="00AB2A99">
      <w:pPr>
        <w:jc w:val="both"/>
        <w:rPr>
          <w:rFonts w:ascii="Times New Roman" w:hAnsi="Times New Roman" w:cs="Times New Roman"/>
          <w:b/>
          <w:bCs/>
          <w:sz w:val="22"/>
          <w:szCs w:val="22"/>
        </w:rPr>
      </w:pPr>
    </w:p>
    <w:p w14:paraId="3AA0ADDC" w14:textId="77777777" w:rsidR="006C790B" w:rsidRPr="00EF10F3" w:rsidRDefault="006C790B" w:rsidP="006C790B">
      <w:pPr>
        <w:jc w:val="both"/>
        <w:rPr>
          <w:rFonts w:ascii="Times New Roman" w:hAnsi="Times New Roman" w:cs="Times New Roman"/>
          <w:b/>
          <w:sz w:val="22"/>
          <w:szCs w:val="22"/>
        </w:rPr>
      </w:pPr>
      <w:r w:rsidRPr="00EF10F3">
        <w:rPr>
          <w:rFonts w:ascii="Times New Roman" w:hAnsi="Times New Roman" w:cs="Times New Roman"/>
          <w:b/>
          <w:sz w:val="22"/>
          <w:szCs w:val="22"/>
        </w:rPr>
        <w:t xml:space="preserve">What do I do if I have symptoms? </w:t>
      </w:r>
      <w:r w:rsidRPr="00EF10F3">
        <w:rPr>
          <w:rFonts w:ascii="Times New Roman" w:hAnsi="Times New Roman" w:cs="Times New Roman"/>
          <w:sz w:val="22"/>
          <w:szCs w:val="22"/>
        </w:rPr>
        <w:t xml:space="preserve">Students showing symptoms should self-isolate and schedule an appointment with the University Health Center by calling 706-542-1162 (Monday-Friday, 8 a.m.-5 p.m.). Please DO NOT walk-in. For emergencies and after-hours care, see </w:t>
      </w:r>
      <w:hyperlink r:id="rId9" w:history="1">
        <w:r w:rsidRPr="00EF10F3">
          <w:rPr>
            <w:rStyle w:val="Hyperlink"/>
            <w:rFonts w:ascii="Times New Roman" w:hAnsi="Times New Roman" w:cs="Times New Roman"/>
            <w:sz w:val="22"/>
            <w:szCs w:val="22"/>
          </w:rPr>
          <w:t>www.uhs.uga.edu/info/emergencies</w:t>
        </w:r>
      </w:hyperlink>
      <w:r w:rsidRPr="00EF10F3">
        <w:rPr>
          <w:rFonts w:ascii="Times New Roman" w:hAnsi="Times New Roman" w:cs="Times New Roman"/>
          <w:sz w:val="22"/>
          <w:szCs w:val="22"/>
          <w:u w:val="single"/>
        </w:rPr>
        <w:t>.</w:t>
      </w:r>
    </w:p>
    <w:p w14:paraId="413AB6C0" w14:textId="77777777" w:rsidR="006C790B" w:rsidRPr="00EF10F3" w:rsidRDefault="006C790B" w:rsidP="006C790B">
      <w:pPr>
        <w:jc w:val="both"/>
        <w:rPr>
          <w:rFonts w:ascii="Times New Roman" w:hAnsi="Times New Roman" w:cs="Times New Roman"/>
          <w:sz w:val="22"/>
          <w:szCs w:val="22"/>
        </w:rPr>
      </w:pPr>
    </w:p>
    <w:p w14:paraId="0481B7D3" w14:textId="3D933E01" w:rsidR="006C790B" w:rsidRDefault="006C790B" w:rsidP="006C790B">
      <w:pPr>
        <w:jc w:val="both"/>
        <w:rPr>
          <w:rFonts w:ascii="Times New Roman" w:hAnsi="Times New Roman" w:cs="Times New Roman"/>
          <w:sz w:val="22"/>
          <w:szCs w:val="22"/>
        </w:rPr>
      </w:pPr>
      <w:r w:rsidRPr="00EF10F3">
        <w:rPr>
          <w:rFonts w:ascii="Times New Roman" w:hAnsi="Times New Roman" w:cs="Times New Roman"/>
          <w:b/>
          <w:sz w:val="22"/>
          <w:szCs w:val="22"/>
        </w:rPr>
        <w:t xml:space="preserve">What do I do if I test positive? </w:t>
      </w:r>
      <w:r w:rsidRPr="00EF10F3">
        <w:rPr>
          <w:rFonts w:ascii="Times New Roman" w:hAnsi="Times New Roman" w:cs="Times New Roman"/>
          <w:sz w:val="22"/>
          <w:szCs w:val="22"/>
        </w:rPr>
        <w:t>Any student with a positive COVID-19 test is </w:t>
      </w:r>
      <w:r w:rsidRPr="00EF10F3">
        <w:rPr>
          <w:rFonts w:ascii="Times New Roman" w:hAnsi="Times New Roman" w:cs="Times New Roman"/>
          <w:b/>
          <w:sz w:val="22"/>
          <w:szCs w:val="22"/>
          <w:u w:val="single"/>
        </w:rPr>
        <w:t>required</w:t>
      </w:r>
      <w:r w:rsidRPr="00EF10F3">
        <w:rPr>
          <w:rFonts w:ascii="Times New Roman" w:hAnsi="Times New Roman" w:cs="Times New Roman"/>
          <w:sz w:val="22"/>
          <w:szCs w:val="22"/>
        </w:rPr>
        <w:t xml:space="preserve"> to report the test in </w:t>
      </w:r>
      <w:proofErr w:type="spellStart"/>
      <w:r w:rsidRPr="00EF10F3">
        <w:rPr>
          <w:rFonts w:ascii="Times New Roman" w:hAnsi="Times New Roman" w:cs="Times New Roman"/>
          <w:sz w:val="22"/>
          <w:szCs w:val="22"/>
        </w:rPr>
        <w:t>DawgCheck</w:t>
      </w:r>
      <w:proofErr w:type="spellEnd"/>
      <w:r w:rsidRPr="00EF10F3">
        <w:rPr>
          <w:rFonts w:ascii="Times New Roman" w:hAnsi="Times New Roman" w:cs="Times New Roman"/>
          <w:sz w:val="22"/>
          <w:szCs w:val="22"/>
        </w:rPr>
        <w:t xml:space="preserve"> and should self-isolate immediately. Students should not attend classes in-person until the isolation period is completed. Once you report the positive test through </w:t>
      </w:r>
      <w:proofErr w:type="spellStart"/>
      <w:r w:rsidRPr="00EF10F3">
        <w:rPr>
          <w:rFonts w:ascii="Times New Roman" w:hAnsi="Times New Roman" w:cs="Times New Roman"/>
          <w:sz w:val="22"/>
          <w:szCs w:val="22"/>
        </w:rPr>
        <w:t>DawgCheck</w:t>
      </w:r>
      <w:proofErr w:type="spellEnd"/>
      <w:r w:rsidRPr="00EF10F3">
        <w:rPr>
          <w:rFonts w:ascii="Times New Roman" w:hAnsi="Times New Roman" w:cs="Times New Roman"/>
          <w:sz w:val="22"/>
          <w:szCs w:val="22"/>
        </w:rPr>
        <w:t xml:space="preserve">, UGA Student Care and Outreach will follow up with you. </w:t>
      </w:r>
    </w:p>
    <w:p w14:paraId="0928B500" w14:textId="1A2849F5" w:rsidR="00991903" w:rsidRPr="00F06AFF" w:rsidRDefault="006C790B">
      <w:pPr>
        <w:rPr>
          <w:rFonts w:ascii="Times New Roman" w:hAnsi="Times New Roman" w:cs="Times New Roman"/>
          <w:sz w:val="22"/>
          <w:szCs w:val="22"/>
        </w:rPr>
      </w:pPr>
      <w:r>
        <w:rPr>
          <w:rFonts w:ascii="Times New Roman" w:hAnsi="Times New Roman" w:cs="Times New Roman"/>
          <w:sz w:val="22"/>
          <w:szCs w:val="22"/>
        </w:rPr>
        <w:br w:type="page"/>
      </w:r>
    </w:p>
    <w:p w14:paraId="59346464" w14:textId="77777777" w:rsidR="00FF0EFB" w:rsidRPr="00F06AFF" w:rsidRDefault="00FF0EFB" w:rsidP="00FF0EFB">
      <w:pPr>
        <w:jc w:val="both"/>
        <w:outlineLvl w:val="0"/>
        <w:rPr>
          <w:rFonts w:ascii="Times New Roman" w:hAnsi="Times New Roman" w:cs="Times New Roman"/>
          <w:b/>
          <w:sz w:val="22"/>
          <w:szCs w:val="22"/>
        </w:rPr>
      </w:pPr>
      <w:r w:rsidRPr="00F06AFF">
        <w:rPr>
          <w:rFonts w:ascii="Times New Roman" w:hAnsi="Times New Roman" w:cs="Times New Roman"/>
          <w:b/>
          <w:sz w:val="22"/>
          <w:szCs w:val="22"/>
        </w:rPr>
        <w:lastRenderedPageBreak/>
        <w:t xml:space="preserve">Class schedule </w:t>
      </w:r>
    </w:p>
    <w:tbl>
      <w:tblPr>
        <w:tblStyle w:val="TableGrid"/>
        <w:tblW w:w="8712" w:type="dxa"/>
        <w:tblLayout w:type="fixed"/>
        <w:tblCellMar>
          <w:top w:w="29" w:type="dxa"/>
          <w:left w:w="72" w:type="dxa"/>
          <w:bottom w:w="29" w:type="dxa"/>
          <w:right w:w="72" w:type="dxa"/>
        </w:tblCellMar>
        <w:tblLook w:val="00A0" w:firstRow="1" w:lastRow="0" w:firstColumn="1" w:lastColumn="0" w:noHBand="0" w:noVBand="0"/>
      </w:tblPr>
      <w:tblGrid>
        <w:gridCol w:w="1152"/>
        <w:gridCol w:w="6390"/>
        <w:gridCol w:w="1170"/>
      </w:tblGrid>
      <w:tr w:rsidR="002D2617" w:rsidRPr="00F06AFF" w14:paraId="1DB9C7A4" w14:textId="77777777" w:rsidTr="00CD3C19">
        <w:tc>
          <w:tcPr>
            <w:tcW w:w="1152" w:type="dxa"/>
            <w:shd w:val="clear" w:color="auto" w:fill="auto"/>
          </w:tcPr>
          <w:p w14:paraId="49FC24B2" w14:textId="172AF31F"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Th 8/</w:t>
            </w:r>
            <w:r>
              <w:rPr>
                <w:rFonts w:ascii="Times New Roman" w:hAnsi="Times New Roman" w:cs="Times New Roman"/>
                <w:sz w:val="22"/>
                <w:szCs w:val="22"/>
              </w:rPr>
              <w:t>19</w:t>
            </w:r>
          </w:p>
        </w:tc>
        <w:tc>
          <w:tcPr>
            <w:tcW w:w="6390" w:type="dxa"/>
            <w:shd w:val="clear" w:color="auto" w:fill="auto"/>
          </w:tcPr>
          <w:p w14:paraId="6918AEBB"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Introductions; course outline and logistics, coursework</w:t>
            </w:r>
          </w:p>
        </w:tc>
        <w:tc>
          <w:tcPr>
            <w:tcW w:w="1170" w:type="dxa"/>
            <w:shd w:val="clear" w:color="auto" w:fill="auto"/>
          </w:tcPr>
          <w:p w14:paraId="72F4359D" w14:textId="77777777" w:rsidR="002D2617" w:rsidRPr="00F06AFF" w:rsidRDefault="002D2617" w:rsidP="002D2617">
            <w:pPr>
              <w:rPr>
                <w:rFonts w:ascii="Times New Roman" w:hAnsi="Times New Roman" w:cs="Times New Roman"/>
                <w:b/>
                <w:sz w:val="22"/>
                <w:szCs w:val="22"/>
              </w:rPr>
            </w:pPr>
            <w:r w:rsidRPr="00F06AFF">
              <w:rPr>
                <w:rFonts w:ascii="Times New Roman" w:hAnsi="Times New Roman" w:cs="Times New Roman"/>
                <w:b/>
                <w:sz w:val="22"/>
                <w:szCs w:val="22"/>
              </w:rPr>
              <w:t>All</w:t>
            </w:r>
          </w:p>
        </w:tc>
      </w:tr>
      <w:tr w:rsidR="002D2617" w:rsidRPr="00F06AFF" w14:paraId="79DA5E83" w14:textId="77777777" w:rsidTr="00CD3C19">
        <w:tc>
          <w:tcPr>
            <w:tcW w:w="8712" w:type="dxa"/>
            <w:gridSpan w:val="3"/>
            <w:shd w:val="clear" w:color="auto" w:fill="A6A6A6" w:themeFill="background1" w:themeFillShade="A6"/>
          </w:tcPr>
          <w:p w14:paraId="7B2C9EF0" w14:textId="36750988" w:rsidR="002D2617" w:rsidRPr="00F06AFF" w:rsidRDefault="002D2617" w:rsidP="002D2617">
            <w:pPr>
              <w:jc w:val="center"/>
              <w:rPr>
                <w:rFonts w:ascii="Times New Roman" w:hAnsi="Times New Roman" w:cs="Times New Roman"/>
                <w:b/>
                <w:sz w:val="22"/>
                <w:szCs w:val="22"/>
              </w:rPr>
            </w:pPr>
            <w:r w:rsidRPr="00DB3443">
              <w:rPr>
                <w:rFonts w:ascii="Times New Roman" w:hAnsi="Times New Roman" w:cs="Times New Roman"/>
                <w:b/>
                <w:sz w:val="22"/>
                <w:szCs w:val="22"/>
              </w:rPr>
              <w:t xml:space="preserve">Module 1. Intro to Conservation Biology, Biodiversity and Extinction </w:t>
            </w:r>
          </w:p>
        </w:tc>
      </w:tr>
      <w:tr w:rsidR="002D2617" w:rsidRPr="00F06AFF" w14:paraId="0DF9722C" w14:textId="77777777" w:rsidTr="00CD3C19">
        <w:tc>
          <w:tcPr>
            <w:tcW w:w="1152" w:type="dxa"/>
            <w:shd w:val="clear" w:color="auto" w:fill="auto"/>
          </w:tcPr>
          <w:p w14:paraId="4968B536" w14:textId="4462AED8"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8/2</w:t>
            </w:r>
            <w:r>
              <w:rPr>
                <w:rFonts w:ascii="Times New Roman" w:hAnsi="Times New Roman" w:cs="Times New Roman"/>
                <w:sz w:val="22"/>
                <w:szCs w:val="22"/>
              </w:rPr>
              <w:t>4</w:t>
            </w:r>
          </w:p>
        </w:tc>
        <w:tc>
          <w:tcPr>
            <w:tcW w:w="6390" w:type="dxa"/>
            <w:shd w:val="clear" w:color="auto" w:fill="auto"/>
          </w:tcPr>
          <w:p w14:paraId="50FCA891" w14:textId="5CE0A821"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One Health – connecting human, animal and ecosystem health</w:t>
            </w:r>
          </w:p>
        </w:tc>
        <w:tc>
          <w:tcPr>
            <w:tcW w:w="1170" w:type="dxa"/>
            <w:shd w:val="clear" w:color="auto" w:fill="auto"/>
          </w:tcPr>
          <w:p w14:paraId="07DB9540" w14:textId="0B41D691" w:rsidR="002D2617" w:rsidRPr="00F06AFF" w:rsidRDefault="002D2617" w:rsidP="002D2617">
            <w:pPr>
              <w:rPr>
                <w:rFonts w:ascii="Times New Roman" w:hAnsi="Times New Roman" w:cs="Times New Roman"/>
                <w:sz w:val="22"/>
                <w:szCs w:val="22"/>
              </w:rPr>
            </w:pPr>
            <w:r>
              <w:rPr>
                <w:rFonts w:ascii="Times New Roman" w:hAnsi="Times New Roman" w:cs="Times New Roman"/>
                <w:sz w:val="22"/>
                <w:szCs w:val="22"/>
              </w:rPr>
              <w:t>Schmidt</w:t>
            </w:r>
          </w:p>
        </w:tc>
      </w:tr>
      <w:tr w:rsidR="002D2617" w:rsidRPr="00F06AFF" w14:paraId="61957148" w14:textId="77777777" w:rsidTr="00CD3C19">
        <w:tc>
          <w:tcPr>
            <w:tcW w:w="1152" w:type="dxa"/>
            <w:shd w:val="clear" w:color="auto" w:fill="auto"/>
          </w:tcPr>
          <w:p w14:paraId="359DC51F" w14:textId="0FE33192"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Th 8/2</w:t>
            </w:r>
            <w:r>
              <w:rPr>
                <w:rFonts w:ascii="Times New Roman" w:hAnsi="Times New Roman" w:cs="Times New Roman"/>
                <w:sz w:val="22"/>
                <w:szCs w:val="22"/>
              </w:rPr>
              <w:t>6</w:t>
            </w:r>
          </w:p>
        </w:tc>
        <w:tc>
          <w:tcPr>
            <w:tcW w:w="6390" w:type="dxa"/>
            <w:shd w:val="clear" w:color="auto" w:fill="auto"/>
          </w:tcPr>
          <w:p w14:paraId="00A00684"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What is biodiversity?</w:t>
            </w:r>
          </w:p>
        </w:tc>
        <w:tc>
          <w:tcPr>
            <w:tcW w:w="1170" w:type="dxa"/>
            <w:shd w:val="clear" w:color="auto" w:fill="auto"/>
          </w:tcPr>
          <w:p w14:paraId="162697AC" w14:textId="6A5F0733" w:rsidR="002D2617" w:rsidRPr="00F06AFF" w:rsidRDefault="002D2617" w:rsidP="002D2617">
            <w:pPr>
              <w:rPr>
                <w:rFonts w:ascii="Times New Roman" w:hAnsi="Times New Roman" w:cs="Times New Roman"/>
                <w:sz w:val="22"/>
                <w:szCs w:val="22"/>
              </w:rPr>
            </w:pPr>
            <w:r w:rsidRPr="009753D2">
              <w:rPr>
                <w:rFonts w:ascii="Times New Roman" w:hAnsi="Times New Roman" w:cs="Times New Roman"/>
                <w:sz w:val="22"/>
                <w:szCs w:val="22"/>
              </w:rPr>
              <w:t>Schmidt</w:t>
            </w:r>
          </w:p>
        </w:tc>
      </w:tr>
      <w:tr w:rsidR="002D2617" w:rsidRPr="00F06AFF" w14:paraId="56CA8931" w14:textId="77777777" w:rsidTr="00CD3C19">
        <w:tc>
          <w:tcPr>
            <w:tcW w:w="1152" w:type="dxa"/>
            <w:shd w:val="clear" w:color="auto" w:fill="auto"/>
          </w:tcPr>
          <w:p w14:paraId="3D27CDA8" w14:textId="5E3F1F37"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 xml:space="preserve">Tu </w:t>
            </w:r>
            <w:r>
              <w:rPr>
                <w:rFonts w:ascii="Times New Roman" w:hAnsi="Times New Roman" w:cs="Times New Roman"/>
                <w:sz w:val="22"/>
                <w:szCs w:val="22"/>
              </w:rPr>
              <w:t>8/31</w:t>
            </w:r>
          </w:p>
        </w:tc>
        <w:tc>
          <w:tcPr>
            <w:tcW w:w="6390" w:type="dxa"/>
            <w:shd w:val="clear" w:color="auto" w:fill="auto"/>
          </w:tcPr>
          <w:p w14:paraId="3B0976CE"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Speciation</w:t>
            </w:r>
          </w:p>
        </w:tc>
        <w:tc>
          <w:tcPr>
            <w:tcW w:w="1170" w:type="dxa"/>
            <w:shd w:val="clear" w:color="auto" w:fill="auto"/>
          </w:tcPr>
          <w:p w14:paraId="751F8F54" w14:textId="63194088" w:rsidR="002D2617" w:rsidRPr="00F06AFF" w:rsidRDefault="002D2617" w:rsidP="002D2617">
            <w:pPr>
              <w:rPr>
                <w:rFonts w:ascii="Times New Roman" w:hAnsi="Times New Roman" w:cs="Times New Roman"/>
                <w:sz w:val="22"/>
                <w:szCs w:val="22"/>
              </w:rPr>
            </w:pPr>
            <w:r w:rsidRPr="009753D2">
              <w:rPr>
                <w:rFonts w:ascii="Times New Roman" w:hAnsi="Times New Roman" w:cs="Times New Roman"/>
                <w:sz w:val="22"/>
                <w:szCs w:val="22"/>
              </w:rPr>
              <w:t>Schmidt</w:t>
            </w:r>
          </w:p>
        </w:tc>
      </w:tr>
      <w:tr w:rsidR="002D2617" w:rsidRPr="00F06AFF" w14:paraId="1DB1E256" w14:textId="77777777" w:rsidTr="00CD3C19">
        <w:tc>
          <w:tcPr>
            <w:tcW w:w="1152" w:type="dxa"/>
            <w:shd w:val="clear" w:color="auto" w:fill="auto"/>
          </w:tcPr>
          <w:p w14:paraId="32FE0A6C" w14:textId="50D3F7E1"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 xml:space="preserve">Th </w:t>
            </w:r>
            <w:r>
              <w:rPr>
                <w:rFonts w:ascii="Times New Roman" w:hAnsi="Times New Roman" w:cs="Times New Roman"/>
                <w:sz w:val="22"/>
                <w:szCs w:val="22"/>
              </w:rPr>
              <w:t>9/2</w:t>
            </w:r>
          </w:p>
        </w:tc>
        <w:tc>
          <w:tcPr>
            <w:tcW w:w="6390" w:type="dxa"/>
            <w:shd w:val="clear" w:color="auto" w:fill="auto"/>
          </w:tcPr>
          <w:p w14:paraId="56E2A11B"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Measuring biodiversity</w:t>
            </w:r>
          </w:p>
        </w:tc>
        <w:tc>
          <w:tcPr>
            <w:tcW w:w="1170" w:type="dxa"/>
            <w:shd w:val="clear" w:color="auto" w:fill="auto"/>
          </w:tcPr>
          <w:p w14:paraId="4F4B7AC6" w14:textId="1C7E9DB4" w:rsidR="002D2617" w:rsidRPr="00F06AFF" w:rsidRDefault="002D2617" w:rsidP="002D2617">
            <w:pPr>
              <w:rPr>
                <w:rFonts w:ascii="Times New Roman" w:hAnsi="Times New Roman" w:cs="Times New Roman"/>
                <w:sz w:val="22"/>
                <w:szCs w:val="22"/>
              </w:rPr>
            </w:pPr>
            <w:r w:rsidRPr="009753D2">
              <w:rPr>
                <w:rFonts w:ascii="Times New Roman" w:hAnsi="Times New Roman" w:cs="Times New Roman"/>
                <w:sz w:val="22"/>
                <w:szCs w:val="22"/>
              </w:rPr>
              <w:t>Schmidt</w:t>
            </w:r>
          </w:p>
        </w:tc>
      </w:tr>
      <w:tr w:rsidR="002D2617" w:rsidRPr="00F06AFF" w14:paraId="660C588E" w14:textId="77777777" w:rsidTr="00CD3C19">
        <w:tc>
          <w:tcPr>
            <w:tcW w:w="1152" w:type="dxa"/>
            <w:shd w:val="clear" w:color="auto" w:fill="auto"/>
          </w:tcPr>
          <w:p w14:paraId="4C44C001" w14:textId="21757A47"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9/</w:t>
            </w:r>
            <w:r>
              <w:rPr>
                <w:rFonts w:ascii="Times New Roman" w:hAnsi="Times New Roman" w:cs="Times New Roman"/>
                <w:sz w:val="22"/>
                <w:szCs w:val="22"/>
              </w:rPr>
              <w:t>7</w:t>
            </w:r>
          </w:p>
        </w:tc>
        <w:tc>
          <w:tcPr>
            <w:tcW w:w="6390" w:type="dxa"/>
            <w:shd w:val="clear" w:color="auto" w:fill="auto"/>
          </w:tcPr>
          <w:p w14:paraId="0486BA23" w14:textId="4697AC34"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History of Conservation Biology</w:t>
            </w:r>
          </w:p>
        </w:tc>
        <w:tc>
          <w:tcPr>
            <w:tcW w:w="1170" w:type="dxa"/>
            <w:shd w:val="clear" w:color="auto" w:fill="auto"/>
          </w:tcPr>
          <w:p w14:paraId="3F9F870A" w14:textId="367A01FC" w:rsidR="002D2617" w:rsidRPr="00F06AFF" w:rsidRDefault="00C37108" w:rsidP="002D2617">
            <w:pPr>
              <w:rPr>
                <w:rFonts w:ascii="Times New Roman" w:hAnsi="Times New Roman" w:cs="Times New Roman"/>
                <w:sz w:val="22"/>
                <w:szCs w:val="22"/>
              </w:rPr>
            </w:pPr>
            <w:r>
              <w:rPr>
                <w:rFonts w:ascii="Times New Roman" w:hAnsi="Times New Roman" w:cs="Times New Roman"/>
                <w:sz w:val="22"/>
                <w:szCs w:val="22"/>
              </w:rPr>
              <w:t>Stephens</w:t>
            </w:r>
          </w:p>
        </w:tc>
      </w:tr>
      <w:tr w:rsidR="002D2617" w:rsidRPr="00F06AFF" w14:paraId="729957D0" w14:textId="77777777" w:rsidTr="00CD3C19">
        <w:tc>
          <w:tcPr>
            <w:tcW w:w="1152" w:type="dxa"/>
            <w:shd w:val="clear" w:color="auto" w:fill="auto"/>
          </w:tcPr>
          <w:p w14:paraId="02AE3C32" w14:textId="6FED0C2F"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Th 9/</w:t>
            </w:r>
            <w:r>
              <w:rPr>
                <w:rFonts w:ascii="Times New Roman" w:hAnsi="Times New Roman" w:cs="Times New Roman"/>
                <w:sz w:val="22"/>
                <w:szCs w:val="22"/>
              </w:rPr>
              <w:t>9</w:t>
            </w:r>
          </w:p>
        </w:tc>
        <w:tc>
          <w:tcPr>
            <w:tcW w:w="6390" w:type="dxa"/>
            <w:shd w:val="clear" w:color="auto" w:fill="auto"/>
          </w:tcPr>
          <w:p w14:paraId="71480042" w14:textId="6738D38C"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 xml:space="preserve">The extinction crisis </w:t>
            </w:r>
          </w:p>
        </w:tc>
        <w:tc>
          <w:tcPr>
            <w:tcW w:w="1170" w:type="dxa"/>
            <w:shd w:val="clear" w:color="auto" w:fill="auto"/>
          </w:tcPr>
          <w:p w14:paraId="723EE9B9" w14:textId="001A1FD1" w:rsidR="002D2617" w:rsidRPr="00F06AFF" w:rsidRDefault="002D2617" w:rsidP="002D2617">
            <w:pPr>
              <w:rPr>
                <w:rFonts w:ascii="Times New Roman" w:hAnsi="Times New Roman" w:cs="Times New Roman"/>
                <w:sz w:val="22"/>
                <w:szCs w:val="22"/>
              </w:rPr>
            </w:pPr>
            <w:r w:rsidRPr="009753D2">
              <w:rPr>
                <w:rFonts w:ascii="Times New Roman" w:hAnsi="Times New Roman" w:cs="Times New Roman"/>
                <w:sz w:val="22"/>
                <w:szCs w:val="22"/>
              </w:rPr>
              <w:t>Schmidt</w:t>
            </w:r>
          </w:p>
        </w:tc>
      </w:tr>
      <w:tr w:rsidR="002D2617" w:rsidRPr="00F06AFF" w14:paraId="687232E9" w14:textId="77777777" w:rsidTr="00CD3C19">
        <w:tc>
          <w:tcPr>
            <w:tcW w:w="1152" w:type="dxa"/>
            <w:shd w:val="clear" w:color="auto" w:fill="auto"/>
          </w:tcPr>
          <w:p w14:paraId="7FCABF45" w14:textId="40413475"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9/1</w:t>
            </w:r>
            <w:r>
              <w:rPr>
                <w:rFonts w:ascii="Times New Roman" w:hAnsi="Times New Roman" w:cs="Times New Roman"/>
                <w:sz w:val="22"/>
                <w:szCs w:val="22"/>
              </w:rPr>
              <w:t>4</w:t>
            </w:r>
          </w:p>
        </w:tc>
        <w:tc>
          <w:tcPr>
            <w:tcW w:w="6390" w:type="dxa"/>
            <w:shd w:val="clear" w:color="auto" w:fill="auto"/>
          </w:tcPr>
          <w:p w14:paraId="2018ABE2" w14:textId="30B4EBEA" w:rsidR="002D2617" w:rsidRPr="00F06AFF" w:rsidRDefault="002D2617" w:rsidP="002D2617">
            <w:pPr>
              <w:rPr>
                <w:rFonts w:ascii="Times New Roman" w:hAnsi="Times New Roman" w:cs="Times New Roman"/>
                <w:sz w:val="22"/>
                <w:szCs w:val="22"/>
              </w:rPr>
            </w:pPr>
            <w:r>
              <w:rPr>
                <w:rFonts w:ascii="Times New Roman" w:hAnsi="Times New Roman" w:cs="Times New Roman"/>
                <w:sz w:val="22"/>
                <w:szCs w:val="22"/>
              </w:rPr>
              <w:t>Extinction risk</w:t>
            </w:r>
            <w:r w:rsidRPr="00F06AFF">
              <w:rPr>
                <w:rFonts w:ascii="Times New Roman" w:hAnsi="Times New Roman" w:cs="Times New Roman"/>
                <w:sz w:val="22"/>
                <w:szCs w:val="22"/>
              </w:rPr>
              <w:t xml:space="preserve"> /midterm prep</w:t>
            </w:r>
          </w:p>
        </w:tc>
        <w:tc>
          <w:tcPr>
            <w:tcW w:w="1170" w:type="dxa"/>
            <w:shd w:val="clear" w:color="auto" w:fill="auto"/>
          </w:tcPr>
          <w:p w14:paraId="6D86D3A4" w14:textId="7FE198BC" w:rsidR="002D2617" w:rsidRPr="00F06AFF" w:rsidRDefault="002D2617" w:rsidP="002D2617">
            <w:pPr>
              <w:rPr>
                <w:rFonts w:ascii="Times New Roman" w:hAnsi="Times New Roman" w:cs="Times New Roman"/>
                <w:sz w:val="22"/>
                <w:szCs w:val="22"/>
              </w:rPr>
            </w:pPr>
            <w:r w:rsidRPr="009753D2">
              <w:rPr>
                <w:rFonts w:ascii="Times New Roman" w:hAnsi="Times New Roman" w:cs="Times New Roman"/>
                <w:sz w:val="22"/>
                <w:szCs w:val="22"/>
              </w:rPr>
              <w:t>Schmidt</w:t>
            </w:r>
          </w:p>
        </w:tc>
      </w:tr>
      <w:tr w:rsidR="002D2617" w:rsidRPr="00F06AFF" w14:paraId="26DD1C47" w14:textId="77777777" w:rsidTr="00CD3C19">
        <w:tc>
          <w:tcPr>
            <w:tcW w:w="1152" w:type="dxa"/>
            <w:shd w:val="clear" w:color="auto" w:fill="D9D9D9" w:themeFill="background1" w:themeFillShade="D9"/>
          </w:tcPr>
          <w:p w14:paraId="00180A10" w14:textId="58A1C285" w:rsidR="002D2617" w:rsidRPr="00F06AFF" w:rsidRDefault="002D2617" w:rsidP="002D2617">
            <w:pPr>
              <w:rPr>
                <w:rFonts w:ascii="Times New Roman" w:hAnsi="Times New Roman" w:cs="Times New Roman"/>
                <w:b/>
                <w:sz w:val="22"/>
                <w:szCs w:val="22"/>
              </w:rPr>
            </w:pPr>
            <w:r w:rsidRPr="00DB3443">
              <w:rPr>
                <w:rFonts w:ascii="Times New Roman" w:hAnsi="Times New Roman" w:cs="Times New Roman"/>
                <w:b/>
                <w:sz w:val="22"/>
                <w:szCs w:val="22"/>
              </w:rPr>
              <w:t>Th 9/1</w:t>
            </w:r>
            <w:r>
              <w:rPr>
                <w:rFonts w:ascii="Times New Roman" w:hAnsi="Times New Roman" w:cs="Times New Roman"/>
                <w:b/>
                <w:sz w:val="22"/>
                <w:szCs w:val="22"/>
              </w:rPr>
              <w:t>6</w:t>
            </w:r>
            <w:r w:rsidRPr="00DB3443">
              <w:rPr>
                <w:rFonts w:ascii="Times New Roman" w:hAnsi="Times New Roman" w:cs="Times New Roman"/>
                <w:b/>
                <w:sz w:val="22"/>
                <w:szCs w:val="22"/>
              </w:rPr>
              <w:t xml:space="preserve"> </w:t>
            </w:r>
          </w:p>
        </w:tc>
        <w:tc>
          <w:tcPr>
            <w:tcW w:w="6390" w:type="dxa"/>
            <w:shd w:val="clear" w:color="auto" w:fill="D9D9D9" w:themeFill="background1" w:themeFillShade="D9"/>
          </w:tcPr>
          <w:p w14:paraId="3546AD21"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b/>
                <w:sz w:val="22"/>
                <w:szCs w:val="22"/>
              </w:rPr>
              <w:t>FIRST MIDTERM EXAM</w:t>
            </w:r>
          </w:p>
        </w:tc>
        <w:tc>
          <w:tcPr>
            <w:tcW w:w="1170" w:type="dxa"/>
            <w:shd w:val="clear" w:color="auto" w:fill="D9D9D9" w:themeFill="background1" w:themeFillShade="D9"/>
          </w:tcPr>
          <w:p w14:paraId="736C8FFF" w14:textId="75089260" w:rsidR="002D2617" w:rsidRPr="00F06AFF" w:rsidRDefault="002D2617" w:rsidP="002D2617">
            <w:pPr>
              <w:rPr>
                <w:rFonts w:ascii="Times New Roman" w:hAnsi="Times New Roman" w:cs="Times New Roman"/>
                <w:sz w:val="22"/>
                <w:szCs w:val="22"/>
              </w:rPr>
            </w:pPr>
            <w:r w:rsidRPr="009753D2">
              <w:rPr>
                <w:rFonts w:ascii="Times New Roman" w:hAnsi="Times New Roman" w:cs="Times New Roman"/>
                <w:sz w:val="22"/>
                <w:szCs w:val="22"/>
              </w:rPr>
              <w:t>Schmidt</w:t>
            </w:r>
          </w:p>
        </w:tc>
      </w:tr>
      <w:tr w:rsidR="00FF0EFB" w:rsidRPr="00F06AFF" w14:paraId="14040337" w14:textId="77777777" w:rsidTr="00CD3C19">
        <w:tc>
          <w:tcPr>
            <w:tcW w:w="8712" w:type="dxa"/>
            <w:gridSpan w:val="3"/>
            <w:shd w:val="clear" w:color="auto" w:fill="A6A6A6" w:themeFill="background1" w:themeFillShade="A6"/>
          </w:tcPr>
          <w:p w14:paraId="0B92A657" w14:textId="77777777" w:rsidR="00FF0EFB" w:rsidRPr="00F06AFF" w:rsidRDefault="00FF0EFB" w:rsidP="00CD3C19">
            <w:pPr>
              <w:jc w:val="center"/>
              <w:rPr>
                <w:rFonts w:ascii="Times New Roman" w:hAnsi="Times New Roman" w:cs="Times New Roman"/>
                <w:b/>
                <w:sz w:val="22"/>
                <w:szCs w:val="22"/>
              </w:rPr>
            </w:pPr>
            <w:r w:rsidRPr="00F06AFF">
              <w:rPr>
                <w:rFonts w:ascii="Times New Roman" w:hAnsi="Times New Roman" w:cs="Times New Roman"/>
                <w:b/>
                <w:sz w:val="22"/>
                <w:szCs w:val="22"/>
              </w:rPr>
              <w:t>Module 2. Conserving small populations and threats to biodiversity (Hall)</w:t>
            </w:r>
          </w:p>
        </w:tc>
      </w:tr>
      <w:tr w:rsidR="002D2617" w:rsidRPr="00F06AFF" w14:paraId="453E782C" w14:textId="77777777" w:rsidTr="00CD3C19">
        <w:tc>
          <w:tcPr>
            <w:tcW w:w="1152" w:type="dxa"/>
            <w:shd w:val="clear" w:color="auto" w:fill="FFFFFF" w:themeFill="background1"/>
          </w:tcPr>
          <w:p w14:paraId="78FC23E0" w14:textId="2BFB48EE"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9/</w:t>
            </w:r>
            <w:r>
              <w:rPr>
                <w:rFonts w:ascii="Times New Roman" w:hAnsi="Times New Roman" w:cs="Times New Roman"/>
                <w:sz w:val="22"/>
                <w:szCs w:val="22"/>
              </w:rPr>
              <w:t>21</w:t>
            </w:r>
          </w:p>
        </w:tc>
        <w:tc>
          <w:tcPr>
            <w:tcW w:w="6390" w:type="dxa"/>
            <w:shd w:val="clear" w:color="auto" w:fill="FFFFFF" w:themeFill="background1"/>
          </w:tcPr>
          <w:p w14:paraId="7BF952D7"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Conservation Genetics</w:t>
            </w:r>
          </w:p>
        </w:tc>
        <w:tc>
          <w:tcPr>
            <w:tcW w:w="1170" w:type="dxa"/>
            <w:shd w:val="clear" w:color="auto" w:fill="FFFFFF" w:themeFill="background1"/>
          </w:tcPr>
          <w:p w14:paraId="26EBF5B9"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2D2617" w:rsidRPr="00F06AFF" w14:paraId="5BC30B3A" w14:textId="77777777" w:rsidTr="00CD3C19">
        <w:tc>
          <w:tcPr>
            <w:tcW w:w="1152" w:type="dxa"/>
            <w:shd w:val="clear" w:color="auto" w:fill="FFFFFF" w:themeFill="background1"/>
          </w:tcPr>
          <w:p w14:paraId="08951225" w14:textId="6ED3108C"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Th 9/</w:t>
            </w:r>
            <w:r>
              <w:rPr>
                <w:rFonts w:ascii="Times New Roman" w:hAnsi="Times New Roman" w:cs="Times New Roman"/>
                <w:sz w:val="22"/>
                <w:szCs w:val="22"/>
              </w:rPr>
              <w:t>23</w:t>
            </w:r>
            <w:r w:rsidRPr="00DB3443">
              <w:rPr>
                <w:rFonts w:ascii="Times New Roman" w:hAnsi="Times New Roman" w:cs="Times New Roman"/>
                <w:sz w:val="22"/>
                <w:szCs w:val="22"/>
              </w:rPr>
              <w:t xml:space="preserve"> </w:t>
            </w:r>
          </w:p>
        </w:tc>
        <w:tc>
          <w:tcPr>
            <w:tcW w:w="6390" w:type="dxa"/>
            <w:shd w:val="clear" w:color="auto" w:fill="FFFFFF" w:themeFill="background1"/>
          </w:tcPr>
          <w:p w14:paraId="59E5C6F8"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Problems with small populations</w:t>
            </w:r>
          </w:p>
        </w:tc>
        <w:tc>
          <w:tcPr>
            <w:tcW w:w="1170" w:type="dxa"/>
            <w:shd w:val="clear" w:color="auto" w:fill="FFFFFF" w:themeFill="background1"/>
          </w:tcPr>
          <w:p w14:paraId="5F0EF467"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2D2617" w:rsidRPr="00F06AFF" w14:paraId="4C7E132E" w14:textId="77777777" w:rsidTr="00CD3C19">
        <w:tc>
          <w:tcPr>
            <w:tcW w:w="1152" w:type="dxa"/>
            <w:shd w:val="clear" w:color="auto" w:fill="FFFFFF" w:themeFill="background1"/>
          </w:tcPr>
          <w:p w14:paraId="64929AEB" w14:textId="0C5DAA14" w:rsidR="002D2617" w:rsidRPr="00F06AFF" w:rsidRDefault="002D2617" w:rsidP="002D2617">
            <w:pPr>
              <w:rPr>
                <w:rFonts w:ascii="Times New Roman" w:hAnsi="Times New Roman" w:cs="Times New Roman"/>
                <w:sz w:val="22"/>
                <w:szCs w:val="22"/>
              </w:rPr>
            </w:pPr>
            <w:r w:rsidRPr="00434A18">
              <w:rPr>
                <w:rFonts w:ascii="Times New Roman" w:hAnsi="Times New Roman" w:cs="Times New Roman"/>
                <w:sz w:val="22"/>
                <w:szCs w:val="22"/>
              </w:rPr>
              <w:t xml:space="preserve">Tu 9/28 </w:t>
            </w:r>
          </w:p>
        </w:tc>
        <w:tc>
          <w:tcPr>
            <w:tcW w:w="6390" w:type="dxa"/>
            <w:shd w:val="clear" w:color="auto" w:fill="FFFFFF" w:themeFill="background1"/>
          </w:tcPr>
          <w:p w14:paraId="674E03F5" w14:textId="3A41AB5F"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Global Climate Change</w:t>
            </w:r>
          </w:p>
        </w:tc>
        <w:tc>
          <w:tcPr>
            <w:tcW w:w="1170" w:type="dxa"/>
            <w:shd w:val="clear" w:color="auto" w:fill="FFFFFF" w:themeFill="background1"/>
          </w:tcPr>
          <w:p w14:paraId="36FABEFF" w14:textId="1F1E8219"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Stephens</w:t>
            </w:r>
          </w:p>
        </w:tc>
      </w:tr>
      <w:tr w:rsidR="002D2617" w:rsidRPr="00F06AFF" w14:paraId="26EABA11" w14:textId="77777777" w:rsidTr="00CD3C19">
        <w:tc>
          <w:tcPr>
            <w:tcW w:w="1152" w:type="dxa"/>
            <w:shd w:val="clear" w:color="auto" w:fill="FFFFFF" w:themeFill="background1"/>
          </w:tcPr>
          <w:p w14:paraId="1BB29DAF" w14:textId="42B6B3ED"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 xml:space="preserve">Th </w:t>
            </w:r>
            <w:r>
              <w:rPr>
                <w:rFonts w:ascii="Times New Roman" w:hAnsi="Times New Roman" w:cs="Times New Roman"/>
                <w:sz w:val="22"/>
                <w:szCs w:val="22"/>
              </w:rPr>
              <w:t>9</w:t>
            </w:r>
            <w:r w:rsidRPr="00DB3443">
              <w:rPr>
                <w:rFonts w:ascii="Times New Roman" w:hAnsi="Times New Roman" w:cs="Times New Roman"/>
                <w:sz w:val="22"/>
                <w:szCs w:val="22"/>
              </w:rPr>
              <w:t>/</w:t>
            </w:r>
            <w:r>
              <w:rPr>
                <w:rFonts w:ascii="Times New Roman" w:hAnsi="Times New Roman" w:cs="Times New Roman"/>
                <w:sz w:val="22"/>
                <w:szCs w:val="22"/>
              </w:rPr>
              <w:t>30</w:t>
            </w:r>
          </w:p>
        </w:tc>
        <w:tc>
          <w:tcPr>
            <w:tcW w:w="6390" w:type="dxa"/>
            <w:shd w:val="clear" w:color="auto" w:fill="FFFFFF" w:themeFill="background1"/>
          </w:tcPr>
          <w:p w14:paraId="2E58117A"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Overexploitation</w:t>
            </w:r>
          </w:p>
        </w:tc>
        <w:tc>
          <w:tcPr>
            <w:tcW w:w="1170" w:type="dxa"/>
            <w:shd w:val="clear" w:color="auto" w:fill="FFFFFF" w:themeFill="background1"/>
          </w:tcPr>
          <w:p w14:paraId="03A33311"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2D2617" w:rsidRPr="00F06AFF" w14:paraId="52C0580C" w14:textId="77777777" w:rsidTr="00CD3C19">
        <w:tc>
          <w:tcPr>
            <w:tcW w:w="1152" w:type="dxa"/>
            <w:shd w:val="clear" w:color="auto" w:fill="FFFFFF" w:themeFill="background1"/>
          </w:tcPr>
          <w:p w14:paraId="15F0DC12" w14:textId="7C4C4449"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10/</w:t>
            </w:r>
            <w:r>
              <w:rPr>
                <w:rFonts w:ascii="Times New Roman" w:hAnsi="Times New Roman" w:cs="Times New Roman"/>
                <w:sz w:val="22"/>
                <w:szCs w:val="22"/>
              </w:rPr>
              <w:t>5</w:t>
            </w:r>
          </w:p>
        </w:tc>
        <w:tc>
          <w:tcPr>
            <w:tcW w:w="6390" w:type="dxa"/>
            <w:shd w:val="clear" w:color="auto" w:fill="FFFFFF" w:themeFill="background1"/>
          </w:tcPr>
          <w:p w14:paraId="5437535D" w14:textId="04582D1D"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Habitat loss and fragmentation</w:t>
            </w:r>
          </w:p>
        </w:tc>
        <w:tc>
          <w:tcPr>
            <w:tcW w:w="1170" w:type="dxa"/>
            <w:shd w:val="clear" w:color="auto" w:fill="FFFFFF" w:themeFill="background1"/>
          </w:tcPr>
          <w:p w14:paraId="6985F2CB" w14:textId="4CA683CF"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2D2617" w:rsidRPr="00F06AFF" w14:paraId="4B66CD6B" w14:textId="77777777" w:rsidTr="00CD3C19">
        <w:tc>
          <w:tcPr>
            <w:tcW w:w="1152" w:type="dxa"/>
            <w:shd w:val="clear" w:color="auto" w:fill="FFFFFF" w:themeFill="background1"/>
          </w:tcPr>
          <w:p w14:paraId="37FE9954" w14:textId="20233AE4"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Th 10/</w:t>
            </w:r>
            <w:r>
              <w:rPr>
                <w:rFonts w:ascii="Times New Roman" w:hAnsi="Times New Roman" w:cs="Times New Roman"/>
                <w:sz w:val="22"/>
                <w:szCs w:val="22"/>
              </w:rPr>
              <w:t>7</w:t>
            </w:r>
          </w:p>
        </w:tc>
        <w:tc>
          <w:tcPr>
            <w:tcW w:w="6390" w:type="dxa"/>
            <w:shd w:val="clear" w:color="auto" w:fill="FFFFFF" w:themeFill="background1"/>
          </w:tcPr>
          <w:p w14:paraId="3D4D049B"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Invasive species</w:t>
            </w:r>
          </w:p>
        </w:tc>
        <w:tc>
          <w:tcPr>
            <w:tcW w:w="1170" w:type="dxa"/>
            <w:shd w:val="clear" w:color="auto" w:fill="FFFFFF" w:themeFill="background1"/>
          </w:tcPr>
          <w:p w14:paraId="4EB68706"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2D2617" w:rsidRPr="00F06AFF" w14:paraId="3A29FC97" w14:textId="77777777" w:rsidTr="00CD3C19">
        <w:tc>
          <w:tcPr>
            <w:tcW w:w="1152" w:type="dxa"/>
            <w:shd w:val="clear" w:color="auto" w:fill="auto"/>
          </w:tcPr>
          <w:p w14:paraId="41E34C5A" w14:textId="75B2B94E"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10/</w:t>
            </w:r>
            <w:r>
              <w:rPr>
                <w:rFonts w:ascii="Times New Roman" w:hAnsi="Times New Roman" w:cs="Times New Roman"/>
                <w:sz w:val="22"/>
                <w:szCs w:val="22"/>
              </w:rPr>
              <w:t>12</w:t>
            </w:r>
          </w:p>
        </w:tc>
        <w:tc>
          <w:tcPr>
            <w:tcW w:w="6390" w:type="dxa"/>
            <w:shd w:val="clear" w:color="auto" w:fill="auto"/>
          </w:tcPr>
          <w:p w14:paraId="47F4E14D" w14:textId="12668736" w:rsidR="002D2617" w:rsidRPr="00F06AFF" w:rsidRDefault="002D2617" w:rsidP="002D2617">
            <w:pPr>
              <w:rPr>
                <w:rFonts w:ascii="Times New Roman" w:hAnsi="Times New Roman" w:cs="Times New Roman"/>
                <w:b/>
                <w:sz w:val="22"/>
                <w:szCs w:val="22"/>
              </w:rPr>
            </w:pPr>
            <w:r w:rsidRPr="00F06AFF">
              <w:rPr>
                <w:rFonts w:ascii="Times New Roman" w:hAnsi="Times New Roman" w:cs="Times New Roman"/>
                <w:sz w:val="22"/>
                <w:szCs w:val="22"/>
              </w:rPr>
              <w:t>Infectious disease</w:t>
            </w:r>
            <w:r w:rsidR="00530E54">
              <w:rPr>
                <w:rFonts w:ascii="Times New Roman" w:hAnsi="Times New Roman" w:cs="Times New Roman"/>
                <w:sz w:val="22"/>
                <w:szCs w:val="22"/>
              </w:rPr>
              <w:t>s and Conservation</w:t>
            </w:r>
            <w:r w:rsidRPr="00F06AFF">
              <w:rPr>
                <w:rFonts w:ascii="Times New Roman" w:hAnsi="Times New Roman" w:cs="Times New Roman"/>
                <w:sz w:val="22"/>
                <w:szCs w:val="22"/>
              </w:rPr>
              <w:t>; midterm prep</w:t>
            </w:r>
          </w:p>
        </w:tc>
        <w:tc>
          <w:tcPr>
            <w:tcW w:w="1170" w:type="dxa"/>
            <w:shd w:val="clear" w:color="auto" w:fill="auto"/>
          </w:tcPr>
          <w:p w14:paraId="18742130"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2D2617" w:rsidRPr="00F06AFF" w14:paraId="505943F8" w14:textId="77777777" w:rsidTr="00CD3C19">
        <w:tc>
          <w:tcPr>
            <w:tcW w:w="1152" w:type="dxa"/>
            <w:shd w:val="clear" w:color="auto" w:fill="D9D9D9" w:themeFill="background1" w:themeFillShade="D9"/>
          </w:tcPr>
          <w:p w14:paraId="77CBF1A3" w14:textId="7D16CAED" w:rsidR="002D2617" w:rsidRPr="00F06AFF" w:rsidRDefault="002D2617" w:rsidP="002D2617">
            <w:pPr>
              <w:rPr>
                <w:rFonts w:ascii="Times New Roman" w:hAnsi="Times New Roman" w:cs="Times New Roman"/>
                <w:b/>
                <w:sz w:val="22"/>
                <w:szCs w:val="22"/>
              </w:rPr>
            </w:pPr>
            <w:r w:rsidRPr="00DB3443">
              <w:rPr>
                <w:rFonts w:ascii="Times New Roman" w:hAnsi="Times New Roman" w:cs="Times New Roman"/>
                <w:b/>
                <w:sz w:val="22"/>
                <w:szCs w:val="22"/>
              </w:rPr>
              <w:t>Th 10/1</w:t>
            </w:r>
            <w:r>
              <w:rPr>
                <w:rFonts w:ascii="Times New Roman" w:hAnsi="Times New Roman" w:cs="Times New Roman"/>
                <w:b/>
                <w:sz w:val="22"/>
                <w:szCs w:val="22"/>
              </w:rPr>
              <w:t>4</w:t>
            </w:r>
            <w:r w:rsidRPr="00DB3443">
              <w:rPr>
                <w:rFonts w:ascii="Times New Roman" w:hAnsi="Times New Roman" w:cs="Times New Roman"/>
                <w:b/>
                <w:sz w:val="22"/>
                <w:szCs w:val="22"/>
              </w:rPr>
              <w:t xml:space="preserve"> </w:t>
            </w:r>
          </w:p>
        </w:tc>
        <w:tc>
          <w:tcPr>
            <w:tcW w:w="6390" w:type="dxa"/>
            <w:shd w:val="clear" w:color="auto" w:fill="D9D9D9" w:themeFill="background1" w:themeFillShade="D9"/>
          </w:tcPr>
          <w:p w14:paraId="6601F0AD" w14:textId="77777777" w:rsidR="002D2617" w:rsidRPr="00F06AFF" w:rsidRDefault="002D2617" w:rsidP="002D2617">
            <w:pPr>
              <w:jc w:val="both"/>
              <w:rPr>
                <w:rFonts w:ascii="Times New Roman" w:hAnsi="Times New Roman" w:cs="Times New Roman"/>
                <w:b/>
                <w:sz w:val="22"/>
                <w:szCs w:val="22"/>
              </w:rPr>
            </w:pPr>
            <w:r w:rsidRPr="00F06AFF">
              <w:rPr>
                <w:rFonts w:ascii="Times New Roman" w:hAnsi="Times New Roman" w:cs="Times New Roman"/>
                <w:b/>
                <w:sz w:val="22"/>
                <w:szCs w:val="22"/>
              </w:rPr>
              <w:t>SECOND MIDTERM EXAM</w:t>
            </w:r>
          </w:p>
        </w:tc>
        <w:tc>
          <w:tcPr>
            <w:tcW w:w="1170" w:type="dxa"/>
            <w:shd w:val="clear" w:color="auto" w:fill="D9D9D9" w:themeFill="background1" w:themeFillShade="D9"/>
          </w:tcPr>
          <w:p w14:paraId="737AFD6D"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Hall</w:t>
            </w:r>
          </w:p>
        </w:tc>
      </w:tr>
      <w:tr w:rsidR="00FF0EFB" w:rsidRPr="00F06AFF" w14:paraId="6431BF49" w14:textId="77777777" w:rsidTr="00CD3C19">
        <w:tc>
          <w:tcPr>
            <w:tcW w:w="8712" w:type="dxa"/>
            <w:gridSpan w:val="3"/>
            <w:shd w:val="clear" w:color="auto" w:fill="A6A6A6" w:themeFill="background1" w:themeFillShade="A6"/>
          </w:tcPr>
          <w:p w14:paraId="0B916739" w14:textId="77777777" w:rsidR="00FF0EFB" w:rsidRPr="00F06AFF" w:rsidRDefault="00FF0EFB" w:rsidP="00CD3C19">
            <w:pPr>
              <w:jc w:val="center"/>
              <w:rPr>
                <w:rFonts w:ascii="Times New Roman" w:hAnsi="Times New Roman" w:cs="Times New Roman"/>
                <w:b/>
                <w:sz w:val="22"/>
                <w:szCs w:val="22"/>
              </w:rPr>
            </w:pPr>
            <w:r w:rsidRPr="00F06AFF">
              <w:rPr>
                <w:rFonts w:ascii="Times New Roman" w:hAnsi="Times New Roman" w:cs="Times New Roman"/>
                <w:b/>
                <w:sz w:val="22"/>
                <w:szCs w:val="22"/>
              </w:rPr>
              <w:t>Module 3. Conservation in practice: threats to aquatic and terrestrial ecosystems (Pringle)</w:t>
            </w:r>
          </w:p>
        </w:tc>
      </w:tr>
      <w:tr w:rsidR="002D2617" w:rsidRPr="00F06AFF" w14:paraId="30A984ED" w14:textId="77777777" w:rsidTr="00CD3C19">
        <w:tc>
          <w:tcPr>
            <w:tcW w:w="1152" w:type="dxa"/>
            <w:shd w:val="clear" w:color="auto" w:fill="auto"/>
          </w:tcPr>
          <w:p w14:paraId="63843B98" w14:textId="4D6DB744"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10/</w:t>
            </w:r>
            <w:r>
              <w:rPr>
                <w:rFonts w:ascii="Times New Roman" w:hAnsi="Times New Roman" w:cs="Times New Roman"/>
                <w:sz w:val="22"/>
                <w:szCs w:val="22"/>
              </w:rPr>
              <w:t>19</w:t>
            </w:r>
          </w:p>
        </w:tc>
        <w:tc>
          <w:tcPr>
            <w:tcW w:w="6390" w:type="dxa"/>
            <w:shd w:val="clear" w:color="auto" w:fill="auto"/>
          </w:tcPr>
          <w:p w14:paraId="62EF1B85" w14:textId="77777777" w:rsidR="002D2617" w:rsidRPr="00F06AFF" w:rsidRDefault="002D2617" w:rsidP="002D2617">
            <w:pPr>
              <w:jc w:val="both"/>
              <w:rPr>
                <w:rFonts w:ascii="Times New Roman" w:hAnsi="Times New Roman" w:cs="Times New Roman"/>
                <w:sz w:val="22"/>
                <w:szCs w:val="22"/>
              </w:rPr>
            </w:pPr>
            <w:r w:rsidRPr="00F06AFF">
              <w:rPr>
                <w:rFonts w:ascii="Times New Roman" w:eastAsia="Times New Roman" w:hAnsi="Times New Roman" w:cs="Times New Roman"/>
                <w:sz w:val="22"/>
                <w:szCs w:val="22"/>
              </w:rPr>
              <w:t>Threats to freshwater biodiversity and ecosystems</w:t>
            </w:r>
          </w:p>
        </w:tc>
        <w:tc>
          <w:tcPr>
            <w:tcW w:w="1170" w:type="dxa"/>
            <w:shd w:val="clear" w:color="auto" w:fill="auto"/>
          </w:tcPr>
          <w:p w14:paraId="09FFAD56"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Pringle</w:t>
            </w:r>
          </w:p>
        </w:tc>
      </w:tr>
      <w:tr w:rsidR="002D2617" w:rsidRPr="00F06AFF" w14:paraId="6D69A16A" w14:textId="77777777" w:rsidTr="00CD3C19">
        <w:tc>
          <w:tcPr>
            <w:tcW w:w="1152" w:type="dxa"/>
            <w:shd w:val="clear" w:color="auto" w:fill="auto"/>
          </w:tcPr>
          <w:p w14:paraId="725D32EA" w14:textId="33024E3F"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Th 10/</w:t>
            </w:r>
            <w:r>
              <w:rPr>
                <w:rFonts w:ascii="Times New Roman" w:hAnsi="Times New Roman" w:cs="Times New Roman"/>
                <w:sz w:val="22"/>
                <w:szCs w:val="22"/>
              </w:rPr>
              <w:t>21</w:t>
            </w:r>
          </w:p>
        </w:tc>
        <w:tc>
          <w:tcPr>
            <w:tcW w:w="6390" w:type="dxa"/>
            <w:shd w:val="clear" w:color="auto" w:fill="auto"/>
          </w:tcPr>
          <w:p w14:paraId="7C772B66" w14:textId="77777777" w:rsidR="002D2617" w:rsidRPr="00F06AFF" w:rsidRDefault="002D2617" w:rsidP="002D2617">
            <w:pPr>
              <w:jc w:val="both"/>
              <w:rPr>
                <w:rFonts w:ascii="Times New Roman" w:hAnsi="Times New Roman" w:cs="Times New Roman"/>
                <w:sz w:val="22"/>
                <w:szCs w:val="22"/>
              </w:rPr>
            </w:pPr>
            <w:r w:rsidRPr="00F06AFF">
              <w:rPr>
                <w:rFonts w:ascii="Times New Roman" w:eastAsia="Times New Roman" w:hAnsi="Times New Roman" w:cs="Times New Roman"/>
                <w:sz w:val="22"/>
                <w:szCs w:val="22"/>
              </w:rPr>
              <w:t>Species invasions: an aquatic perspective</w:t>
            </w:r>
          </w:p>
        </w:tc>
        <w:tc>
          <w:tcPr>
            <w:tcW w:w="1170" w:type="dxa"/>
            <w:shd w:val="clear" w:color="auto" w:fill="auto"/>
          </w:tcPr>
          <w:p w14:paraId="02C8D395"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Pringle</w:t>
            </w:r>
          </w:p>
        </w:tc>
      </w:tr>
      <w:tr w:rsidR="002D2617" w:rsidRPr="00F06AFF" w14:paraId="3FDF8D9F" w14:textId="77777777" w:rsidTr="00CD3C19">
        <w:tc>
          <w:tcPr>
            <w:tcW w:w="1152" w:type="dxa"/>
            <w:shd w:val="clear" w:color="auto" w:fill="auto"/>
          </w:tcPr>
          <w:p w14:paraId="086258BF" w14:textId="31330D4F" w:rsidR="002D2617" w:rsidRPr="00F06AFF" w:rsidRDefault="002D2617" w:rsidP="002D2617">
            <w:pPr>
              <w:rPr>
                <w:rFonts w:ascii="Times New Roman" w:hAnsi="Times New Roman" w:cs="Times New Roman"/>
                <w:sz w:val="22"/>
                <w:szCs w:val="22"/>
              </w:rPr>
            </w:pPr>
            <w:r w:rsidRPr="00DB3443">
              <w:rPr>
                <w:rFonts w:ascii="Times New Roman" w:hAnsi="Times New Roman" w:cs="Times New Roman"/>
                <w:sz w:val="22"/>
                <w:szCs w:val="22"/>
              </w:rPr>
              <w:t>Tu 10/2</w:t>
            </w:r>
            <w:r>
              <w:rPr>
                <w:rFonts w:ascii="Times New Roman" w:hAnsi="Times New Roman" w:cs="Times New Roman"/>
                <w:sz w:val="22"/>
                <w:szCs w:val="22"/>
              </w:rPr>
              <w:t>6</w:t>
            </w:r>
            <w:r w:rsidRPr="00DB3443">
              <w:rPr>
                <w:rFonts w:ascii="Times New Roman" w:hAnsi="Times New Roman" w:cs="Times New Roman"/>
                <w:sz w:val="22"/>
                <w:szCs w:val="22"/>
              </w:rPr>
              <w:t xml:space="preserve"> </w:t>
            </w:r>
          </w:p>
        </w:tc>
        <w:tc>
          <w:tcPr>
            <w:tcW w:w="6390" w:type="dxa"/>
            <w:shd w:val="clear" w:color="auto" w:fill="auto"/>
          </w:tcPr>
          <w:p w14:paraId="3FF35DE5" w14:textId="77777777" w:rsidR="002D2617" w:rsidRPr="00F06AFF" w:rsidRDefault="002D2617" w:rsidP="002D2617">
            <w:pPr>
              <w:rPr>
                <w:rFonts w:ascii="Times New Roman" w:hAnsi="Times New Roman" w:cs="Times New Roman"/>
                <w:sz w:val="22"/>
                <w:szCs w:val="22"/>
              </w:rPr>
            </w:pPr>
            <w:r w:rsidRPr="00F06AFF">
              <w:rPr>
                <w:rFonts w:ascii="Times New Roman" w:eastAsia="Times New Roman" w:hAnsi="Times New Roman" w:cs="Times New Roman"/>
                <w:sz w:val="22"/>
                <w:szCs w:val="22"/>
              </w:rPr>
              <w:t>Challenges facing protected areas: case study Kruger Natl. Park</w:t>
            </w:r>
          </w:p>
        </w:tc>
        <w:tc>
          <w:tcPr>
            <w:tcW w:w="1170" w:type="dxa"/>
            <w:shd w:val="clear" w:color="auto" w:fill="auto"/>
          </w:tcPr>
          <w:p w14:paraId="7665F11B" w14:textId="77777777" w:rsidR="002D2617" w:rsidRPr="00F06AFF" w:rsidRDefault="002D2617" w:rsidP="002D2617">
            <w:pPr>
              <w:rPr>
                <w:rFonts w:ascii="Times New Roman" w:hAnsi="Times New Roman" w:cs="Times New Roman"/>
                <w:sz w:val="22"/>
                <w:szCs w:val="22"/>
              </w:rPr>
            </w:pPr>
            <w:r w:rsidRPr="00F06AFF">
              <w:rPr>
                <w:rFonts w:ascii="Times New Roman" w:hAnsi="Times New Roman" w:cs="Times New Roman"/>
                <w:sz w:val="22"/>
                <w:szCs w:val="22"/>
              </w:rPr>
              <w:t>Pringle</w:t>
            </w:r>
          </w:p>
        </w:tc>
      </w:tr>
      <w:tr w:rsidR="00434A18" w:rsidRPr="00F06AFF" w14:paraId="3A229F01" w14:textId="77777777" w:rsidTr="00CD3C19">
        <w:tc>
          <w:tcPr>
            <w:tcW w:w="1152" w:type="dxa"/>
            <w:shd w:val="clear" w:color="auto" w:fill="auto"/>
          </w:tcPr>
          <w:p w14:paraId="7E48ED7E" w14:textId="1DE2931B" w:rsidR="00434A18" w:rsidRPr="00F06AFF" w:rsidRDefault="00434A18" w:rsidP="00434A18">
            <w:pPr>
              <w:rPr>
                <w:rFonts w:ascii="Times New Roman" w:hAnsi="Times New Roman" w:cs="Times New Roman"/>
                <w:sz w:val="22"/>
                <w:szCs w:val="22"/>
              </w:rPr>
            </w:pPr>
            <w:r w:rsidRPr="00DB3443">
              <w:rPr>
                <w:rFonts w:ascii="Times New Roman" w:hAnsi="Times New Roman" w:cs="Times New Roman"/>
                <w:sz w:val="22"/>
                <w:szCs w:val="22"/>
              </w:rPr>
              <w:t>Th 10/2</w:t>
            </w:r>
            <w:r>
              <w:rPr>
                <w:rFonts w:ascii="Times New Roman" w:hAnsi="Times New Roman" w:cs="Times New Roman"/>
                <w:sz w:val="22"/>
                <w:szCs w:val="22"/>
              </w:rPr>
              <w:t>8</w:t>
            </w:r>
          </w:p>
        </w:tc>
        <w:tc>
          <w:tcPr>
            <w:tcW w:w="6390" w:type="dxa"/>
            <w:shd w:val="clear" w:color="auto" w:fill="auto"/>
          </w:tcPr>
          <w:p w14:paraId="4ECBE7B8" w14:textId="4FF3D79B"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Protecting Georgia’s native and endangered plants at the State Botanical Garden</w:t>
            </w:r>
          </w:p>
        </w:tc>
        <w:tc>
          <w:tcPr>
            <w:tcW w:w="1170" w:type="dxa"/>
            <w:shd w:val="clear" w:color="auto" w:fill="auto"/>
          </w:tcPr>
          <w:p w14:paraId="7F855BE0" w14:textId="6DB9878C" w:rsidR="00434A18" w:rsidRPr="00F06AFF" w:rsidRDefault="00434A18" w:rsidP="00434A18">
            <w:pPr>
              <w:rPr>
                <w:rFonts w:ascii="Times New Roman" w:hAnsi="Times New Roman" w:cs="Times New Roman"/>
                <w:sz w:val="22"/>
                <w:szCs w:val="22"/>
              </w:rPr>
            </w:pPr>
            <w:proofErr w:type="spellStart"/>
            <w:r>
              <w:rPr>
                <w:rFonts w:ascii="Times New Roman" w:hAnsi="Times New Roman" w:cs="Times New Roman"/>
                <w:sz w:val="22"/>
                <w:szCs w:val="22"/>
              </w:rPr>
              <w:t>Affolter</w:t>
            </w:r>
            <w:proofErr w:type="spellEnd"/>
          </w:p>
        </w:tc>
      </w:tr>
      <w:tr w:rsidR="00434A18" w:rsidRPr="00F06AFF" w14:paraId="3D1BE92F" w14:textId="77777777" w:rsidTr="00CD3C19">
        <w:tc>
          <w:tcPr>
            <w:tcW w:w="1152" w:type="dxa"/>
            <w:shd w:val="clear" w:color="auto" w:fill="auto"/>
          </w:tcPr>
          <w:p w14:paraId="5D3AC24D" w14:textId="5982F2B4" w:rsidR="00434A18" w:rsidRPr="00F06AFF" w:rsidRDefault="00434A18" w:rsidP="00434A18">
            <w:pPr>
              <w:rPr>
                <w:rFonts w:ascii="Times New Roman" w:hAnsi="Times New Roman" w:cs="Times New Roman"/>
                <w:sz w:val="22"/>
                <w:szCs w:val="22"/>
              </w:rPr>
            </w:pPr>
            <w:r w:rsidRPr="00DB3443">
              <w:rPr>
                <w:rFonts w:ascii="Times New Roman" w:hAnsi="Times New Roman" w:cs="Times New Roman"/>
                <w:sz w:val="22"/>
                <w:szCs w:val="22"/>
              </w:rPr>
              <w:t>Tu 1</w:t>
            </w:r>
            <w:r>
              <w:rPr>
                <w:rFonts w:ascii="Times New Roman" w:hAnsi="Times New Roman" w:cs="Times New Roman"/>
                <w:sz w:val="22"/>
                <w:szCs w:val="22"/>
              </w:rPr>
              <w:t>1</w:t>
            </w:r>
            <w:r w:rsidRPr="00DB3443">
              <w:rPr>
                <w:rFonts w:ascii="Times New Roman" w:hAnsi="Times New Roman" w:cs="Times New Roman"/>
                <w:sz w:val="22"/>
                <w:szCs w:val="22"/>
              </w:rPr>
              <w:t>/</w:t>
            </w:r>
            <w:r>
              <w:rPr>
                <w:rFonts w:ascii="Times New Roman" w:hAnsi="Times New Roman" w:cs="Times New Roman"/>
                <w:sz w:val="22"/>
                <w:szCs w:val="22"/>
              </w:rPr>
              <w:t>2</w:t>
            </w:r>
          </w:p>
        </w:tc>
        <w:tc>
          <w:tcPr>
            <w:tcW w:w="6390" w:type="dxa"/>
            <w:shd w:val="clear" w:color="auto" w:fill="auto"/>
          </w:tcPr>
          <w:p w14:paraId="323CF51E" w14:textId="7CF25F61" w:rsidR="00434A18" w:rsidRPr="00F06AFF" w:rsidRDefault="00434A18" w:rsidP="00434A18">
            <w:pPr>
              <w:rPr>
                <w:rFonts w:ascii="Times New Roman" w:hAnsi="Times New Roman" w:cs="Times New Roman"/>
                <w:sz w:val="22"/>
                <w:szCs w:val="22"/>
              </w:rPr>
            </w:pPr>
            <w:r>
              <w:rPr>
                <w:rFonts w:ascii="Times New Roman" w:hAnsi="Times New Roman" w:cs="Times New Roman"/>
                <w:sz w:val="22"/>
                <w:szCs w:val="22"/>
              </w:rPr>
              <w:t>How do we address the</w:t>
            </w:r>
            <w:r w:rsidRPr="00F06AFF">
              <w:rPr>
                <w:rFonts w:ascii="Times New Roman" w:hAnsi="Times New Roman" w:cs="Times New Roman"/>
                <w:sz w:val="22"/>
                <w:szCs w:val="22"/>
              </w:rPr>
              <w:t xml:space="preserve"> major conservation challenge</w:t>
            </w:r>
            <w:r>
              <w:rPr>
                <w:rFonts w:ascii="Times New Roman" w:hAnsi="Times New Roman" w:cs="Times New Roman"/>
                <w:sz w:val="22"/>
                <w:szCs w:val="22"/>
              </w:rPr>
              <w:t xml:space="preserve"> of</w:t>
            </w:r>
            <w:r w:rsidRPr="00F06AFF">
              <w:rPr>
                <w:rFonts w:ascii="Times New Roman" w:hAnsi="Times New Roman" w:cs="Times New Roman"/>
                <w:sz w:val="22"/>
                <w:szCs w:val="22"/>
              </w:rPr>
              <w:t xml:space="preserve"> persistent organic pollutants (POPs)</w:t>
            </w:r>
            <w:r>
              <w:rPr>
                <w:rFonts w:ascii="Times New Roman" w:hAnsi="Times New Roman" w:cs="Times New Roman"/>
                <w:sz w:val="22"/>
                <w:szCs w:val="22"/>
              </w:rPr>
              <w:t>?</w:t>
            </w:r>
          </w:p>
        </w:tc>
        <w:tc>
          <w:tcPr>
            <w:tcW w:w="1170" w:type="dxa"/>
            <w:shd w:val="clear" w:color="auto" w:fill="auto"/>
          </w:tcPr>
          <w:p w14:paraId="67943E03"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Pringle</w:t>
            </w:r>
          </w:p>
        </w:tc>
      </w:tr>
      <w:tr w:rsidR="00434A18" w:rsidRPr="00F06AFF" w14:paraId="0B48E157" w14:textId="77777777" w:rsidTr="00CD3C19">
        <w:tc>
          <w:tcPr>
            <w:tcW w:w="1152" w:type="dxa"/>
            <w:shd w:val="clear" w:color="auto" w:fill="auto"/>
          </w:tcPr>
          <w:p w14:paraId="72CD7FB8" w14:textId="7323E3D5" w:rsidR="00434A18" w:rsidRPr="00F06AFF" w:rsidRDefault="00434A18" w:rsidP="00434A18">
            <w:pPr>
              <w:rPr>
                <w:rFonts w:ascii="Times New Roman" w:hAnsi="Times New Roman" w:cs="Times New Roman"/>
                <w:sz w:val="22"/>
                <w:szCs w:val="22"/>
              </w:rPr>
            </w:pPr>
            <w:r w:rsidRPr="00DB3443">
              <w:rPr>
                <w:rFonts w:ascii="Times New Roman" w:hAnsi="Times New Roman" w:cs="Times New Roman"/>
                <w:sz w:val="22"/>
                <w:szCs w:val="22"/>
              </w:rPr>
              <w:t>Th 1</w:t>
            </w:r>
            <w:r>
              <w:rPr>
                <w:rFonts w:ascii="Times New Roman" w:hAnsi="Times New Roman" w:cs="Times New Roman"/>
                <w:sz w:val="22"/>
                <w:szCs w:val="22"/>
              </w:rPr>
              <w:t>1</w:t>
            </w:r>
            <w:r w:rsidRPr="00DB3443">
              <w:rPr>
                <w:rFonts w:ascii="Times New Roman" w:hAnsi="Times New Roman" w:cs="Times New Roman"/>
                <w:sz w:val="22"/>
                <w:szCs w:val="22"/>
              </w:rPr>
              <w:t>/</w:t>
            </w:r>
            <w:r>
              <w:rPr>
                <w:rFonts w:ascii="Times New Roman" w:hAnsi="Times New Roman" w:cs="Times New Roman"/>
                <w:sz w:val="22"/>
                <w:szCs w:val="22"/>
              </w:rPr>
              <w:t>4</w:t>
            </w:r>
          </w:p>
        </w:tc>
        <w:tc>
          <w:tcPr>
            <w:tcW w:w="6390" w:type="dxa"/>
            <w:shd w:val="clear" w:color="auto" w:fill="auto"/>
          </w:tcPr>
          <w:p w14:paraId="50A9B944" w14:textId="73C7E495" w:rsidR="00434A18" w:rsidRPr="00434A18" w:rsidRDefault="00434A18" w:rsidP="00434A18">
            <w:r>
              <w:rPr>
                <w:sz w:val="22"/>
                <w:szCs w:val="22"/>
                <w:shd w:val="clear" w:color="auto" w:fill="FFFFFF"/>
              </w:rPr>
              <w:t xml:space="preserve">The challenge of integrating conservation science, management and policy: case study El </w:t>
            </w:r>
            <w:proofErr w:type="spellStart"/>
            <w:r>
              <w:rPr>
                <w:sz w:val="22"/>
                <w:szCs w:val="22"/>
                <w:shd w:val="clear" w:color="auto" w:fill="FFFFFF"/>
              </w:rPr>
              <w:t>Yunque</w:t>
            </w:r>
            <w:proofErr w:type="spellEnd"/>
            <w:r>
              <w:rPr>
                <w:sz w:val="22"/>
                <w:szCs w:val="22"/>
                <w:shd w:val="clear" w:color="auto" w:fill="FFFFFF"/>
              </w:rPr>
              <w:t xml:space="preserve"> National Forest, Puerto Rico</w:t>
            </w:r>
          </w:p>
        </w:tc>
        <w:tc>
          <w:tcPr>
            <w:tcW w:w="1170" w:type="dxa"/>
            <w:shd w:val="clear" w:color="auto" w:fill="auto"/>
          </w:tcPr>
          <w:p w14:paraId="1A35569F" w14:textId="6D5EEE0E" w:rsidR="00434A18" w:rsidRPr="00F06AFF" w:rsidRDefault="00434A18" w:rsidP="00434A18">
            <w:pPr>
              <w:rPr>
                <w:rFonts w:ascii="Times New Roman" w:hAnsi="Times New Roman" w:cs="Times New Roman"/>
                <w:sz w:val="22"/>
                <w:szCs w:val="22"/>
              </w:rPr>
            </w:pPr>
            <w:r>
              <w:rPr>
                <w:rFonts w:ascii="Times New Roman" w:hAnsi="Times New Roman" w:cs="Times New Roman"/>
                <w:sz w:val="22"/>
                <w:szCs w:val="22"/>
              </w:rPr>
              <w:t>Pringle</w:t>
            </w:r>
          </w:p>
        </w:tc>
      </w:tr>
      <w:tr w:rsidR="00434A18" w:rsidRPr="00F06AFF" w14:paraId="51D45BDF" w14:textId="77777777" w:rsidTr="00CD3C19">
        <w:tc>
          <w:tcPr>
            <w:tcW w:w="1152" w:type="dxa"/>
            <w:shd w:val="clear" w:color="auto" w:fill="auto"/>
          </w:tcPr>
          <w:p w14:paraId="05F97657" w14:textId="640D0EA3" w:rsidR="00434A18" w:rsidRPr="00F06AFF" w:rsidRDefault="00434A18" w:rsidP="00434A18">
            <w:pPr>
              <w:rPr>
                <w:rFonts w:ascii="Times New Roman" w:hAnsi="Times New Roman" w:cs="Times New Roman"/>
                <w:sz w:val="22"/>
                <w:szCs w:val="22"/>
              </w:rPr>
            </w:pPr>
            <w:r w:rsidRPr="00DB3443">
              <w:rPr>
                <w:rFonts w:ascii="Times New Roman" w:hAnsi="Times New Roman" w:cs="Times New Roman"/>
                <w:sz w:val="22"/>
                <w:szCs w:val="22"/>
              </w:rPr>
              <w:t>Tu 11/</w:t>
            </w:r>
            <w:r>
              <w:rPr>
                <w:rFonts w:ascii="Times New Roman" w:hAnsi="Times New Roman" w:cs="Times New Roman"/>
                <w:sz w:val="22"/>
                <w:szCs w:val="22"/>
              </w:rPr>
              <w:t>9</w:t>
            </w:r>
          </w:p>
        </w:tc>
        <w:tc>
          <w:tcPr>
            <w:tcW w:w="6390" w:type="dxa"/>
            <w:shd w:val="clear" w:color="auto" w:fill="auto"/>
          </w:tcPr>
          <w:p w14:paraId="4E3D8FC4" w14:textId="2AD53498" w:rsidR="00434A18" w:rsidRPr="00434A18" w:rsidRDefault="00434A18" w:rsidP="00434A18">
            <w:r>
              <w:rPr>
                <w:sz w:val="22"/>
                <w:szCs w:val="22"/>
              </w:rPr>
              <w:t xml:space="preserve">Some recent success stories in conservation! &amp; </w:t>
            </w:r>
            <w:proofErr w:type="gramStart"/>
            <w:r>
              <w:rPr>
                <w:sz w:val="22"/>
                <w:szCs w:val="22"/>
              </w:rPr>
              <w:t>midterm</w:t>
            </w:r>
            <w:proofErr w:type="gramEnd"/>
            <w:r>
              <w:rPr>
                <w:sz w:val="22"/>
                <w:szCs w:val="22"/>
              </w:rPr>
              <w:t xml:space="preserve"> prep</w:t>
            </w:r>
          </w:p>
        </w:tc>
        <w:tc>
          <w:tcPr>
            <w:tcW w:w="1170" w:type="dxa"/>
            <w:shd w:val="clear" w:color="auto" w:fill="auto"/>
          </w:tcPr>
          <w:p w14:paraId="2AC139D5"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Pringle</w:t>
            </w:r>
          </w:p>
        </w:tc>
      </w:tr>
      <w:tr w:rsidR="00434A18" w:rsidRPr="00F06AFF" w14:paraId="1283E5FA" w14:textId="77777777" w:rsidTr="00CD3C19">
        <w:tc>
          <w:tcPr>
            <w:tcW w:w="1152" w:type="dxa"/>
            <w:shd w:val="clear" w:color="auto" w:fill="D9D9D9" w:themeFill="background1" w:themeFillShade="D9"/>
          </w:tcPr>
          <w:p w14:paraId="5AD55C64" w14:textId="247A4B18" w:rsidR="00434A18" w:rsidRPr="00F06AFF" w:rsidRDefault="00434A18" w:rsidP="00434A18">
            <w:pPr>
              <w:rPr>
                <w:rFonts w:ascii="Times New Roman" w:hAnsi="Times New Roman" w:cs="Times New Roman"/>
                <w:b/>
                <w:sz w:val="22"/>
                <w:szCs w:val="22"/>
              </w:rPr>
            </w:pPr>
            <w:r w:rsidRPr="00F06AFF">
              <w:rPr>
                <w:rFonts w:ascii="Times New Roman" w:hAnsi="Times New Roman" w:cs="Times New Roman"/>
                <w:b/>
                <w:sz w:val="22"/>
                <w:szCs w:val="22"/>
              </w:rPr>
              <w:t>Th 11/1</w:t>
            </w:r>
            <w:r>
              <w:rPr>
                <w:rFonts w:ascii="Times New Roman" w:hAnsi="Times New Roman" w:cs="Times New Roman"/>
                <w:b/>
                <w:sz w:val="22"/>
                <w:szCs w:val="22"/>
              </w:rPr>
              <w:t>1</w:t>
            </w:r>
          </w:p>
        </w:tc>
        <w:tc>
          <w:tcPr>
            <w:tcW w:w="6390" w:type="dxa"/>
            <w:shd w:val="clear" w:color="auto" w:fill="D9D9D9" w:themeFill="background1" w:themeFillShade="D9"/>
          </w:tcPr>
          <w:p w14:paraId="46465520"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b/>
                <w:sz w:val="22"/>
                <w:szCs w:val="22"/>
              </w:rPr>
              <w:t>THIRD MIDTERM EXAM</w:t>
            </w:r>
          </w:p>
        </w:tc>
        <w:tc>
          <w:tcPr>
            <w:tcW w:w="1170" w:type="dxa"/>
            <w:shd w:val="clear" w:color="auto" w:fill="D9D9D9" w:themeFill="background1" w:themeFillShade="D9"/>
          </w:tcPr>
          <w:p w14:paraId="133C7C94"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Pringle</w:t>
            </w:r>
          </w:p>
        </w:tc>
      </w:tr>
      <w:tr w:rsidR="00434A18" w:rsidRPr="00F06AFF" w14:paraId="34247929" w14:textId="77777777" w:rsidTr="00CD3C19">
        <w:tc>
          <w:tcPr>
            <w:tcW w:w="8712" w:type="dxa"/>
            <w:gridSpan w:val="3"/>
            <w:shd w:val="clear" w:color="auto" w:fill="A6A6A6" w:themeFill="background1" w:themeFillShade="A6"/>
          </w:tcPr>
          <w:p w14:paraId="691A61BD" w14:textId="77777777" w:rsidR="00434A18" w:rsidRPr="00F06AFF" w:rsidRDefault="00434A18" w:rsidP="00434A18">
            <w:pPr>
              <w:rPr>
                <w:rFonts w:ascii="Times New Roman" w:hAnsi="Times New Roman" w:cs="Times New Roman"/>
                <w:b/>
                <w:sz w:val="22"/>
                <w:szCs w:val="22"/>
              </w:rPr>
            </w:pPr>
            <w:r w:rsidRPr="00F06AFF">
              <w:rPr>
                <w:rFonts w:ascii="Times New Roman" w:hAnsi="Times New Roman" w:cs="Times New Roman"/>
                <w:b/>
                <w:sz w:val="22"/>
                <w:szCs w:val="22"/>
              </w:rPr>
              <w:t>Module 4: Valuing, monitoring and management of threatened populations (Hall)</w:t>
            </w:r>
          </w:p>
        </w:tc>
      </w:tr>
      <w:tr w:rsidR="00434A18" w:rsidRPr="00F06AFF" w14:paraId="31D6840F" w14:textId="77777777" w:rsidTr="00CD3C19">
        <w:tc>
          <w:tcPr>
            <w:tcW w:w="1152" w:type="dxa"/>
            <w:shd w:val="clear" w:color="auto" w:fill="auto"/>
          </w:tcPr>
          <w:p w14:paraId="7648EA24" w14:textId="15DE1800" w:rsidR="00434A18" w:rsidRPr="00F06AFF" w:rsidRDefault="00434A18" w:rsidP="00434A18">
            <w:pPr>
              <w:rPr>
                <w:rFonts w:ascii="Times New Roman" w:hAnsi="Times New Roman" w:cs="Times New Roman"/>
                <w:sz w:val="22"/>
                <w:szCs w:val="22"/>
              </w:rPr>
            </w:pPr>
            <w:r w:rsidRPr="00DB3443">
              <w:rPr>
                <w:rFonts w:ascii="Times New Roman" w:hAnsi="Times New Roman" w:cs="Times New Roman"/>
                <w:sz w:val="22"/>
                <w:szCs w:val="22"/>
              </w:rPr>
              <w:t>Tu 11/1</w:t>
            </w:r>
            <w:r>
              <w:rPr>
                <w:rFonts w:ascii="Times New Roman" w:hAnsi="Times New Roman" w:cs="Times New Roman"/>
                <w:sz w:val="22"/>
                <w:szCs w:val="22"/>
              </w:rPr>
              <w:t>6</w:t>
            </w:r>
          </w:p>
        </w:tc>
        <w:tc>
          <w:tcPr>
            <w:tcW w:w="6390" w:type="dxa"/>
            <w:shd w:val="clear" w:color="auto" w:fill="auto"/>
          </w:tcPr>
          <w:p w14:paraId="664B5585" w14:textId="77777777" w:rsidR="00434A18" w:rsidRPr="00F06AFF" w:rsidRDefault="00434A18" w:rsidP="00434A18">
            <w:pPr>
              <w:rPr>
                <w:rFonts w:ascii="Times New Roman" w:hAnsi="Times New Roman" w:cs="Times New Roman"/>
                <w:b/>
                <w:sz w:val="22"/>
                <w:szCs w:val="22"/>
              </w:rPr>
            </w:pPr>
            <w:r w:rsidRPr="00F06AFF">
              <w:rPr>
                <w:rFonts w:ascii="Times New Roman" w:hAnsi="Times New Roman" w:cs="Times New Roman"/>
                <w:sz w:val="22"/>
                <w:szCs w:val="22"/>
              </w:rPr>
              <w:t xml:space="preserve">Conservation Economics; introduction to group projects </w:t>
            </w:r>
          </w:p>
        </w:tc>
        <w:tc>
          <w:tcPr>
            <w:tcW w:w="1170" w:type="dxa"/>
            <w:shd w:val="clear" w:color="auto" w:fill="auto"/>
          </w:tcPr>
          <w:p w14:paraId="731CC5A0"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Hall</w:t>
            </w:r>
          </w:p>
        </w:tc>
      </w:tr>
      <w:tr w:rsidR="00434A18" w:rsidRPr="00F06AFF" w14:paraId="1AB1DFE4" w14:textId="77777777" w:rsidTr="00CD3C19">
        <w:tc>
          <w:tcPr>
            <w:tcW w:w="1152" w:type="dxa"/>
            <w:shd w:val="clear" w:color="auto" w:fill="auto"/>
          </w:tcPr>
          <w:p w14:paraId="0D9513E3" w14:textId="5F217990" w:rsidR="00434A18" w:rsidRPr="00F06AFF" w:rsidRDefault="00434A18" w:rsidP="00434A18">
            <w:pPr>
              <w:rPr>
                <w:rFonts w:ascii="Times New Roman" w:hAnsi="Times New Roman" w:cs="Times New Roman"/>
                <w:sz w:val="22"/>
                <w:szCs w:val="22"/>
              </w:rPr>
            </w:pPr>
            <w:r w:rsidRPr="00DB3443">
              <w:rPr>
                <w:rFonts w:ascii="Times New Roman" w:hAnsi="Times New Roman" w:cs="Times New Roman"/>
                <w:sz w:val="22"/>
                <w:szCs w:val="22"/>
              </w:rPr>
              <w:t>Th 11/1</w:t>
            </w:r>
            <w:r>
              <w:rPr>
                <w:rFonts w:ascii="Times New Roman" w:hAnsi="Times New Roman" w:cs="Times New Roman"/>
                <w:sz w:val="22"/>
                <w:szCs w:val="22"/>
              </w:rPr>
              <w:t>8</w:t>
            </w:r>
            <w:r w:rsidRPr="00DB3443">
              <w:rPr>
                <w:rFonts w:ascii="Times New Roman" w:hAnsi="Times New Roman" w:cs="Times New Roman"/>
                <w:sz w:val="22"/>
                <w:szCs w:val="22"/>
              </w:rPr>
              <w:t xml:space="preserve"> </w:t>
            </w:r>
          </w:p>
        </w:tc>
        <w:tc>
          <w:tcPr>
            <w:tcW w:w="6390" w:type="dxa"/>
            <w:shd w:val="clear" w:color="auto" w:fill="auto"/>
          </w:tcPr>
          <w:p w14:paraId="2B28962D"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Estimating current and future population sizes</w:t>
            </w:r>
          </w:p>
        </w:tc>
        <w:tc>
          <w:tcPr>
            <w:tcW w:w="1170" w:type="dxa"/>
            <w:shd w:val="clear" w:color="auto" w:fill="auto"/>
          </w:tcPr>
          <w:p w14:paraId="4F16045A"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Hall</w:t>
            </w:r>
          </w:p>
        </w:tc>
      </w:tr>
      <w:tr w:rsidR="00434A18" w:rsidRPr="00F06AFF" w14:paraId="42A78BB6" w14:textId="77777777" w:rsidTr="00CD3C19">
        <w:tc>
          <w:tcPr>
            <w:tcW w:w="1152" w:type="dxa"/>
            <w:shd w:val="clear" w:color="auto" w:fill="auto"/>
          </w:tcPr>
          <w:p w14:paraId="34E6F696" w14:textId="469BC641"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Tu 11/2</w:t>
            </w:r>
            <w:r>
              <w:rPr>
                <w:rFonts w:ascii="Times New Roman" w:hAnsi="Times New Roman" w:cs="Times New Roman"/>
                <w:sz w:val="22"/>
                <w:szCs w:val="22"/>
              </w:rPr>
              <w:t>3</w:t>
            </w:r>
            <w:r w:rsidRPr="00F06AFF">
              <w:rPr>
                <w:rFonts w:ascii="Times New Roman" w:hAnsi="Times New Roman" w:cs="Times New Roman"/>
                <w:sz w:val="22"/>
                <w:szCs w:val="22"/>
              </w:rPr>
              <w:t xml:space="preserve"> </w:t>
            </w:r>
          </w:p>
        </w:tc>
        <w:tc>
          <w:tcPr>
            <w:tcW w:w="6390" w:type="dxa"/>
            <w:shd w:val="clear" w:color="auto" w:fill="auto"/>
          </w:tcPr>
          <w:p w14:paraId="1B8E9A48"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Captive breeding and release strategies</w:t>
            </w:r>
          </w:p>
        </w:tc>
        <w:tc>
          <w:tcPr>
            <w:tcW w:w="1170" w:type="dxa"/>
            <w:shd w:val="clear" w:color="auto" w:fill="auto"/>
          </w:tcPr>
          <w:p w14:paraId="48C18210"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Hall</w:t>
            </w:r>
          </w:p>
        </w:tc>
      </w:tr>
      <w:tr w:rsidR="00434A18" w:rsidRPr="00F06AFF" w14:paraId="1EB07C9D" w14:textId="77777777" w:rsidTr="00CD3C19">
        <w:tc>
          <w:tcPr>
            <w:tcW w:w="1152" w:type="dxa"/>
            <w:shd w:val="clear" w:color="auto" w:fill="auto"/>
          </w:tcPr>
          <w:p w14:paraId="72E3A88D" w14:textId="7A198F36"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Th 11/2</w:t>
            </w:r>
            <w:r>
              <w:rPr>
                <w:rFonts w:ascii="Times New Roman" w:hAnsi="Times New Roman" w:cs="Times New Roman"/>
                <w:sz w:val="22"/>
                <w:szCs w:val="22"/>
              </w:rPr>
              <w:t>5</w:t>
            </w:r>
            <w:r w:rsidRPr="00F06AFF">
              <w:rPr>
                <w:rFonts w:ascii="Times New Roman" w:hAnsi="Times New Roman" w:cs="Times New Roman"/>
                <w:sz w:val="22"/>
                <w:szCs w:val="22"/>
              </w:rPr>
              <w:t xml:space="preserve"> </w:t>
            </w:r>
          </w:p>
        </w:tc>
        <w:tc>
          <w:tcPr>
            <w:tcW w:w="6390" w:type="dxa"/>
            <w:shd w:val="clear" w:color="auto" w:fill="auto"/>
          </w:tcPr>
          <w:p w14:paraId="22C62BFA" w14:textId="4740FB4E" w:rsidR="00434A18" w:rsidRPr="00F06AFF" w:rsidRDefault="00434A18" w:rsidP="00434A18">
            <w:pPr>
              <w:rPr>
                <w:rFonts w:ascii="Times New Roman" w:hAnsi="Times New Roman" w:cs="Times New Roman"/>
                <w:b/>
                <w:bCs/>
                <w:sz w:val="22"/>
                <w:szCs w:val="22"/>
              </w:rPr>
            </w:pPr>
            <w:r w:rsidRPr="00F06AFF">
              <w:rPr>
                <w:rFonts w:ascii="Times New Roman" w:hAnsi="Times New Roman" w:cs="Times New Roman"/>
                <w:b/>
                <w:bCs/>
                <w:sz w:val="22"/>
                <w:szCs w:val="22"/>
              </w:rPr>
              <w:t>NO CLASS - THANKSGIVING</w:t>
            </w:r>
          </w:p>
        </w:tc>
        <w:tc>
          <w:tcPr>
            <w:tcW w:w="1170" w:type="dxa"/>
            <w:shd w:val="clear" w:color="auto" w:fill="auto"/>
          </w:tcPr>
          <w:p w14:paraId="2791C7F3" w14:textId="77777777" w:rsidR="00434A18" w:rsidRPr="00F06AFF" w:rsidRDefault="00434A18" w:rsidP="00434A18">
            <w:pPr>
              <w:rPr>
                <w:rFonts w:ascii="Times New Roman" w:hAnsi="Times New Roman" w:cs="Times New Roman"/>
                <w:sz w:val="22"/>
                <w:szCs w:val="22"/>
              </w:rPr>
            </w:pPr>
          </w:p>
        </w:tc>
      </w:tr>
      <w:tr w:rsidR="00434A18" w:rsidRPr="00F06AFF" w14:paraId="5ACB90F7" w14:textId="77777777" w:rsidTr="00CD3C19">
        <w:tc>
          <w:tcPr>
            <w:tcW w:w="1152" w:type="dxa"/>
            <w:shd w:val="clear" w:color="auto" w:fill="auto"/>
          </w:tcPr>
          <w:p w14:paraId="30A78E2C" w14:textId="7651F7BA"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Tu 1</w:t>
            </w:r>
            <w:r w:rsidR="00C37108">
              <w:rPr>
                <w:rFonts w:ascii="Times New Roman" w:hAnsi="Times New Roman" w:cs="Times New Roman"/>
                <w:sz w:val="22"/>
                <w:szCs w:val="22"/>
              </w:rPr>
              <w:t>1</w:t>
            </w:r>
            <w:r w:rsidRPr="00F06AFF">
              <w:rPr>
                <w:rFonts w:ascii="Times New Roman" w:hAnsi="Times New Roman" w:cs="Times New Roman"/>
                <w:sz w:val="22"/>
                <w:szCs w:val="22"/>
              </w:rPr>
              <w:t>/</w:t>
            </w:r>
            <w:r w:rsidR="00C37108">
              <w:rPr>
                <w:rFonts w:ascii="Times New Roman" w:hAnsi="Times New Roman" w:cs="Times New Roman"/>
                <w:sz w:val="22"/>
                <w:szCs w:val="22"/>
              </w:rPr>
              <w:t>30</w:t>
            </w:r>
          </w:p>
        </w:tc>
        <w:tc>
          <w:tcPr>
            <w:tcW w:w="6390" w:type="dxa"/>
            <w:shd w:val="clear" w:color="auto" w:fill="auto"/>
          </w:tcPr>
          <w:p w14:paraId="27060BA6" w14:textId="334AD195" w:rsidR="00434A18" w:rsidRPr="00F06AFF" w:rsidRDefault="00434A18" w:rsidP="00434A18">
            <w:pPr>
              <w:rPr>
                <w:rFonts w:ascii="Times New Roman" w:hAnsi="Times New Roman" w:cs="Times New Roman"/>
                <w:sz w:val="22"/>
                <w:szCs w:val="22"/>
              </w:rPr>
            </w:pPr>
            <w:r>
              <w:rPr>
                <w:rFonts w:ascii="Times New Roman" w:hAnsi="Times New Roman" w:cs="Times New Roman"/>
                <w:sz w:val="22"/>
                <w:szCs w:val="22"/>
              </w:rPr>
              <w:t xml:space="preserve">Group </w:t>
            </w:r>
            <w:proofErr w:type="gramStart"/>
            <w:r>
              <w:rPr>
                <w:rFonts w:ascii="Times New Roman" w:hAnsi="Times New Roman" w:cs="Times New Roman"/>
                <w:sz w:val="22"/>
                <w:szCs w:val="22"/>
              </w:rPr>
              <w:t>presentations</w:t>
            </w:r>
            <w:proofErr w:type="gramEnd"/>
            <w:r>
              <w:rPr>
                <w:rFonts w:ascii="Times New Roman" w:hAnsi="Times New Roman" w:cs="Times New Roman"/>
                <w:sz w:val="22"/>
                <w:szCs w:val="22"/>
              </w:rPr>
              <w:t xml:space="preserve"> part 1</w:t>
            </w:r>
          </w:p>
        </w:tc>
        <w:tc>
          <w:tcPr>
            <w:tcW w:w="1170" w:type="dxa"/>
            <w:shd w:val="clear" w:color="auto" w:fill="auto"/>
          </w:tcPr>
          <w:p w14:paraId="2DF994BB" w14:textId="7777777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Hall</w:t>
            </w:r>
          </w:p>
        </w:tc>
      </w:tr>
      <w:tr w:rsidR="00434A18" w:rsidRPr="00F06AFF" w14:paraId="1B8683BB" w14:textId="77777777" w:rsidTr="00CD3C19">
        <w:tc>
          <w:tcPr>
            <w:tcW w:w="1152" w:type="dxa"/>
            <w:shd w:val="clear" w:color="auto" w:fill="auto"/>
          </w:tcPr>
          <w:p w14:paraId="4E853510" w14:textId="3DDBE3C7"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Th 12/</w:t>
            </w:r>
            <w:r w:rsidR="00C37108">
              <w:rPr>
                <w:rFonts w:ascii="Times New Roman" w:hAnsi="Times New Roman" w:cs="Times New Roman"/>
                <w:sz w:val="22"/>
                <w:szCs w:val="22"/>
              </w:rPr>
              <w:t>2</w:t>
            </w:r>
          </w:p>
        </w:tc>
        <w:tc>
          <w:tcPr>
            <w:tcW w:w="6390" w:type="dxa"/>
            <w:shd w:val="clear" w:color="auto" w:fill="auto"/>
          </w:tcPr>
          <w:p w14:paraId="67517EC7" w14:textId="6D8CEE97" w:rsidR="00434A18" w:rsidRPr="00F06AFF" w:rsidRDefault="00434A18" w:rsidP="00434A18">
            <w:pPr>
              <w:rPr>
                <w:rFonts w:ascii="Times New Roman" w:hAnsi="Times New Roman" w:cs="Times New Roman"/>
                <w:sz w:val="22"/>
                <w:szCs w:val="22"/>
              </w:rPr>
            </w:pPr>
            <w:r>
              <w:rPr>
                <w:rFonts w:ascii="Times New Roman" w:hAnsi="Times New Roman" w:cs="Times New Roman"/>
                <w:sz w:val="22"/>
                <w:szCs w:val="22"/>
              </w:rPr>
              <w:t xml:space="preserve">Group </w:t>
            </w:r>
            <w:proofErr w:type="gramStart"/>
            <w:r>
              <w:rPr>
                <w:rFonts w:ascii="Times New Roman" w:hAnsi="Times New Roman" w:cs="Times New Roman"/>
                <w:sz w:val="22"/>
                <w:szCs w:val="22"/>
              </w:rPr>
              <w:t>presentations</w:t>
            </w:r>
            <w:proofErr w:type="gramEnd"/>
            <w:r>
              <w:rPr>
                <w:rFonts w:ascii="Times New Roman" w:hAnsi="Times New Roman" w:cs="Times New Roman"/>
                <w:sz w:val="22"/>
                <w:szCs w:val="22"/>
              </w:rPr>
              <w:t xml:space="preserve"> part 2</w:t>
            </w:r>
          </w:p>
        </w:tc>
        <w:tc>
          <w:tcPr>
            <w:tcW w:w="1170" w:type="dxa"/>
            <w:shd w:val="clear" w:color="auto" w:fill="auto"/>
          </w:tcPr>
          <w:p w14:paraId="3C797B93" w14:textId="693A0FC0" w:rsidR="00434A18" w:rsidRPr="00F06AFF" w:rsidRDefault="00434A18" w:rsidP="00434A18">
            <w:pPr>
              <w:rPr>
                <w:rFonts w:ascii="Times New Roman" w:hAnsi="Times New Roman" w:cs="Times New Roman"/>
                <w:sz w:val="22"/>
                <w:szCs w:val="22"/>
              </w:rPr>
            </w:pPr>
            <w:r w:rsidRPr="00F06AFF">
              <w:rPr>
                <w:rFonts w:ascii="Times New Roman" w:hAnsi="Times New Roman" w:cs="Times New Roman"/>
                <w:sz w:val="22"/>
                <w:szCs w:val="22"/>
              </w:rPr>
              <w:t xml:space="preserve">Hall </w:t>
            </w:r>
          </w:p>
        </w:tc>
      </w:tr>
      <w:tr w:rsidR="00434A18" w:rsidRPr="00F06AFF" w14:paraId="1498A67F" w14:textId="77777777" w:rsidTr="00AB2A99">
        <w:tc>
          <w:tcPr>
            <w:tcW w:w="1152" w:type="dxa"/>
            <w:shd w:val="clear" w:color="auto" w:fill="D9D9D9" w:themeFill="background1" w:themeFillShade="D9"/>
          </w:tcPr>
          <w:p w14:paraId="1014B462" w14:textId="4CC27103" w:rsidR="00434A18" w:rsidRPr="00F06AFF" w:rsidRDefault="00530E54" w:rsidP="00434A18">
            <w:pPr>
              <w:rPr>
                <w:rFonts w:ascii="Times New Roman" w:hAnsi="Times New Roman" w:cs="Times New Roman"/>
                <w:sz w:val="22"/>
                <w:szCs w:val="22"/>
              </w:rPr>
            </w:pPr>
            <w:r>
              <w:rPr>
                <w:rFonts w:ascii="Times New Roman" w:hAnsi="Times New Roman" w:cs="Times New Roman"/>
                <w:sz w:val="22"/>
                <w:szCs w:val="22"/>
              </w:rPr>
              <w:t>Tu</w:t>
            </w:r>
            <w:r w:rsidR="00434A18">
              <w:rPr>
                <w:rFonts w:ascii="Times New Roman" w:hAnsi="Times New Roman" w:cs="Times New Roman"/>
                <w:sz w:val="22"/>
                <w:szCs w:val="22"/>
              </w:rPr>
              <w:t xml:space="preserve"> 12/</w:t>
            </w:r>
            <w:r w:rsidR="00C37108">
              <w:rPr>
                <w:rFonts w:ascii="Times New Roman" w:hAnsi="Times New Roman" w:cs="Times New Roman"/>
                <w:sz w:val="22"/>
                <w:szCs w:val="22"/>
              </w:rPr>
              <w:t>1</w:t>
            </w:r>
            <w:r w:rsidR="00434A18">
              <w:rPr>
                <w:rFonts w:ascii="Times New Roman" w:hAnsi="Times New Roman" w:cs="Times New Roman"/>
                <w:sz w:val="22"/>
                <w:szCs w:val="22"/>
              </w:rPr>
              <w:t>4</w:t>
            </w:r>
          </w:p>
        </w:tc>
        <w:tc>
          <w:tcPr>
            <w:tcW w:w="6390" w:type="dxa"/>
            <w:shd w:val="clear" w:color="auto" w:fill="D9D9D9" w:themeFill="background1" w:themeFillShade="D9"/>
          </w:tcPr>
          <w:p w14:paraId="0558DB03" w14:textId="0C51404A" w:rsidR="00434A18" w:rsidRPr="00F06AFF" w:rsidRDefault="00C37108" w:rsidP="00434A18">
            <w:pPr>
              <w:rPr>
                <w:rFonts w:ascii="Times New Roman" w:hAnsi="Times New Roman" w:cs="Times New Roman"/>
                <w:sz w:val="22"/>
                <w:szCs w:val="22"/>
              </w:rPr>
            </w:pPr>
            <w:r w:rsidRPr="00CC50BA">
              <w:rPr>
                <w:rFonts w:ascii="Times New Roman" w:hAnsi="Times New Roman" w:cs="Times New Roman"/>
                <w:b/>
                <w:bCs/>
                <w:sz w:val="22"/>
                <w:szCs w:val="22"/>
              </w:rPr>
              <w:t xml:space="preserve">Individual reflection due by </w:t>
            </w:r>
            <w:r>
              <w:rPr>
                <w:rFonts w:ascii="Times New Roman" w:hAnsi="Times New Roman" w:cs="Times New Roman"/>
                <w:b/>
                <w:bCs/>
                <w:sz w:val="22"/>
                <w:szCs w:val="22"/>
              </w:rPr>
              <w:t>11AM</w:t>
            </w:r>
          </w:p>
        </w:tc>
        <w:tc>
          <w:tcPr>
            <w:tcW w:w="1170" w:type="dxa"/>
            <w:shd w:val="clear" w:color="auto" w:fill="D9D9D9" w:themeFill="background1" w:themeFillShade="D9"/>
          </w:tcPr>
          <w:p w14:paraId="3CD6B98A" w14:textId="77777777" w:rsidR="00434A18" w:rsidRPr="00F06AFF" w:rsidRDefault="00434A18" w:rsidP="00434A18">
            <w:pPr>
              <w:rPr>
                <w:rFonts w:ascii="Times New Roman" w:hAnsi="Times New Roman" w:cs="Times New Roman"/>
                <w:sz w:val="22"/>
                <w:szCs w:val="22"/>
              </w:rPr>
            </w:pPr>
          </w:p>
        </w:tc>
      </w:tr>
    </w:tbl>
    <w:p w14:paraId="73EE5DBC" w14:textId="78E30774" w:rsidR="00B3259B" w:rsidRPr="00F06AFF" w:rsidRDefault="00B3259B" w:rsidP="00B3259B">
      <w:pPr>
        <w:tabs>
          <w:tab w:val="left" w:pos="1851"/>
        </w:tabs>
        <w:rPr>
          <w:rFonts w:ascii="Times New Roman" w:hAnsi="Times New Roman" w:cs="Times New Roman"/>
          <w:sz w:val="22"/>
          <w:szCs w:val="22"/>
        </w:rPr>
      </w:pPr>
    </w:p>
    <w:sectPr w:rsidR="00B3259B" w:rsidRPr="00F06AFF" w:rsidSect="00430A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5111" w14:textId="77777777" w:rsidR="00D87A83" w:rsidRDefault="00D87A83" w:rsidP="00574079">
      <w:r>
        <w:separator/>
      </w:r>
    </w:p>
  </w:endnote>
  <w:endnote w:type="continuationSeparator" w:id="0">
    <w:p w14:paraId="23527EFD" w14:textId="77777777" w:rsidR="00D87A83" w:rsidRDefault="00D87A83" w:rsidP="0057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D6FB" w14:textId="77777777" w:rsidR="00D87A83" w:rsidRDefault="00D87A83" w:rsidP="00574079">
      <w:r>
        <w:separator/>
      </w:r>
    </w:p>
  </w:footnote>
  <w:footnote w:type="continuationSeparator" w:id="0">
    <w:p w14:paraId="10F73B2F" w14:textId="77777777" w:rsidR="00D87A83" w:rsidRDefault="00D87A83" w:rsidP="00574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01B"/>
    <w:multiLevelType w:val="hybridMultilevel"/>
    <w:tmpl w:val="5E9629AC"/>
    <w:lvl w:ilvl="0" w:tplc="C608C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2D"/>
    <w:rsid w:val="00011BF6"/>
    <w:rsid w:val="00032590"/>
    <w:rsid w:val="00035B2B"/>
    <w:rsid w:val="0006056D"/>
    <w:rsid w:val="00090D7A"/>
    <w:rsid w:val="00093125"/>
    <w:rsid w:val="00093F44"/>
    <w:rsid w:val="00095FF6"/>
    <w:rsid w:val="00096827"/>
    <w:rsid w:val="000B4D7D"/>
    <w:rsid w:val="000D22F5"/>
    <w:rsid w:val="000E0AFA"/>
    <w:rsid w:val="00105E9E"/>
    <w:rsid w:val="00143FB0"/>
    <w:rsid w:val="00162BFB"/>
    <w:rsid w:val="0016397E"/>
    <w:rsid w:val="00167F20"/>
    <w:rsid w:val="00193367"/>
    <w:rsid w:val="001A42C3"/>
    <w:rsid w:val="001A7720"/>
    <w:rsid w:val="001B2493"/>
    <w:rsid w:val="001B36A9"/>
    <w:rsid w:val="001E6C10"/>
    <w:rsid w:val="00217E2D"/>
    <w:rsid w:val="00236C9E"/>
    <w:rsid w:val="00247C90"/>
    <w:rsid w:val="00250EFA"/>
    <w:rsid w:val="002A4023"/>
    <w:rsid w:val="002A4B33"/>
    <w:rsid w:val="002C0298"/>
    <w:rsid w:val="002C5CB1"/>
    <w:rsid w:val="002D2617"/>
    <w:rsid w:val="002F0FB5"/>
    <w:rsid w:val="002F4B2E"/>
    <w:rsid w:val="00304ED9"/>
    <w:rsid w:val="0031465A"/>
    <w:rsid w:val="00317B74"/>
    <w:rsid w:val="00340E4B"/>
    <w:rsid w:val="00345640"/>
    <w:rsid w:val="003547FC"/>
    <w:rsid w:val="00376EF2"/>
    <w:rsid w:val="00384782"/>
    <w:rsid w:val="00385137"/>
    <w:rsid w:val="003A5ABF"/>
    <w:rsid w:val="003B5CC1"/>
    <w:rsid w:val="003B6756"/>
    <w:rsid w:val="003D4FBC"/>
    <w:rsid w:val="0041629D"/>
    <w:rsid w:val="00430ACF"/>
    <w:rsid w:val="004334AE"/>
    <w:rsid w:val="00434A18"/>
    <w:rsid w:val="00435E87"/>
    <w:rsid w:val="00454075"/>
    <w:rsid w:val="0045719C"/>
    <w:rsid w:val="00473B9D"/>
    <w:rsid w:val="00476FFE"/>
    <w:rsid w:val="00487B1A"/>
    <w:rsid w:val="00491C45"/>
    <w:rsid w:val="004B0129"/>
    <w:rsid w:val="004D174F"/>
    <w:rsid w:val="004F7B06"/>
    <w:rsid w:val="00501BF7"/>
    <w:rsid w:val="00517C9D"/>
    <w:rsid w:val="00524F8F"/>
    <w:rsid w:val="0052769E"/>
    <w:rsid w:val="00530E54"/>
    <w:rsid w:val="00533187"/>
    <w:rsid w:val="00534045"/>
    <w:rsid w:val="00540058"/>
    <w:rsid w:val="005408B6"/>
    <w:rsid w:val="00555623"/>
    <w:rsid w:val="0056772D"/>
    <w:rsid w:val="00570910"/>
    <w:rsid w:val="00570E4F"/>
    <w:rsid w:val="00574079"/>
    <w:rsid w:val="00597B21"/>
    <w:rsid w:val="005A4C46"/>
    <w:rsid w:val="005B6CF8"/>
    <w:rsid w:val="005D555D"/>
    <w:rsid w:val="00637010"/>
    <w:rsid w:val="00654E86"/>
    <w:rsid w:val="006803B7"/>
    <w:rsid w:val="00682345"/>
    <w:rsid w:val="0068353A"/>
    <w:rsid w:val="00695570"/>
    <w:rsid w:val="006A582F"/>
    <w:rsid w:val="006A7E0C"/>
    <w:rsid w:val="006B47A9"/>
    <w:rsid w:val="006B4E03"/>
    <w:rsid w:val="006C1ECE"/>
    <w:rsid w:val="006C790B"/>
    <w:rsid w:val="006D5BBF"/>
    <w:rsid w:val="006D67D9"/>
    <w:rsid w:val="006E4204"/>
    <w:rsid w:val="006E5943"/>
    <w:rsid w:val="006E6AE4"/>
    <w:rsid w:val="00701CA3"/>
    <w:rsid w:val="0071011B"/>
    <w:rsid w:val="0072570D"/>
    <w:rsid w:val="0073237C"/>
    <w:rsid w:val="00750423"/>
    <w:rsid w:val="00753CC5"/>
    <w:rsid w:val="00774E85"/>
    <w:rsid w:val="007967B6"/>
    <w:rsid w:val="007C1EBB"/>
    <w:rsid w:val="007E24FD"/>
    <w:rsid w:val="00803406"/>
    <w:rsid w:val="0080622D"/>
    <w:rsid w:val="00806664"/>
    <w:rsid w:val="00814761"/>
    <w:rsid w:val="0081495C"/>
    <w:rsid w:val="00823E65"/>
    <w:rsid w:val="008277C9"/>
    <w:rsid w:val="00830CC4"/>
    <w:rsid w:val="00855A1A"/>
    <w:rsid w:val="0089175C"/>
    <w:rsid w:val="00893E93"/>
    <w:rsid w:val="00896918"/>
    <w:rsid w:val="008B2B80"/>
    <w:rsid w:val="008E2023"/>
    <w:rsid w:val="008F3534"/>
    <w:rsid w:val="008F58DC"/>
    <w:rsid w:val="008F71D3"/>
    <w:rsid w:val="00900499"/>
    <w:rsid w:val="009132F9"/>
    <w:rsid w:val="00913FA3"/>
    <w:rsid w:val="00917343"/>
    <w:rsid w:val="00925C2F"/>
    <w:rsid w:val="00940E82"/>
    <w:rsid w:val="0095725E"/>
    <w:rsid w:val="009636B6"/>
    <w:rsid w:val="0098177A"/>
    <w:rsid w:val="00990ECF"/>
    <w:rsid w:val="00991903"/>
    <w:rsid w:val="009A18D3"/>
    <w:rsid w:val="009E5F23"/>
    <w:rsid w:val="00A025F4"/>
    <w:rsid w:val="00A201AF"/>
    <w:rsid w:val="00A2189E"/>
    <w:rsid w:val="00A335D7"/>
    <w:rsid w:val="00A526F8"/>
    <w:rsid w:val="00A70430"/>
    <w:rsid w:val="00A74AF1"/>
    <w:rsid w:val="00AB2A99"/>
    <w:rsid w:val="00AC19EB"/>
    <w:rsid w:val="00AD1373"/>
    <w:rsid w:val="00AD3553"/>
    <w:rsid w:val="00AD48EC"/>
    <w:rsid w:val="00AD5519"/>
    <w:rsid w:val="00AF5601"/>
    <w:rsid w:val="00AF6C4E"/>
    <w:rsid w:val="00B017C8"/>
    <w:rsid w:val="00B069A2"/>
    <w:rsid w:val="00B11BC3"/>
    <w:rsid w:val="00B15C49"/>
    <w:rsid w:val="00B3259B"/>
    <w:rsid w:val="00B45A85"/>
    <w:rsid w:val="00B94E2A"/>
    <w:rsid w:val="00B960DF"/>
    <w:rsid w:val="00BC0421"/>
    <w:rsid w:val="00BC6B33"/>
    <w:rsid w:val="00BD0912"/>
    <w:rsid w:val="00BD2414"/>
    <w:rsid w:val="00BD4592"/>
    <w:rsid w:val="00BE3D8E"/>
    <w:rsid w:val="00C04D5C"/>
    <w:rsid w:val="00C0573C"/>
    <w:rsid w:val="00C121D1"/>
    <w:rsid w:val="00C21DAC"/>
    <w:rsid w:val="00C37108"/>
    <w:rsid w:val="00C51F42"/>
    <w:rsid w:val="00C7051B"/>
    <w:rsid w:val="00C81F4F"/>
    <w:rsid w:val="00C8498C"/>
    <w:rsid w:val="00CB52EC"/>
    <w:rsid w:val="00CB5EA2"/>
    <w:rsid w:val="00CB67DE"/>
    <w:rsid w:val="00CC1509"/>
    <w:rsid w:val="00CC5859"/>
    <w:rsid w:val="00CF4BDF"/>
    <w:rsid w:val="00D058EF"/>
    <w:rsid w:val="00D2125B"/>
    <w:rsid w:val="00D250D1"/>
    <w:rsid w:val="00D25A21"/>
    <w:rsid w:val="00D34510"/>
    <w:rsid w:val="00D3699D"/>
    <w:rsid w:val="00D66341"/>
    <w:rsid w:val="00D714AE"/>
    <w:rsid w:val="00D7195B"/>
    <w:rsid w:val="00D749B4"/>
    <w:rsid w:val="00D80AE8"/>
    <w:rsid w:val="00D83E4B"/>
    <w:rsid w:val="00D87A83"/>
    <w:rsid w:val="00D9798F"/>
    <w:rsid w:val="00DA322A"/>
    <w:rsid w:val="00DA7EE5"/>
    <w:rsid w:val="00DD1A60"/>
    <w:rsid w:val="00DE258F"/>
    <w:rsid w:val="00E060DF"/>
    <w:rsid w:val="00E12122"/>
    <w:rsid w:val="00E20ED6"/>
    <w:rsid w:val="00E33445"/>
    <w:rsid w:val="00E36D6E"/>
    <w:rsid w:val="00E45DE4"/>
    <w:rsid w:val="00E47AEA"/>
    <w:rsid w:val="00E61773"/>
    <w:rsid w:val="00E74381"/>
    <w:rsid w:val="00E7468E"/>
    <w:rsid w:val="00E93DB4"/>
    <w:rsid w:val="00E96AAF"/>
    <w:rsid w:val="00ED09CA"/>
    <w:rsid w:val="00ED2903"/>
    <w:rsid w:val="00EE6765"/>
    <w:rsid w:val="00EF10E0"/>
    <w:rsid w:val="00F03042"/>
    <w:rsid w:val="00F06AFF"/>
    <w:rsid w:val="00F14023"/>
    <w:rsid w:val="00F163BB"/>
    <w:rsid w:val="00F237A7"/>
    <w:rsid w:val="00F26935"/>
    <w:rsid w:val="00F27F6D"/>
    <w:rsid w:val="00F57BE1"/>
    <w:rsid w:val="00F7553E"/>
    <w:rsid w:val="00F809F8"/>
    <w:rsid w:val="00F9544C"/>
    <w:rsid w:val="00FC15DB"/>
    <w:rsid w:val="00FC5F64"/>
    <w:rsid w:val="00FC6E06"/>
    <w:rsid w:val="00FD1760"/>
    <w:rsid w:val="00FD1D48"/>
    <w:rsid w:val="00FD1E89"/>
    <w:rsid w:val="00FD49C2"/>
    <w:rsid w:val="00FD6A41"/>
    <w:rsid w:val="00FF0E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5A509"/>
  <w15:docId w15:val="{BB258BA1-25E6-C347-A96E-1304D58F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173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BB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544C"/>
    <w:pPr>
      <w:ind w:left="720"/>
      <w:contextualSpacing/>
    </w:pPr>
  </w:style>
  <w:style w:type="character" w:styleId="Hyperlink">
    <w:name w:val="Hyperlink"/>
    <w:basedOn w:val="DefaultParagraphFont"/>
    <w:uiPriority w:val="99"/>
    <w:unhideWhenUsed/>
    <w:rsid w:val="00F9544C"/>
    <w:rPr>
      <w:color w:val="0000FF" w:themeColor="hyperlink"/>
      <w:u w:val="single"/>
    </w:rPr>
  </w:style>
  <w:style w:type="character" w:customStyle="1" w:styleId="go">
    <w:name w:val="go"/>
    <w:basedOn w:val="DefaultParagraphFont"/>
    <w:rsid w:val="00701CA3"/>
  </w:style>
  <w:style w:type="character" w:styleId="CommentReference">
    <w:name w:val="annotation reference"/>
    <w:basedOn w:val="DefaultParagraphFont"/>
    <w:uiPriority w:val="99"/>
    <w:semiHidden/>
    <w:unhideWhenUsed/>
    <w:rsid w:val="0052769E"/>
    <w:rPr>
      <w:sz w:val="18"/>
      <w:szCs w:val="18"/>
    </w:rPr>
  </w:style>
  <w:style w:type="paragraph" w:styleId="CommentText">
    <w:name w:val="annotation text"/>
    <w:basedOn w:val="Normal"/>
    <w:link w:val="CommentTextChar"/>
    <w:uiPriority w:val="99"/>
    <w:semiHidden/>
    <w:unhideWhenUsed/>
    <w:rsid w:val="0052769E"/>
  </w:style>
  <w:style w:type="character" w:customStyle="1" w:styleId="CommentTextChar">
    <w:name w:val="Comment Text Char"/>
    <w:basedOn w:val="DefaultParagraphFont"/>
    <w:link w:val="CommentText"/>
    <w:uiPriority w:val="99"/>
    <w:semiHidden/>
    <w:rsid w:val="0052769E"/>
  </w:style>
  <w:style w:type="paragraph" w:styleId="CommentSubject">
    <w:name w:val="annotation subject"/>
    <w:basedOn w:val="CommentText"/>
    <w:next w:val="CommentText"/>
    <w:link w:val="CommentSubjectChar"/>
    <w:uiPriority w:val="99"/>
    <w:semiHidden/>
    <w:unhideWhenUsed/>
    <w:rsid w:val="0052769E"/>
    <w:rPr>
      <w:b/>
      <w:bCs/>
      <w:sz w:val="20"/>
      <w:szCs w:val="20"/>
    </w:rPr>
  </w:style>
  <w:style w:type="character" w:customStyle="1" w:styleId="CommentSubjectChar">
    <w:name w:val="Comment Subject Char"/>
    <w:basedOn w:val="CommentTextChar"/>
    <w:link w:val="CommentSubject"/>
    <w:uiPriority w:val="99"/>
    <w:semiHidden/>
    <w:rsid w:val="0052769E"/>
    <w:rPr>
      <w:b/>
      <w:bCs/>
      <w:sz w:val="20"/>
      <w:szCs w:val="20"/>
    </w:rPr>
  </w:style>
  <w:style w:type="paragraph" w:styleId="BalloonText">
    <w:name w:val="Balloon Text"/>
    <w:basedOn w:val="Normal"/>
    <w:link w:val="BalloonTextChar"/>
    <w:uiPriority w:val="99"/>
    <w:semiHidden/>
    <w:unhideWhenUsed/>
    <w:rsid w:val="00527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69E"/>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91734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74079"/>
    <w:pPr>
      <w:tabs>
        <w:tab w:val="center" w:pos="4320"/>
        <w:tab w:val="right" w:pos="8640"/>
      </w:tabs>
    </w:pPr>
  </w:style>
  <w:style w:type="character" w:customStyle="1" w:styleId="HeaderChar">
    <w:name w:val="Header Char"/>
    <w:basedOn w:val="DefaultParagraphFont"/>
    <w:link w:val="Header"/>
    <w:uiPriority w:val="99"/>
    <w:rsid w:val="00574079"/>
  </w:style>
  <w:style w:type="paragraph" w:styleId="Footer">
    <w:name w:val="footer"/>
    <w:basedOn w:val="Normal"/>
    <w:link w:val="FooterChar"/>
    <w:uiPriority w:val="99"/>
    <w:unhideWhenUsed/>
    <w:rsid w:val="00574079"/>
    <w:pPr>
      <w:tabs>
        <w:tab w:val="center" w:pos="4320"/>
        <w:tab w:val="right" w:pos="8640"/>
      </w:tabs>
    </w:pPr>
  </w:style>
  <w:style w:type="character" w:customStyle="1" w:styleId="FooterChar">
    <w:name w:val="Footer Char"/>
    <w:basedOn w:val="DefaultParagraphFont"/>
    <w:link w:val="Footer"/>
    <w:uiPriority w:val="99"/>
    <w:rsid w:val="0057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1859">
      <w:bodyDiv w:val="1"/>
      <w:marLeft w:val="0"/>
      <w:marRight w:val="0"/>
      <w:marTop w:val="0"/>
      <w:marBottom w:val="0"/>
      <w:divBdr>
        <w:top w:val="none" w:sz="0" w:space="0" w:color="auto"/>
        <w:left w:val="none" w:sz="0" w:space="0" w:color="auto"/>
        <w:bottom w:val="none" w:sz="0" w:space="0" w:color="auto"/>
        <w:right w:val="none" w:sz="0" w:space="0" w:color="auto"/>
      </w:divBdr>
    </w:div>
    <w:div w:id="214509761">
      <w:bodyDiv w:val="1"/>
      <w:marLeft w:val="0"/>
      <w:marRight w:val="0"/>
      <w:marTop w:val="0"/>
      <w:marBottom w:val="0"/>
      <w:divBdr>
        <w:top w:val="none" w:sz="0" w:space="0" w:color="auto"/>
        <w:left w:val="none" w:sz="0" w:space="0" w:color="auto"/>
        <w:bottom w:val="none" w:sz="0" w:space="0" w:color="auto"/>
        <w:right w:val="none" w:sz="0" w:space="0" w:color="auto"/>
      </w:divBdr>
    </w:div>
    <w:div w:id="494151169">
      <w:bodyDiv w:val="1"/>
      <w:marLeft w:val="0"/>
      <w:marRight w:val="0"/>
      <w:marTop w:val="0"/>
      <w:marBottom w:val="0"/>
      <w:divBdr>
        <w:top w:val="none" w:sz="0" w:space="0" w:color="auto"/>
        <w:left w:val="none" w:sz="0" w:space="0" w:color="auto"/>
        <w:bottom w:val="none" w:sz="0" w:space="0" w:color="auto"/>
        <w:right w:val="none" w:sz="0" w:space="0" w:color="auto"/>
      </w:divBdr>
      <w:divsChild>
        <w:div w:id="878249238">
          <w:marLeft w:val="0"/>
          <w:marRight w:val="0"/>
          <w:marTop w:val="0"/>
          <w:marBottom w:val="0"/>
          <w:divBdr>
            <w:top w:val="none" w:sz="0" w:space="0" w:color="auto"/>
            <w:left w:val="none" w:sz="0" w:space="0" w:color="auto"/>
            <w:bottom w:val="none" w:sz="0" w:space="0" w:color="auto"/>
            <w:right w:val="none" w:sz="0" w:space="0" w:color="auto"/>
          </w:divBdr>
          <w:divsChild>
            <w:div w:id="18953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7775">
      <w:bodyDiv w:val="1"/>
      <w:marLeft w:val="0"/>
      <w:marRight w:val="0"/>
      <w:marTop w:val="0"/>
      <w:marBottom w:val="0"/>
      <w:divBdr>
        <w:top w:val="none" w:sz="0" w:space="0" w:color="auto"/>
        <w:left w:val="none" w:sz="0" w:space="0" w:color="auto"/>
        <w:bottom w:val="none" w:sz="0" w:space="0" w:color="auto"/>
        <w:right w:val="none" w:sz="0" w:space="0" w:color="auto"/>
      </w:divBdr>
    </w:div>
    <w:div w:id="970213831">
      <w:bodyDiv w:val="1"/>
      <w:marLeft w:val="0"/>
      <w:marRight w:val="0"/>
      <w:marTop w:val="0"/>
      <w:marBottom w:val="0"/>
      <w:divBdr>
        <w:top w:val="none" w:sz="0" w:space="0" w:color="auto"/>
        <w:left w:val="none" w:sz="0" w:space="0" w:color="auto"/>
        <w:bottom w:val="none" w:sz="0" w:space="0" w:color="auto"/>
        <w:right w:val="none" w:sz="0" w:space="0" w:color="auto"/>
      </w:divBdr>
    </w:div>
    <w:div w:id="1019551966">
      <w:bodyDiv w:val="1"/>
      <w:marLeft w:val="0"/>
      <w:marRight w:val="0"/>
      <w:marTop w:val="0"/>
      <w:marBottom w:val="0"/>
      <w:divBdr>
        <w:top w:val="none" w:sz="0" w:space="0" w:color="auto"/>
        <w:left w:val="none" w:sz="0" w:space="0" w:color="auto"/>
        <w:bottom w:val="none" w:sz="0" w:space="0" w:color="auto"/>
        <w:right w:val="none" w:sz="0" w:space="0" w:color="auto"/>
      </w:divBdr>
      <w:divsChild>
        <w:div w:id="1654915357">
          <w:marLeft w:val="0"/>
          <w:marRight w:val="0"/>
          <w:marTop w:val="0"/>
          <w:marBottom w:val="0"/>
          <w:divBdr>
            <w:top w:val="none" w:sz="0" w:space="0" w:color="auto"/>
            <w:left w:val="none" w:sz="0" w:space="0" w:color="auto"/>
            <w:bottom w:val="none" w:sz="0" w:space="0" w:color="auto"/>
            <w:right w:val="none" w:sz="0" w:space="0" w:color="auto"/>
          </w:divBdr>
          <w:divsChild>
            <w:div w:id="9241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5768">
      <w:bodyDiv w:val="1"/>
      <w:marLeft w:val="0"/>
      <w:marRight w:val="0"/>
      <w:marTop w:val="0"/>
      <w:marBottom w:val="0"/>
      <w:divBdr>
        <w:top w:val="none" w:sz="0" w:space="0" w:color="auto"/>
        <w:left w:val="none" w:sz="0" w:space="0" w:color="auto"/>
        <w:bottom w:val="none" w:sz="0" w:space="0" w:color="auto"/>
        <w:right w:val="none" w:sz="0" w:space="0" w:color="auto"/>
      </w:divBdr>
    </w:div>
    <w:div w:id="1291546707">
      <w:bodyDiv w:val="1"/>
      <w:marLeft w:val="0"/>
      <w:marRight w:val="0"/>
      <w:marTop w:val="0"/>
      <w:marBottom w:val="0"/>
      <w:divBdr>
        <w:top w:val="none" w:sz="0" w:space="0" w:color="auto"/>
        <w:left w:val="none" w:sz="0" w:space="0" w:color="auto"/>
        <w:bottom w:val="none" w:sz="0" w:space="0" w:color="auto"/>
        <w:right w:val="none" w:sz="0" w:space="0" w:color="auto"/>
      </w:divBdr>
      <w:divsChild>
        <w:div w:id="946616616">
          <w:marLeft w:val="0"/>
          <w:marRight w:val="0"/>
          <w:marTop w:val="0"/>
          <w:marBottom w:val="0"/>
          <w:divBdr>
            <w:top w:val="none" w:sz="0" w:space="0" w:color="auto"/>
            <w:left w:val="none" w:sz="0" w:space="0" w:color="auto"/>
            <w:bottom w:val="none" w:sz="0" w:space="0" w:color="auto"/>
            <w:right w:val="none" w:sz="0" w:space="0" w:color="auto"/>
          </w:divBdr>
          <w:divsChild>
            <w:div w:id="4805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028">
      <w:bodyDiv w:val="1"/>
      <w:marLeft w:val="0"/>
      <w:marRight w:val="0"/>
      <w:marTop w:val="0"/>
      <w:marBottom w:val="0"/>
      <w:divBdr>
        <w:top w:val="none" w:sz="0" w:space="0" w:color="auto"/>
        <w:left w:val="none" w:sz="0" w:space="0" w:color="auto"/>
        <w:bottom w:val="none" w:sz="0" w:space="0" w:color="auto"/>
        <w:right w:val="none" w:sz="0" w:space="0" w:color="auto"/>
      </w:divBdr>
    </w:div>
    <w:div w:id="1701471645">
      <w:bodyDiv w:val="1"/>
      <w:marLeft w:val="0"/>
      <w:marRight w:val="0"/>
      <w:marTop w:val="0"/>
      <w:marBottom w:val="0"/>
      <w:divBdr>
        <w:top w:val="none" w:sz="0" w:space="0" w:color="auto"/>
        <w:left w:val="none" w:sz="0" w:space="0" w:color="auto"/>
        <w:bottom w:val="none" w:sz="0" w:space="0" w:color="auto"/>
        <w:right w:val="none" w:sz="0" w:space="0" w:color="auto"/>
      </w:divBdr>
    </w:div>
    <w:div w:id="1771584986">
      <w:bodyDiv w:val="1"/>
      <w:marLeft w:val="0"/>
      <w:marRight w:val="0"/>
      <w:marTop w:val="0"/>
      <w:marBottom w:val="0"/>
      <w:divBdr>
        <w:top w:val="none" w:sz="0" w:space="0" w:color="auto"/>
        <w:left w:val="none" w:sz="0" w:space="0" w:color="auto"/>
        <w:bottom w:val="none" w:sz="0" w:space="0" w:color="auto"/>
        <w:right w:val="none" w:sz="0" w:space="0" w:color="auto"/>
      </w:divBdr>
    </w:div>
    <w:div w:id="1968051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hs.uga.edu/info/emerg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7E4A5-76D5-4540-AE48-DCE5629B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Hall</dc:creator>
  <cp:keywords/>
  <cp:lastModifiedBy>Microsoft Office User</cp:lastModifiedBy>
  <cp:revision>5</cp:revision>
  <cp:lastPrinted>2016-09-23T15:17:00Z</cp:lastPrinted>
  <dcterms:created xsi:type="dcterms:W3CDTF">2021-07-30T15:31:00Z</dcterms:created>
  <dcterms:modified xsi:type="dcterms:W3CDTF">2021-08-05T23:12:00Z</dcterms:modified>
</cp:coreProperties>
</file>