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26" w:rsidRDefault="00EF3F26" w:rsidP="00EF3F26">
      <w:pPr>
        <w:ind w:firstLine="232"/>
        <w:jc w:val="center"/>
        <w:rPr>
          <w:b/>
        </w:rPr>
      </w:pPr>
      <w:r>
        <w:rPr>
          <w:b/>
        </w:rPr>
        <w:t>MIBO 4090</w:t>
      </w:r>
      <w:r w:rsidR="003621AC">
        <w:rPr>
          <w:b/>
        </w:rPr>
        <w:t>/6090</w:t>
      </w:r>
      <w:r>
        <w:rPr>
          <w:b/>
        </w:rPr>
        <w:t xml:space="preserve"> Prokaryotic Biology</w:t>
      </w:r>
    </w:p>
    <w:p w:rsidR="00EF3F26" w:rsidRDefault="00622406" w:rsidP="00EF3F26">
      <w:pPr>
        <w:ind w:firstLine="232"/>
        <w:jc w:val="center"/>
        <w:rPr>
          <w:b/>
        </w:rPr>
      </w:pPr>
      <w:r>
        <w:rPr>
          <w:b/>
        </w:rPr>
        <w:t>Fall</w:t>
      </w:r>
      <w:r w:rsidR="00EF3F26">
        <w:rPr>
          <w:b/>
        </w:rPr>
        <w:t xml:space="preserve"> 201</w:t>
      </w:r>
      <w:r>
        <w:rPr>
          <w:b/>
        </w:rPr>
        <w:t>1</w:t>
      </w:r>
      <w:r w:rsidR="00EF3F26">
        <w:rPr>
          <w:b/>
        </w:rPr>
        <w:t>, MWF 11:1</w:t>
      </w:r>
      <w:r>
        <w:rPr>
          <w:b/>
        </w:rPr>
        <w:t>5</w:t>
      </w:r>
      <w:r w:rsidR="00EF3F26">
        <w:rPr>
          <w:b/>
        </w:rPr>
        <w:t>am -12:</w:t>
      </w:r>
      <w:r w:rsidR="003148A0">
        <w:rPr>
          <w:b/>
        </w:rPr>
        <w:t>0</w:t>
      </w:r>
      <w:r w:rsidR="00EF3F26">
        <w:rPr>
          <w:b/>
        </w:rPr>
        <w:t>5pm</w:t>
      </w:r>
    </w:p>
    <w:p w:rsidR="00EF3F26" w:rsidRDefault="00EF3F26" w:rsidP="00EF3F26">
      <w:pPr>
        <w:ind w:firstLine="232"/>
        <w:jc w:val="center"/>
        <w:rPr>
          <w:b/>
        </w:rPr>
      </w:pPr>
      <w:r>
        <w:rPr>
          <w:b/>
        </w:rPr>
        <w:t>Room 404D Biological Sciences</w:t>
      </w:r>
    </w:p>
    <w:p w:rsidR="00EF3F26" w:rsidRDefault="00EF3F26" w:rsidP="00EF3F26">
      <w:pPr>
        <w:ind w:firstLine="232"/>
        <w:jc w:val="center"/>
        <w:rPr>
          <w:b/>
        </w:rPr>
      </w:pPr>
    </w:p>
    <w:p w:rsidR="00EF3F26" w:rsidRDefault="00EF3F26" w:rsidP="00E80627">
      <w:r>
        <w:rPr>
          <w:b/>
        </w:rPr>
        <w:t>Instructor</w:t>
      </w:r>
      <w:r w:rsidR="003A5EA2">
        <w:rPr>
          <w:b/>
        </w:rPr>
        <w:t>s</w:t>
      </w:r>
      <w:r>
        <w:rPr>
          <w:b/>
        </w:rPr>
        <w:t>:</w:t>
      </w:r>
      <w:r>
        <w:tab/>
        <w:t>Dr. Vincent Starai</w:t>
      </w:r>
      <w:r w:rsidR="003A5EA2">
        <w:tab/>
      </w:r>
      <w:r w:rsidR="003A5EA2">
        <w:tab/>
      </w:r>
      <w:r w:rsidR="003A5EA2">
        <w:tab/>
      </w:r>
      <w:r w:rsidR="003A5EA2">
        <w:tab/>
      </w:r>
      <w:r w:rsidR="003A5EA2">
        <w:tab/>
        <w:t>Dr. William Whitman</w:t>
      </w:r>
    </w:p>
    <w:p w:rsidR="00EF3F26" w:rsidRDefault="00EF3F26" w:rsidP="00EF3F26">
      <w:pPr>
        <w:ind w:firstLine="232"/>
      </w:pPr>
      <w:r>
        <w:tab/>
      </w:r>
      <w:r>
        <w:tab/>
        <w:t>14</w:t>
      </w:r>
      <w:r w:rsidR="00CB172D">
        <w:t>5</w:t>
      </w:r>
      <w:r>
        <w:t xml:space="preserve"> Riverbend Research South</w:t>
      </w:r>
      <w:r w:rsidR="003A5EA2">
        <w:tab/>
      </w:r>
      <w:r w:rsidR="003A5EA2">
        <w:tab/>
      </w:r>
      <w:r w:rsidR="003A5EA2">
        <w:tab/>
        <w:t>whitman@uga.edu</w:t>
      </w:r>
    </w:p>
    <w:p w:rsidR="00EF3F26" w:rsidRDefault="00EF3F26" w:rsidP="00EF3F26">
      <w:pPr>
        <w:ind w:firstLine="232"/>
      </w:pPr>
      <w:r>
        <w:tab/>
      </w:r>
      <w:r>
        <w:tab/>
        <w:t>(706) 542-5755</w:t>
      </w:r>
    </w:p>
    <w:p w:rsidR="00EF3F26" w:rsidRDefault="00EF3F26" w:rsidP="00EF3F26">
      <w:pPr>
        <w:ind w:firstLine="232"/>
      </w:pPr>
      <w:r>
        <w:tab/>
      </w:r>
      <w:r>
        <w:tab/>
      </w:r>
      <w:hyperlink r:id="rId4" w:history="1">
        <w:r w:rsidRPr="00153799">
          <w:rPr>
            <w:rStyle w:val="Hyperlink"/>
          </w:rPr>
          <w:t>vjstarai@uga.edu</w:t>
        </w:r>
      </w:hyperlink>
      <w:r w:rsidR="003A5EA2">
        <w:tab/>
      </w:r>
      <w:r w:rsidR="003A5EA2">
        <w:tab/>
      </w:r>
      <w:r w:rsidR="003A5EA2">
        <w:tab/>
      </w:r>
      <w:r w:rsidR="003A5EA2">
        <w:tab/>
      </w:r>
      <w:r w:rsidR="003A5EA2">
        <w:tab/>
        <w:t>Dr. Eric Stabb</w:t>
      </w:r>
    </w:p>
    <w:p w:rsidR="00EF3F26" w:rsidRDefault="003A5EA2" w:rsidP="00EF3F26">
      <w:pPr>
        <w:ind w:firstLine="232"/>
      </w:pPr>
      <w:r>
        <w:tab/>
      </w:r>
      <w:r>
        <w:tab/>
      </w:r>
      <w:r>
        <w:tab/>
      </w:r>
      <w:r>
        <w:tab/>
      </w:r>
      <w:r>
        <w:tab/>
      </w:r>
      <w:r>
        <w:tab/>
      </w:r>
      <w:r>
        <w:tab/>
      </w:r>
      <w:r>
        <w:tab/>
      </w:r>
      <w:r>
        <w:tab/>
        <w:t>estabb@uga.edu</w:t>
      </w:r>
    </w:p>
    <w:p w:rsidR="003A5EA2" w:rsidRDefault="003A5EA2" w:rsidP="00E80627">
      <w:pPr>
        <w:rPr>
          <w:b/>
        </w:rPr>
      </w:pPr>
    </w:p>
    <w:p w:rsidR="00E80627" w:rsidRDefault="00EF3F26" w:rsidP="00E80627">
      <w:r>
        <w:rPr>
          <w:b/>
        </w:rPr>
        <w:t xml:space="preserve">Office Hours:  </w:t>
      </w:r>
      <w:r w:rsidR="00A17038">
        <w:t>Talk to me, or send me an email, and we’ll get something set up!</w:t>
      </w:r>
    </w:p>
    <w:p w:rsidR="00E80627" w:rsidRDefault="00E80627" w:rsidP="00EF3F26">
      <w:pPr>
        <w:ind w:firstLine="232"/>
      </w:pPr>
    </w:p>
    <w:p w:rsidR="00FA5BEB" w:rsidRDefault="00E80627" w:rsidP="00E80627">
      <w:r>
        <w:rPr>
          <w:b/>
        </w:rPr>
        <w:t xml:space="preserve">Required Text: </w:t>
      </w:r>
      <w:r w:rsidRPr="00E80627">
        <w:t>Prescott’s</w:t>
      </w:r>
      <w:r>
        <w:t xml:space="preserve"> </w:t>
      </w:r>
      <w:r>
        <w:rPr>
          <w:i/>
        </w:rPr>
        <w:t>Microbiology</w:t>
      </w:r>
      <w:r>
        <w:t>, 8</w:t>
      </w:r>
      <w:r>
        <w:rPr>
          <w:vertAlign w:val="superscript"/>
        </w:rPr>
        <w:t>th</w:t>
      </w:r>
      <w:r>
        <w:t xml:space="preserve"> ed. by Willey </w:t>
      </w:r>
      <w:r>
        <w:rPr>
          <w:i/>
        </w:rPr>
        <w:t>et al.</w:t>
      </w:r>
      <w:r>
        <w:t>, McGraw Hill College Publishing</w:t>
      </w:r>
      <w:r w:rsidR="003A5EA2">
        <w:t>.</w:t>
      </w:r>
    </w:p>
    <w:p w:rsidR="00FA5BEB" w:rsidRDefault="00FA5BEB" w:rsidP="00E80627"/>
    <w:p w:rsidR="00131486" w:rsidRDefault="00FA5BEB" w:rsidP="00E80627">
      <w:r>
        <w:rPr>
          <w:b/>
        </w:rPr>
        <w:t xml:space="preserve">Supplements:  </w:t>
      </w:r>
      <w:r>
        <w:t>Information will be presented from outside the required text, and will be provided on eLC.</w:t>
      </w:r>
      <w:r w:rsidR="009C4F9A">
        <w:t>, either separately, or</w:t>
      </w:r>
      <w:r w:rsidR="008516D5">
        <w:t xml:space="preserve"> contained with</w:t>
      </w:r>
      <w:r w:rsidR="009C4F9A">
        <w:t>in the lecture slides.</w:t>
      </w:r>
    </w:p>
    <w:p w:rsidR="00131486" w:rsidRDefault="00131486" w:rsidP="00E80627"/>
    <w:p w:rsidR="00EF3F26" w:rsidRPr="00131486" w:rsidRDefault="00131486" w:rsidP="00131486">
      <w:r w:rsidRPr="00131486">
        <w:rPr>
          <w:iCs/>
          <w:szCs w:val="22"/>
        </w:rPr>
        <w:t>Th</w:t>
      </w:r>
      <w:r>
        <w:rPr>
          <w:iCs/>
          <w:szCs w:val="22"/>
        </w:rPr>
        <w:t>is</w:t>
      </w:r>
      <w:r w:rsidRPr="00131486">
        <w:rPr>
          <w:iCs/>
          <w:szCs w:val="22"/>
        </w:rPr>
        <w:t xml:space="preserve"> course syllabus is a general plan for the course; deviations announced to the class by the instructor may </w:t>
      </w:r>
      <w:r w:rsidR="00EC3E4D">
        <w:rPr>
          <w:iCs/>
          <w:szCs w:val="22"/>
        </w:rPr>
        <w:t xml:space="preserve">(and probably will) </w:t>
      </w:r>
      <w:r w:rsidRPr="00131486">
        <w:rPr>
          <w:iCs/>
          <w:szCs w:val="22"/>
        </w:rPr>
        <w:t>be necessary.</w:t>
      </w:r>
    </w:p>
    <w:p w:rsidR="00EF3F26" w:rsidRPr="00EF3F26" w:rsidRDefault="00EF3F26" w:rsidP="003A5EA2">
      <w:r>
        <w:tab/>
      </w:r>
      <w:r>
        <w:tab/>
      </w:r>
    </w:p>
    <w:p w:rsidR="00141A37" w:rsidRPr="00141A37" w:rsidRDefault="003A5EA2" w:rsidP="00141A37">
      <w:pPr>
        <w:widowControl w:val="0"/>
        <w:autoSpaceDE w:val="0"/>
        <w:autoSpaceDN w:val="0"/>
        <w:adjustRightInd w:val="0"/>
        <w:rPr>
          <w:rFonts w:cs="Helvetica"/>
        </w:rPr>
      </w:pPr>
      <w:r>
        <w:rPr>
          <w:b/>
        </w:rPr>
        <w:t>Academic Honesty:</w:t>
      </w:r>
      <w:r>
        <w:t xml:space="preserve"> </w:t>
      </w:r>
      <w:r w:rsidR="00141A37" w:rsidRPr="00141A37">
        <w:rPr>
          <w:rFonts w:cs="Helvetica"/>
        </w:rPr>
        <w:t>As a University of Georgia student, you have agreed to abide by the</w:t>
      </w:r>
    </w:p>
    <w:p w:rsidR="00141A37" w:rsidRPr="00141A37" w:rsidRDefault="00141A37" w:rsidP="00141A37">
      <w:pPr>
        <w:widowControl w:val="0"/>
        <w:autoSpaceDE w:val="0"/>
        <w:autoSpaceDN w:val="0"/>
        <w:adjustRightInd w:val="0"/>
        <w:rPr>
          <w:rFonts w:cs="Helvetica"/>
        </w:rPr>
      </w:pPr>
      <w:r w:rsidRPr="00141A37">
        <w:rPr>
          <w:rFonts w:cs="Helvetica"/>
        </w:rPr>
        <w:t>University’s academic honesty policy, “A Culture of Honesty”, and the</w:t>
      </w:r>
    </w:p>
    <w:p w:rsidR="00141A37" w:rsidRPr="00141A37" w:rsidRDefault="00141A37" w:rsidP="00141A37">
      <w:pPr>
        <w:widowControl w:val="0"/>
        <w:autoSpaceDE w:val="0"/>
        <w:autoSpaceDN w:val="0"/>
        <w:adjustRightInd w:val="0"/>
        <w:rPr>
          <w:rFonts w:cs="Helvetica"/>
        </w:rPr>
      </w:pPr>
      <w:r w:rsidRPr="00141A37">
        <w:rPr>
          <w:rFonts w:cs="Helvetica"/>
        </w:rPr>
        <w:t>Student Honor Code</w:t>
      </w:r>
      <w:r>
        <w:rPr>
          <w:rFonts w:cs="Helvetica"/>
        </w:rPr>
        <w:t>.</w:t>
      </w:r>
      <w:r w:rsidRPr="00141A37">
        <w:rPr>
          <w:rFonts w:cs="Helvetica"/>
        </w:rPr>
        <w:t xml:space="preserve"> All academic work must meet the standards described</w:t>
      </w:r>
    </w:p>
    <w:p w:rsidR="00141A37" w:rsidRPr="00141A37" w:rsidRDefault="00141A37" w:rsidP="00141A37">
      <w:pPr>
        <w:widowControl w:val="0"/>
        <w:autoSpaceDE w:val="0"/>
        <w:autoSpaceDN w:val="0"/>
        <w:adjustRightInd w:val="0"/>
        <w:rPr>
          <w:rFonts w:cs="Helvetica"/>
        </w:rPr>
      </w:pPr>
      <w:r w:rsidRPr="00141A37">
        <w:rPr>
          <w:rFonts w:cs="Helvetica"/>
        </w:rPr>
        <w:t xml:space="preserve">in “A Culture of Honesty” found at: </w:t>
      </w:r>
      <w:hyperlink r:id="rId5" w:history="1">
        <w:r w:rsidRPr="00141A37">
          <w:rPr>
            <w:rFonts w:cs="Helvetica"/>
            <w:color w:val="0B36A2"/>
            <w:u w:val="single" w:color="0B36A2"/>
          </w:rPr>
          <w:t>www.uga.edu/honesty</w:t>
        </w:r>
      </w:hyperlink>
      <w:r w:rsidRPr="00141A37">
        <w:rPr>
          <w:rFonts w:cs="Helvetica"/>
        </w:rPr>
        <w:t>.  Lack of knowledge of the academic honesty policy is not a reasonable explanation for a violation. Questions</w:t>
      </w:r>
    </w:p>
    <w:p w:rsidR="00141A37" w:rsidRPr="00141A37" w:rsidRDefault="00141A37" w:rsidP="00141A37">
      <w:pPr>
        <w:widowControl w:val="0"/>
        <w:autoSpaceDE w:val="0"/>
        <w:autoSpaceDN w:val="0"/>
        <w:adjustRightInd w:val="0"/>
        <w:rPr>
          <w:rFonts w:cs="Helvetica"/>
        </w:rPr>
      </w:pPr>
      <w:r w:rsidRPr="00141A37">
        <w:rPr>
          <w:rFonts w:cs="Helvetica"/>
        </w:rPr>
        <w:t>related to the course assignments and the academic honesty policy should</w:t>
      </w:r>
    </w:p>
    <w:p w:rsidR="00141A37" w:rsidRPr="00141A37" w:rsidRDefault="00141A37" w:rsidP="00141A37">
      <w:pPr>
        <w:widowControl w:val="0"/>
        <w:autoSpaceDE w:val="0"/>
        <w:autoSpaceDN w:val="0"/>
        <w:adjustRightInd w:val="0"/>
        <w:rPr>
          <w:rFonts w:cs="Helvetica"/>
        </w:rPr>
      </w:pPr>
      <w:r w:rsidRPr="00141A37">
        <w:rPr>
          <w:rFonts w:cs="Helvetica"/>
        </w:rPr>
        <w:t>be directed to the instructor.</w:t>
      </w:r>
    </w:p>
    <w:p w:rsidR="00141A37" w:rsidRPr="00141A37" w:rsidRDefault="00141A37" w:rsidP="00141A37">
      <w:pPr>
        <w:widowControl w:val="0"/>
        <w:autoSpaceDE w:val="0"/>
        <w:autoSpaceDN w:val="0"/>
        <w:adjustRightInd w:val="0"/>
        <w:rPr>
          <w:rFonts w:cs="Helvetica"/>
        </w:rPr>
      </w:pPr>
    </w:p>
    <w:p w:rsidR="00141A37" w:rsidRPr="00141A37" w:rsidRDefault="00D06C4A" w:rsidP="00141A37">
      <w:pPr>
        <w:widowControl w:val="0"/>
        <w:autoSpaceDE w:val="0"/>
        <w:autoSpaceDN w:val="0"/>
        <w:adjustRightInd w:val="0"/>
        <w:rPr>
          <w:rFonts w:cs="Helvetica"/>
        </w:rPr>
      </w:pPr>
      <w:r>
        <w:rPr>
          <w:rFonts w:cs="Helvetica"/>
        </w:rPr>
        <w:t>A website for</w:t>
      </w:r>
      <w:r w:rsidR="00141A37" w:rsidRPr="00141A37">
        <w:rPr>
          <w:rFonts w:cs="Helvetica"/>
        </w:rPr>
        <w:t xml:space="preserve"> more detailed information about academic honesty can be</w:t>
      </w:r>
    </w:p>
    <w:p w:rsidR="003621AC" w:rsidRDefault="00141A37" w:rsidP="00141A37">
      <w:r w:rsidRPr="00141A37">
        <w:rPr>
          <w:rFonts w:cs="Helvetica"/>
        </w:rPr>
        <w:t xml:space="preserve">found at: </w:t>
      </w:r>
      <w:hyperlink r:id="rId6" w:history="1">
        <w:r w:rsidR="00293832" w:rsidRPr="00153799">
          <w:rPr>
            <w:rStyle w:val="Hyperlink"/>
            <w:rFonts w:cs="Helvetica"/>
            <w:u w:color="0B36A2"/>
          </w:rPr>
          <w:t>http://www.uga.edu/honesty/ahpd/ahpd.html</w:t>
        </w:r>
      </w:hyperlink>
    </w:p>
    <w:p w:rsidR="00B87C20" w:rsidRDefault="00B87C20" w:rsidP="00141A37"/>
    <w:p w:rsidR="00B87C20" w:rsidRDefault="00B87C20" w:rsidP="00141A37"/>
    <w:p w:rsidR="00293832" w:rsidRDefault="00293832" w:rsidP="00141A37">
      <w:pPr>
        <w:rPr>
          <w:rFonts w:cs="Helvetica"/>
          <w:color w:val="0B36A2"/>
          <w:u w:val="single" w:color="0B36A2"/>
        </w:rPr>
      </w:pPr>
    </w:p>
    <w:p w:rsidR="00EC3E4D" w:rsidRDefault="00293832" w:rsidP="00141A37">
      <w:pPr>
        <w:rPr>
          <w:rFonts w:cs="Helvetica"/>
          <w:u w:color="0B36A2"/>
        </w:rPr>
      </w:pPr>
      <w:r>
        <w:rPr>
          <w:rFonts w:cs="Helvetica"/>
          <w:b/>
          <w:u w:color="0B36A2"/>
        </w:rPr>
        <w:t>Exams:</w:t>
      </w:r>
      <w:r>
        <w:rPr>
          <w:rFonts w:cs="Helvetica"/>
          <w:u w:color="0B36A2"/>
        </w:rPr>
        <w:t xml:space="preserve">  There will be six </w:t>
      </w:r>
      <w:r w:rsidR="00EB6529">
        <w:rPr>
          <w:rFonts w:cs="Helvetica"/>
          <w:u w:color="0B36A2"/>
        </w:rPr>
        <w:t xml:space="preserve">50 pt. </w:t>
      </w:r>
      <w:r>
        <w:rPr>
          <w:rFonts w:cs="Helvetica"/>
          <w:u w:color="0B36A2"/>
        </w:rPr>
        <w:t>exams for this class</w:t>
      </w:r>
      <w:r w:rsidR="00EB6529">
        <w:rPr>
          <w:rFonts w:cs="Helvetica"/>
          <w:u w:color="0B36A2"/>
        </w:rPr>
        <w:t xml:space="preserve"> (250 total points)</w:t>
      </w:r>
      <w:r>
        <w:rPr>
          <w:rFonts w:cs="Helvetica"/>
          <w:u w:color="0B36A2"/>
        </w:rPr>
        <w:t>, including the non-cumulative final (</w:t>
      </w:r>
      <w:r w:rsidR="00EC3E4D">
        <w:rPr>
          <w:rFonts w:cs="Helvetica"/>
          <w:u w:color="0B36A2"/>
        </w:rPr>
        <w:t>Dec</w:t>
      </w:r>
      <w:r>
        <w:rPr>
          <w:rFonts w:cs="Helvetica"/>
          <w:u w:color="0B36A2"/>
        </w:rPr>
        <w:t xml:space="preserve"> </w:t>
      </w:r>
      <w:r w:rsidR="00EC3E4D">
        <w:rPr>
          <w:rFonts w:cs="Helvetica"/>
          <w:u w:color="0B36A2"/>
        </w:rPr>
        <w:t>12</w:t>
      </w:r>
      <w:r w:rsidRPr="00293832">
        <w:rPr>
          <w:rFonts w:cs="Helvetica"/>
          <w:u w:color="0B36A2"/>
          <w:vertAlign w:val="superscript"/>
        </w:rPr>
        <w:t>th</w:t>
      </w:r>
      <w:r>
        <w:rPr>
          <w:rFonts w:cs="Helvetica"/>
          <w:u w:color="0B36A2"/>
        </w:rPr>
        <w:t>, 201</w:t>
      </w:r>
      <w:r w:rsidR="0065436E">
        <w:rPr>
          <w:rFonts w:cs="Helvetica"/>
          <w:u w:color="0B36A2"/>
        </w:rPr>
        <w:t>1</w:t>
      </w:r>
      <w:r>
        <w:rPr>
          <w:rFonts w:cs="Helvetica"/>
          <w:u w:color="0B36A2"/>
        </w:rPr>
        <w:t xml:space="preserve"> at noon).  </w:t>
      </w:r>
      <w:r w:rsidR="008B3EA8">
        <w:rPr>
          <w:rFonts w:cs="Helvetica"/>
          <w:u w:color="0B36A2"/>
        </w:rPr>
        <w:t xml:space="preserve">The lowest exam score will be dropped, and the remaining five exams will be averaged for your final grade.  Due to this policy, </w:t>
      </w:r>
      <w:r w:rsidR="008B3EA8">
        <w:rPr>
          <w:rFonts w:cs="Helvetica"/>
          <w:b/>
          <w:u w:color="0B36A2"/>
        </w:rPr>
        <w:t xml:space="preserve">no make-up exams will be scheduled.  </w:t>
      </w:r>
      <w:r>
        <w:rPr>
          <w:rFonts w:cs="Helvetica"/>
          <w:u w:color="0B36A2"/>
        </w:rPr>
        <w:t xml:space="preserve">All exams will be weighted equally, and will consist of a mixture of short answer, </w:t>
      </w:r>
      <w:r w:rsidR="00AF316D">
        <w:rPr>
          <w:rFonts w:cs="Helvetica"/>
          <w:u w:color="0B36A2"/>
        </w:rPr>
        <w:t xml:space="preserve">fill-in-the-blank, </w:t>
      </w:r>
      <w:r>
        <w:rPr>
          <w:rFonts w:cs="Helvetica"/>
          <w:u w:color="0B36A2"/>
        </w:rPr>
        <w:t xml:space="preserve">picture-drawing (!), and multiple choice.  Previous exams will not be passed </w:t>
      </w:r>
      <w:r w:rsidR="00EC3E4D">
        <w:rPr>
          <w:rFonts w:cs="Helvetica"/>
          <w:u w:color="0B36A2"/>
        </w:rPr>
        <w:t>out as study guides.</w:t>
      </w:r>
    </w:p>
    <w:p w:rsidR="00EC3E4D" w:rsidRDefault="00EC3E4D" w:rsidP="00141A37">
      <w:pPr>
        <w:rPr>
          <w:rFonts w:cs="Helvetica"/>
          <w:u w:color="0B36A2"/>
        </w:rPr>
      </w:pPr>
    </w:p>
    <w:p w:rsidR="00EC3E4D" w:rsidRPr="0065436E" w:rsidRDefault="00EC3E4D" w:rsidP="00141A37">
      <w:pPr>
        <w:rPr>
          <w:rFonts w:cs="Helvetica"/>
          <w:u w:color="0B36A2"/>
        </w:rPr>
      </w:pPr>
      <w:r>
        <w:rPr>
          <w:rFonts w:cs="Helvetica"/>
          <w:b/>
          <w:u w:color="0B36A2"/>
        </w:rPr>
        <w:t>Exam Re</w:t>
      </w:r>
      <w:r w:rsidR="00B432F9">
        <w:rPr>
          <w:rFonts w:cs="Helvetica"/>
          <w:b/>
          <w:u w:color="0B36A2"/>
        </w:rPr>
        <w:t>-</w:t>
      </w:r>
      <w:r>
        <w:rPr>
          <w:rFonts w:cs="Helvetica"/>
          <w:b/>
          <w:u w:color="0B36A2"/>
        </w:rPr>
        <w:t>grades:</w:t>
      </w:r>
      <w:r>
        <w:rPr>
          <w:rFonts w:cs="Helvetica"/>
          <w:u w:color="0B36A2"/>
        </w:rPr>
        <w:t xml:space="preserve">  I am always willing to look at graded exams and adjust scores, if warranted.  However, I will only </w:t>
      </w:r>
      <w:r w:rsidR="0065436E">
        <w:rPr>
          <w:rFonts w:cs="Helvetica"/>
          <w:u w:color="0B36A2"/>
        </w:rPr>
        <w:t>re-grade</w:t>
      </w:r>
      <w:r>
        <w:rPr>
          <w:rFonts w:cs="Helvetica"/>
          <w:u w:color="0B36A2"/>
        </w:rPr>
        <w:t xml:space="preserve"> exams </w:t>
      </w:r>
      <w:r w:rsidR="0065436E">
        <w:rPr>
          <w:rFonts w:cs="Helvetica"/>
          <w:u w:color="0B36A2"/>
        </w:rPr>
        <w:t xml:space="preserve">for </w:t>
      </w:r>
      <w:r>
        <w:rPr>
          <w:rFonts w:cs="Helvetica"/>
          <w:u w:color="0B36A2"/>
        </w:rPr>
        <w:t xml:space="preserve">up to </w:t>
      </w:r>
      <w:r>
        <w:rPr>
          <w:rFonts w:cs="Helvetica"/>
          <w:b/>
          <w:u w:color="0B36A2"/>
        </w:rPr>
        <w:t>one week</w:t>
      </w:r>
      <w:r>
        <w:rPr>
          <w:rFonts w:cs="Helvetica"/>
          <w:b/>
          <w:i/>
          <w:u w:color="0B36A2"/>
        </w:rPr>
        <w:t xml:space="preserve"> </w:t>
      </w:r>
      <w:r>
        <w:rPr>
          <w:rFonts w:cs="Helvetica"/>
          <w:u w:color="0B36A2"/>
        </w:rPr>
        <w:t xml:space="preserve">after being passed back. </w:t>
      </w:r>
      <w:r w:rsidR="009E6B66">
        <w:rPr>
          <w:rFonts w:cs="Helvetica"/>
          <w:u w:color="0B36A2"/>
        </w:rPr>
        <w:t xml:space="preserve">  I will also ask the other instructors in the course to follow this rule.</w:t>
      </w:r>
      <w:r w:rsidR="0065436E">
        <w:rPr>
          <w:rFonts w:cs="Helvetica"/>
          <w:u w:color="0B36A2"/>
        </w:rPr>
        <w:t xml:space="preserve">  </w:t>
      </w:r>
      <w:r w:rsidR="0065436E">
        <w:rPr>
          <w:rFonts w:cs="Helvetica"/>
          <w:b/>
          <w:u w:color="0B36A2"/>
        </w:rPr>
        <w:t>Do not come to me after finals with a stack of exams to re-grade!</w:t>
      </w:r>
    </w:p>
    <w:p w:rsidR="00EC3E4D" w:rsidRDefault="00EC3E4D" w:rsidP="00141A37">
      <w:pPr>
        <w:rPr>
          <w:rFonts w:cs="Helvetica"/>
          <w:b/>
          <w:u w:color="0B36A2"/>
        </w:rPr>
      </w:pPr>
    </w:p>
    <w:p w:rsidR="00EC3E4D" w:rsidRDefault="00EC3E4D" w:rsidP="00141A37">
      <w:pPr>
        <w:rPr>
          <w:rFonts w:cs="Helvetica"/>
          <w:b/>
          <w:u w:color="0B36A2"/>
        </w:rPr>
      </w:pPr>
      <w:r>
        <w:rPr>
          <w:rFonts w:cs="Helvetica"/>
          <w:b/>
          <w:u w:color="0B36A2"/>
        </w:rPr>
        <w:t>Grading scale:</w:t>
      </w:r>
    </w:p>
    <w:p w:rsidR="00EC3E4D" w:rsidRDefault="00EC3E4D" w:rsidP="00141A37">
      <w:pPr>
        <w:rPr>
          <w:rFonts w:cs="Helvetica"/>
          <w:b/>
          <w:u w:color="0B36A2"/>
        </w:rPr>
      </w:pPr>
    </w:p>
    <w:p w:rsidR="00EC3E4D" w:rsidRPr="00EC3E4D" w:rsidRDefault="00EC3E4D" w:rsidP="00EC3E4D">
      <w:pPr>
        <w:rPr>
          <w:rFonts w:cs="Helvetica"/>
          <w:b/>
          <w:u w:color="0B36A2"/>
        </w:rPr>
      </w:pPr>
      <w:r w:rsidRPr="00EC3E4D">
        <w:rPr>
          <w:rFonts w:cs="Helvetica"/>
          <w:b/>
          <w:u w:color="0B36A2"/>
        </w:rPr>
        <w:t>A = (4.0) = 93.0-100%</w:t>
      </w:r>
      <w:r w:rsidRPr="00EC3E4D">
        <w:rPr>
          <w:rFonts w:cs="Helvetica"/>
          <w:b/>
          <w:u w:color="0B36A2"/>
        </w:rPr>
        <w:tab/>
      </w:r>
      <w:r w:rsidRPr="00EC3E4D">
        <w:rPr>
          <w:rFonts w:cs="Helvetica"/>
          <w:b/>
          <w:u w:color="0B36A2"/>
        </w:rPr>
        <w:tab/>
      </w:r>
      <w:r w:rsidRPr="00EC3E4D">
        <w:rPr>
          <w:rFonts w:cs="Helvetica"/>
          <w:b/>
          <w:u w:color="0B36A2"/>
        </w:rPr>
        <w:tab/>
        <w:t>C+ = (2.3) = 77.0 – 79.9%</w:t>
      </w:r>
      <w:r w:rsidRPr="00EC3E4D">
        <w:rPr>
          <w:rFonts w:cs="Helvetica"/>
          <w:b/>
          <w:u w:color="0B36A2"/>
        </w:rPr>
        <w:tab/>
      </w:r>
    </w:p>
    <w:p w:rsidR="00EC3E4D" w:rsidRPr="00EC3E4D" w:rsidRDefault="00EC3E4D" w:rsidP="00EC3E4D">
      <w:pPr>
        <w:rPr>
          <w:rFonts w:cs="Helvetica"/>
          <w:b/>
          <w:u w:color="0B36A2"/>
        </w:rPr>
      </w:pPr>
      <w:r w:rsidRPr="00EC3E4D">
        <w:rPr>
          <w:rFonts w:cs="Helvetica"/>
          <w:b/>
          <w:u w:color="0B36A2"/>
        </w:rPr>
        <w:t>A- = (3.7) = 90.0 – 92.9%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C = (2.0) = 7</w:t>
      </w:r>
      <w:r>
        <w:rPr>
          <w:rFonts w:cs="Helvetica"/>
          <w:b/>
          <w:u w:color="0B36A2"/>
        </w:rPr>
        <w:t>0</w:t>
      </w:r>
      <w:r w:rsidRPr="00EC3E4D">
        <w:rPr>
          <w:rFonts w:cs="Helvetica"/>
          <w:b/>
          <w:u w:color="0B36A2"/>
        </w:rPr>
        <w:t>.0 – 76.9% </w:t>
      </w:r>
      <w:r w:rsidRPr="00EC3E4D">
        <w:rPr>
          <w:rFonts w:cs="Helvetica"/>
          <w:b/>
          <w:u w:color="0B36A2"/>
        </w:rPr>
        <w:tab/>
      </w:r>
    </w:p>
    <w:p w:rsidR="00EC3E4D" w:rsidRPr="00EC3E4D" w:rsidRDefault="00EC3E4D" w:rsidP="00EC3E4D">
      <w:pPr>
        <w:rPr>
          <w:rFonts w:cs="Helvetica"/>
          <w:b/>
          <w:u w:color="0B36A2"/>
        </w:rPr>
      </w:pPr>
      <w:r w:rsidRPr="00EC3E4D">
        <w:rPr>
          <w:rFonts w:cs="Helvetica"/>
          <w:b/>
          <w:u w:color="0B36A2"/>
        </w:rPr>
        <w:t>B+ = (3.3) = 87.0 – 89.9%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D = (1.0) = 60.0 – 69.9% </w:t>
      </w:r>
    </w:p>
    <w:p w:rsidR="00EC3E4D" w:rsidRPr="00EC3E4D" w:rsidRDefault="00EC3E4D" w:rsidP="00EC3E4D">
      <w:pPr>
        <w:rPr>
          <w:rFonts w:cs="Helvetica"/>
          <w:b/>
          <w:u w:color="0B36A2"/>
        </w:rPr>
      </w:pPr>
      <w:r w:rsidRPr="00EC3E4D">
        <w:rPr>
          <w:rFonts w:cs="Helvetica"/>
          <w:b/>
          <w:u w:color="0B36A2"/>
        </w:rPr>
        <w:t>B = (3.0) = 83.0 – 86.9%</w:t>
      </w:r>
      <w:r w:rsidRPr="00EC3E4D">
        <w:rPr>
          <w:rFonts w:cs="Helvetica"/>
          <w:b/>
          <w:u w:color="0B36A2"/>
        </w:rPr>
        <w:tab/>
      </w:r>
      <w:r w:rsidRPr="00EC3E4D">
        <w:rPr>
          <w:rFonts w:cs="Helvetica"/>
          <w:b/>
          <w:u w:color="0B36A2"/>
        </w:rPr>
        <w:tab/>
      </w:r>
      <w:r>
        <w:rPr>
          <w:rFonts w:cs="Helvetica"/>
          <w:b/>
          <w:u w:color="0B36A2"/>
        </w:rPr>
        <w:tab/>
      </w:r>
      <w:r w:rsidRPr="00EC3E4D">
        <w:rPr>
          <w:rFonts w:cs="Helvetica"/>
          <w:b/>
          <w:u w:color="0B36A2"/>
        </w:rPr>
        <w:t>F = (0.0) = 59.</w:t>
      </w:r>
      <w:r w:rsidR="009E38FF">
        <w:rPr>
          <w:rFonts w:cs="Helvetica"/>
          <w:b/>
          <w:u w:color="0B36A2"/>
        </w:rPr>
        <w:t>9</w:t>
      </w:r>
      <w:r w:rsidRPr="00EC3E4D">
        <w:rPr>
          <w:rFonts w:cs="Helvetica"/>
          <w:b/>
          <w:u w:color="0B36A2"/>
        </w:rPr>
        <w:t>% or below</w:t>
      </w:r>
    </w:p>
    <w:p w:rsidR="00EC3E4D" w:rsidRPr="00EC3E4D" w:rsidRDefault="00EC3E4D" w:rsidP="00EC3E4D">
      <w:pPr>
        <w:rPr>
          <w:rFonts w:cs="Helvetica"/>
          <w:b/>
          <w:u w:color="0B36A2"/>
        </w:rPr>
      </w:pPr>
      <w:r w:rsidRPr="00EC3E4D">
        <w:rPr>
          <w:rFonts w:cs="Helvetica"/>
          <w:b/>
          <w:u w:color="0B36A2"/>
        </w:rPr>
        <w:t>B- = (2.7) = 80.0 – 82.9%  </w:t>
      </w:r>
      <w:r w:rsidRPr="00EC3E4D">
        <w:rPr>
          <w:rFonts w:cs="Helvetica"/>
          <w:b/>
          <w:u w:color="0B36A2"/>
        </w:rPr>
        <w:tab/>
      </w:r>
      <w:r>
        <w:rPr>
          <w:rFonts w:cs="Helvetica"/>
          <w:b/>
          <w:u w:color="0B36A2"/>
        </w:rPr>
        <w:tab/>
      </w:r>
      <w:r>
        <w:rPr>
          <w:rFonts w:cs="Helvetica"/>
          <w:b/>
          <w:u w:color="0B36A2"/>
        </w:rPr>
        <w:tab/>
      </w:r>
    </w:p>
    <w:p w:rsidR="00EC3E4D" w:rsidRPr="00EC3E4D" w:rsidRDefault="00EC3E4D" w:rsidP="00EC3E4D">
      <w:pPr>
        <w:rPr>
          <w:rFonts w:cs="Helvetica"/>
          <w:b/>
          <w:bCs/>
          <w:u w:color="0B36A2"/>
        </w:rPr>
      </w:pPr>
    </w:p>
    <w:p w:rsidR="002720B2" w:rsidRPr="002F1246" w:rsidRDefault="00EC3E4D" w:rsidP="00141A37">
      <w:pPr>
        <w:rPr>
          <w:rFonts w:cs="Helvetica"/>
          <w:u w:color="0B36A2"/>
        </w:rPr>
      </w:pPr>
      <w:r w:rsidRPr="00EC3E4D">
        <w:rPr>
          <w:rFonts w:cs="Helvetica"/>
          <w:b/>
          <w:u w:color="0B36A2"/>
        </w:rPr>
        <w:t>Rounding will be done to the nearest 0.1%</w:t>
      </w:r>
      <w:r>
        <w:rPr>
          <w:rFonts w:cs="Helvetica"/>
          <w:b/>
          <w:u w:color="0B36A2"/>
        </w:rPr>
        <w:t>.</w:t>
      </w:r>
      <w:r>
        <w:rPr>
          <w:rFonts w:cs="Helvetica"/>
          <w:u w:color="0B36A2"/>
        </w:rPr>
        <w:t xml:space="preserve">  For example, if you score an 82.95%, that will be rounded to 83.0% (B).  If you score </w:t>
      </w:r>
      <w:r w:rsidR="002F1246">
        <w:rPr>
          <w:rFonts w:cs="Helvetica"/>
          <w:u w:color="0B36A2"/>
        </w:rPr>
        <w:t>exactly</w:t>
      </w:r>
      <w:r>
        <w:rPr>
          <w:rFonts w:cs="Helvetica"/>
          <w:u w:color="0B36A2"/>
        </w:rPr>
        <w:t xml:space="preserve"> 82.9%, that’s a B-.</w:t>
      </w:r>
    </w:p>
    <w:p w:rsidR="002720B2" w:rsidRDefault="002720B2" w:rsidP="00141A37">
      <w:pPr>
        <w:rPr>
          <w:rFonts w:cs="Helvetica"/>
          <w:u w:color="0B36A2"/>
        </w:rPr>
      </w:pPr>
    </w:p>
    <w:p w:rsidR="00053D79" w:rsidRPr="002720B2" w:rsidRDefault="002720B2" w:rsidP="00141A37">
      <w:pPr>
        <w:rPr>
          <w:rFonts w:cs="Helvetica"/>
          <w:u w:color="0B36A2"/>
        </w:rPr>
      </w:pPr>
      <w:r>
        <w:rPr>
          <w:rFonts w:cs="Helvetica"/>
          <w:b/>
          <w:u w:color="0B36A2"/>
        </w:rPr>
        <w:t>Scientific Papers:</w:t>
      </w:r>
      <w:r>
        <w:rPr>
          <w:rFonts w:cs="Helvetica"/>
          <w:u w:color="0B36A2"/>
        </w:rPr>
        <w:t xml:space="preserve">  This semester, we will </w:t>
      </w:r>
      <w:r w:rsidR="00FA5BEB">
        <w:rPr>
          <w:rFonts w:cs="Helvetica"/>
          <w:u w:color="0B36A2"/>
        </w:rPr>
        <w:t>be reading</w:t>
      </w:r>
      <w:r>
        <w:rPr>
          <w:rFonts w:cs="Helvetica"/>
          <w:u w:color="0B36A2"/>
        </w:rPr>
        <w:t xml:space="preserve"> research papers</w:t>
      </w:r>
      <w:r w:rsidR="00FA5BEB">
        <w:rPr>
          <w:rFonts w:cs="Helvetica"/>
          <w:u w:color="0B36A2"/>
        </w:rPr>
        <w:t xml:space="preserve"> from the primary literature</w:t>
      </w:r>
      <w:r>
        <w:rPr>
          <w:rFonts w:cs="Helvetica"/>
          <w:u w:color="0B36A2"/>
        </w:rPr>
        <w:t>.  Two papers -- with topics relevant to the current classroom study -- will be assigned over the course of the semester.  You will be asked to read the paper, and we will devote one classroom day identifying the hypotheses, deconstructing the figures, and analyzing the data.  You will encounter exam questions that test your comprehension of the paper.</w:t>
      </w:r>
    </w:p>
    <w:p w:rsidR="00FA5BEB" w:rsidRDefault="00FA5BEB" w:rsidP="003A5EA2">
      <w:pPr>
        <w:rPr>
          <w:rFonts w:cs="Helvetica"/>
          <w:b/>
          <w:u w:color="0B36A2"/>
        </w:rPr>
      </w:pPr>
    </w:p>
    <w:p w:rsidR="00B87C20" w:rsidRDefault="0065436E" w:rsidP="003A5EA2">
      <w:pPr>
        <w:rPr>
          <w:rFonts w:cs="Helvetica"/>
          <w:u w:color="0B36A2"/>
        </w:rPr>
      </w:pPr>
      <w:r>
        <w:rPr>
          <w:rFonts w:cs="Helvetica"/>
          <w:b/>
          <w:u w:color="0B36A2"/>
        </w:rPr>
        <w:t>“Extra credit:”</w:t>
      </w:r>
      <w:r w:rsidR="00BF2300">
        <w:rPr>
          <w:rFonts w:cs="Helvetica"/>
          <w:u w:color="0B36A2"/>
        </w:rPr>
        <w:t xml:space="preserve"> </w:t>
      </w:r>
      <w:r>
        <w:rPr>
          <w:rFonts w:cs="Helvetica"/>
          <w:u w:color="0B36A2"/>
        </w:rPr>
        <w:t xml:space="preserve">Throughout the </w:t>
      </w:r>
      <w:r w:rsidR="00AE3581">
        <w:rPr>
          <w:rFonts w:cs="Helvetica"/>
          <w:u w:color="0B36A2"/>
        </w:rPr>
        <w:t>semester</w:t>
      </w:r>
      <w:r>
        <w:rPr>
          <w:rFonts w:cs="Helvetica"/>
          <w:u w:color="0B36A2"/>
        </w:rPr>
        <w:t xml:space="preserve">, the Microbiology Department hosts speakers from outside UGA to present </w:t>
      </w:r>
      <w:r w:rsidR="00AB2036">
        <w:rPr>
          <w:rFonts w:cs="Helvetica"/>
          <w:u w:color="0B36A2"/>
        </w:rPr>
        <w:t>a seminar</w:t>
      </w:r>
      <w:r>
        <w:rPr>
          <w:rFonts w:cs="Helvetica"/>
          <w:u w:color="0B36A2"/>
        </w:rPr>
        <w:t xml:space="preserve"> on topics </w:t>
      </w:r>
      <w:r w:rsidR="00EB6529">
        <w:rPr>
          <w:rFonts w:cs="Helvetica"/>
          <w:u w:color="0B36A2"/>
        </w:rPr>
        <w:t>involving current microbiological research.  These lectures are generally Thursday at 11 am, and I will announce the speaker and the topic on the Wednesday before</w:t>
      </w:r>
      <w:r w:rsidR="00AB2036">
        <w:rPr>
          <w:rFonts w:cs="Helvetica"/>
          <w:u w:color="0B36A2"/>
        </w:rPr>
        <w:t xml:space="preserve"> the seminar</w:t>
      </w:r>
      <w:r w:rsidR="00EB6529">
        <w:rPr>
          <w:rFonts w:cs="Helvetica"/>
          <w:u w:color="0B36A2"/>
        </w:rPr>
        <w:t xml:space="preserve">.   </w:t>
      </w:r>
      <w:r w:rsidR="00A8379D">
        <w:rPr>
          <w:rFonts w:cs="Helvetica"/>
          <w:u w:color="0B36A2"/>
        </w:rPr>
        <w:t>To obtain extra credit, you may attend up to three of these lectures, and write a one-page, single-spaced summary of this lecture</w:t>
      </w:r>
      <w:r w:rsidR="00B63D46">
        <w:rPr>
          <w:rFonts w:cs="Helvetica"/>
          <w:u w:color="0B36A2"/>
        </w:rPr>
        <w:t>, to be handed to me (directly or by email), no later than 5pm of the Monday following the lecture</w:t>
      </w:r>
      <w:r w:rsidR="00A8379D">
        <w:rPr>
          <w:rFonts w:cs="Helvetica"/>
          <w:u w:color="0B36A2"/>
        </w:rPr>
        <w:t xml:space="preserve">.  In this summary, be sure to highlight the hypothesis and conclusions of the research, and discuss the techniques used to come to those conclusions.  Each </w:t>
      </w:r>
      <w:r w:rsidR="00B63D46">
        <w:rPr>
          <w:rFonts w:cs="Helvetica"/>
          <w:u w:color="0B36A2"/>
        </w:rPr>
        <w:t xml:space="preserve">acceptable </w:t>
      </w:r>
      <w:r w:rsidR="00A8379D">
        <w:rPr>
          <w:rFonts w:cs="Helvetica"/>
          <w:u w:color="0B36A2"/>
        </w:rPr>
        <w:t xml:space="preserve">summary will be worth </w:t>
      </w:r>
      <w:r w:rsidR="00B63D46">
        <w:rPr>
          <w:rFonts w:cs="Helvetica"/>
          <w:u w:color="0B36A2"/>
        </w:rPr>
        <w:t>1.5 pts, for a total of 4.5 extra points.</w:t>
      </w:r>
    </w:p>
    <w:p w:rsidR="00B87C20" w:rsidRDefault="00B87C20" w:rsidP="003A5EA2">
      <w:pPr>
        <w:rPr>
          <w:rFonts w:cs="Helvetica"/>
          <w:u w:color="0B36A2"/>
        </w:rPr>
      </w:pPr>
    </w:p>
    <w:p w:rsidR="00B87C20" w:rsidRPr="003621AC" w:rsidRDefault="00B87C20" w:rsidP="00B87C20">
      <w:pPr>
        <w:rPr>
          <w:rFonts w:cs="Helvetica"/>
          <w:color w:val="0B36A2"/>
          <w:u w:val="single" w:color="0B36A2"/>
        </w:rPr>
      </w:pPr>
      <w:r>
        <w:rPr>
          <w:b/>
        </w:rPr>
        <w:t>Students registered for MIBO6090:</w:t>
      </w:r>
      <w:r>
        <w:t xml:space="preserve">  In addition to following the above, graduate students enrolled in this course are required to write a 15-page review paper (not including references) on a topic encompassing some aspect of microbial physiology, and present a 20-min seminar on this topic at the end of the semester.  The format will be similar to that presented for the Undergraduate Honors Option (separate file).  This paper will be worth 60 points, the presentation will be worth 20 points, and 6090 students will have a total possible point total of 330.</w:t>
      </w:r>
    </w:p>
    <w:p w:rsidR="00FA5BEB" w:rsidRPr="0065436E" w:rsidRDefault="00FA5BEB" w:rsidP="003A5EA2">
      <w:pPr>
        <w:rPr>
          <w:rFonts w:cs="Helvetica"/>
          <w:u w:color="0B36A2"/>
        </w:rPr>
      </w:pPr>
    </w:p>
    <w:p w:rsidR="00EA0872" w:rsidRPr="00FA5BEB" w:rsidRDefault="0087570B" w:rsidP="003A5EA2">
      <w:r>
        <w:rPr>
          <w:rFonts w:cs="Helvetica"/>
          <w:b/>
          <w:u w:color="0B36A2"/>
        </w:rPr>
        <w:t>eLC use:</w:t>
      </w:r>
      <w:r>
        <w:rPr>
          <w:rFonts w:cs="Helvetica"/>
          <w:u w:color="0B36A2"/>
        </w:rPr>
        <w:t xml:space="preserve">  Slides used for each lecture will </w:t>
      </w:r>
      <w:r w:rsidR="00945998">
        <w:rPr>
          <w:rFonts w:cs="Helvetica"/>
          <w:u w:color="0B36A2"/>
        </w:rPr>
        <w:t xml:space="preserve">try to </w:t>
      </w:r>
      <w:r>
        <w:rPr>
          <w:rFonts w:cs="Helvetica"/>
          <w:u w:color="0B36A2"/>
        </w:rPr>
        <w:t xml:space="preserve">be placed on eLC </w:t>
      </w:r>
      <w:r w:rsidR="00EC3E4D">
        <w:rPr>
          <w:rFonts w:cs="Helvetica"/>
          <w:b/>
          <w:u w:color="0B36A2"/>
        </w:rPr>
        <w:t>before</w:t>
      </w:r>
      <w:r w:rsidR="00EC3E4D">
        <w:rPr>
          <w:rFonts w:cs="Helvetica"/>
          <w:u w:color="0B36A2"/>
        </w:rPr>
        <w:t xml:space="preserve"> each lecture</w:t>
      </w:r>
      <w:r w:rsidR="00FA5BEB">
        <w:rPr>
          <w:rFonts w:cs="Helvetica"/>
          <w:u w:color="0B36A2"/>
        </w:rPr>
        <w:t>.</w:t>
      </w:r>
      <w:r>
        <w:rPr>
          <w:rFonts w:cs="Helvetica"/>
          <w:u w:color="0B36A2"/>
        </w:rPr>
        <w:t xml:space="preserve">  I will do my best to maintain communication in eLC, but if you submit a question to me via eLC, please email me directly – just to remind me.</w:t>
      </w:r>
      <w:r w:rsidR="000F622D">
        <w:rPr>
          <w:rFonts w:cs="Helvetica"/>
          <w:u w:color="0B36A2"/>
        </w:rPr>
        <w:t xml:space="preserve">  Supplemental notes and texts will be provided here, when necessary.</w:t>
      </w:r>
    </w:p>
    <w:p w:rsidR="00FA5BEB" w:rsidRDefault="00FA5BEB" w:rsidP="00EA0872">
      <w:pPr>
        <w:jc w:val="center"/>
        <w:rPr>
          <w:b/>
        </w:rPr>
      </w:pPr>
    </w:p>
    <w:p w:rsidR="00EA0872" w:rsidRDefault="00B63D46" w:rsidP="00EA0872">
      <w:pPr>
        <w:jc w:val="center"/>
        <w:rPr>
          <w:b/>
        </w:rPr>
      </w:pPr>
      <w:r>
        <w:rPr>
          <w:b/>
        </w:rPr>
        <w:t>Fall</w:t>
      </w:r>
      <w:r w:rsidR="00EA0872">
        <w:rPr>
          <w:b/>
        </w:rPr>
        <w:t xml:space="preserve"> 201</w:t>
      </w:r>
      <w:r>
        <w:rPr>
          <w:b/>
        </w:rPr>
        <w:t>1</w:t>
      </w:r>
      <w:r w:rsidR="00EA0872">
        <w:rPr>
          <w:b/>
        </w:rPr>
        <w:t xml:space="preserve"> Outline</w:t>
      </w:r>
    </w:p>
    <w:p w:rsidR="00EA0872" w:rsidRDefault="00EA0872" w:rsidP="00EA0872">
      <w:pPr>
        <w:jc w:val="center"/>
        <w:rPr>
          <w:b/>
        </w:rPr>
      </w:pPr>
    </w:p>
    <w:tbl>
      <w:tblPr>
        <w:tblStyle w:val="TableGrid"/>
        <w:tblW w:w="10008" w:type="dxa"/>
        <w:tblLook w:val="00BF"/>
      </w:tblPr>
      <w:tblGrid>
        <w:gridCol w:w="2178"/>
        <w:gridCol w:w="7830"/>
      </w:tblGrid>
      <w:tr w:rsidR="00EA0872">
        <w:tc>
          <w:tcPr>
            <w:tcW w:w="2178" w:type="dxa"/>
          </w:tcPr>
          <w:p w:rsidR="00EA0872" w:rsidRPr="00EA0872" w:rsidRDefault="00EA0872" w:rsidP="00EA0872">
            <w:pPr>
              <w:jc w:val="center"/>
              <w:rPr>
                <w:b/>
              </w:rPr>
            </w:pPr>
            <w:r w:rsidRPr="00EA0872">
              <w:rPr>
                <w:b/>
              </w:rPr>
              <w:t>DATE</w:t>
            </w:r>
          </w:p>
        </w:tc>
        <w:tc>
          <w:tcPr>
            <w:tcW w:w="7830" w:type="dxa"/>
          </w:tcPr>
          <w:p w:rsidR="00EA0872" w:rsidRPr="00EA0872" w:rsidRDefault="00EA0872" w:rsidP="00EA0872">
            <w:pPr>
              <w:jc w:val="center"/>
              <w:rPr>
                <w:b/>
              </w:rPr>
            </w:pPr>
            <w:r>
              <w:rPr>
                <w:b/>
              </w:rPr>
              <w:t>Topic / Source</w:t>
            </w:r>
          </w:p>
        </w:tc>
      </w:tr>
      <w:tr w:rsidR="00EA0872">
        <w:tc>
          <w:tcPr>
            <w:tcW w:w="2178" w:type="dxa"/>
          </w:tcPr>
          <w:p w:rsidR="00EA0872" w:rsidRPr="00EA0872" w:rsidRDefault="00EA0872" w:rsidP="008B4AC3">
            <w:pPr>
              <w:jc w:val="center"/>
            </w:pPr>
            <w:r>
              <w:t xml:space="preserve">M </w:t>
            </w:r>
            <w:r w:rsidR="008B4AC3">
              <w:t>8</w:t>
            </w:r>
            <w:r>
              <w:t>-1</w:t>
            </w:r>
            <w:r w:rsidR="008B4AC3">
              <w:t>5</w:t>
            </w:r>
          </w:p>
        </w:tc>
        <w:tc>
          <w:tcPr>
            <w:tcW w:w="7830" w:type="dxa"/>
          </w:tcPr>
          <w:p w:rsidR="00EA0872" w:rsidRPr="00C04A3C" w:rsidRDefault="00C04A3C" w:rsidP="00EA0872">
            <w:pPr>
              <w:jc w:val="center"/>
            </w:pPr>
            <w:r>
              <w:t>Introduction</w:t>
            </w:r>
            <w:r w:rsidR="00BD0802">
              <w:t>, bacterial cell structure, Ch. 3</w:t>
            </w:r>
          </w:p>
        </w:tc>
      </w:tr>
      <w:tr w:rsidR="00EA0872">
        <w:tc>
          <w:tcPr>
            <w:tcW w:w="2178" w:type="dxa"/>
          </w:tcPr>
          <w:p w:rsidR="00EA0872" w:rsidRPr="00EA0872" w:rsidRDefault="00EA0872" w:rsidP="008B4AC3">
            <w:pPr>
              <w:jc w:val="center"/>
            </w:pPr>
            <w:r>
              <w:t xml:space="preserve">W </w:t>
            </w:r>
            <w:r w:rsidR="008B4AC3">
              <w:t>8</w:t>
            </w:r>
            <w:r>
              <w:t>-1</w:t>
            </w:r>
            <w:r w:rsidR="008B4AC3">
              <w:t>7</w:t>
            </w:r>
          </w:p>
        </w:tc>
        <w:tc>
          <w:tcPr>
            <w:tcW w:w="7830" w:type="dxa"/>
          </w:tcPr>
          <w:p w:rsidR="00EA0872" w:rsidRDefault="009133AC" w:rsidP="00702849">
            <w:pPr>
              <w:jc w:val="center"/>
              <w:rPr>
                <w:b/>
              </w:rPr>
            </w:pPr>
            <w:r w:rsidRPr="003C01C7">
              <w:t>Cell structure continued</w:t>
            </w:r>
            <w:r w:rsidR="003C01C7" w:rsidRPr="003C01C7">
              <w:t>, Ch</w:t>
            </w:r>
            <w:r w:rsidR="00711E7F">
              <w:t>s</w:t>
            </w:r>
            <w:r w:rsidR="003C01C7" w:rsidRPr="003C01C7">
              <w:t>. 3</w:t>
            </w:r>
            <w:r w:rsidR="00711E7F">
              <w:t xml:space="preserve"> </w:t>
            </w:r>
          </w:p>
        </w:tc>
      </w:tr>
      <w:tr w:rsidR="00EA0872">
        <w:tc>
          <w:tcPr>
            <w:tcW w:w="2178" w:type="dxa"/>
          </w:tcPr>
          <w:p w:rsidR="00EA0872" w:rsidRPr="00EA0872" w:rsidRDefault="00EA0872" w:rsidP="008B4AC3">
            <w:pPr>
              <w:jc w:val="center"/>
            </w:pPr>
            <w:r>
              <w:t xml:space="preserve">F </w:t>
            </w:r>
            <w:r w:rsidR="008B4AC3">
              <w:t>8</w:t>
            </w:r>
            <w:r>
              <w:t>-1</w:t>
            </w:r>
            <w:r w:rsidR="008B4AC3">
              <w:t>9</w:t>
            </w:r>
          </w:p>
        </w:tc>
        <w:tc>
          <w:tcPr>
            <w:tcW w:w="7830" w:type="dxa"/>
          </w:tcPr>
          <w:p w:rsidR="00EA0872" w:rsidRPr="003C01C7" w:rsidRDefault="00711E7F" w:rsidP="009C4F9A">
            <w:pPr>
              <w:jc w:val="center"/>
            </w:pPr>
            <w:r>
              <w:t>motility</w:t>
            </w:r>
            <w:r w:rsidR="00702849">
              <w:t xml:space="preserve"> </w:t>
            </w:r>
            <w:r w:rsidR="00BC0D65">
              <w:t>Ch</w:t>
            </w:r>
            <w:r w:rsidR="00702849">
              <w:t>s</w:t>
            </w:r>
            <w:r w:rsidR="00BC0D65">
              <w:t>.</w:t>
            </w:r>
            <w:r w:rsidR="00702849">
              <w:t xml:space="preserve"> 3 and</w:t>
            </w:r>
            <w:r w:rsidR="00BC0D65">
              <w:t xml:space="preserve"> </w:t>
            </w:r>
            <w:r w:rsidR="009C4F9A">
              <w:t>13</w:t>
            </w:r>
          </w:p>
        </w:tc>
      </w:tr>
      <w:tr w:rsidR="00EA0872">
        <w:tc>
          <w:tcPr>
            <w:tcW w:w="2178" w:type="dxa"/>
          </w:tcPr>
          <w:p w:rsidR="00EA0872" w:rsidRPr="008B4AC3" w:rsidRDefault="00EA0872" w:rsidP="008B4AC3">
            <w:pPr>
              <w:jc w:val="center"/>
            </w:pPr>
            <w:r w:rsidRPr="008B4AC3">
              <w:t xml:space="preserve">M </w:t>
            </w:r>
            <w:r w:rsidR="008B4AC3">
              <w:t>8</w:t>
            </w:r>
            <w:r w:rsidRPr="008B4AC3">
              <w:t>-</w:t>
            </w:r>
            <w:r w:rsidR="008B4AC3">
              <w:t>22</w:t>
            </w:r>
          </w:p>
        </w:tc>
        <w:tc>
          <w:tcPr>
            <w:tcW w:w="7830" w:type="dxa"/>
          </w:tcPr>
          <w:p w:rsidR="00EA0872" w:rsidRDefault="008B4AC3" w:rsidP="00EA0872">
            <w:pPr>
              <w:jc w:val="center"/>
              <w:rPr>
                <w:b/>
              </w:rPr>
            </w:pPr>
            <w:r>
              <w:t>Transport mechanisms</w:t>
            </w:r>
            <w:r w:rsidRPr="003C01C7">
              <w:t xml:space="preserve">, cell cycle, Ch. </w:t>
            </w:r>
            <w:r>
              <w:t>6 and 7</w:t>
            </w:r>
          </w:p>
        </w:tc>
      </w:tr>
      <w:tr w:rsidR="00EA0872">
        <w:tc>
          <w:tcPr>
            <w:tcW w:w="2178" w:type="dxa"/>
          </w:tcPr>
          <w:p w:rsidR="00EA0872" w:rsidRPr="00EA0872" w:rsidRDefault="00EA0872" w:rsidP="008B4AC3">
            <w:pPr>
              <w:jc w:val="center"/>
            </w:pPr>
            <w:r>
              <w:t xml:space="preserve">W </w:t>
            </w:r>
            <w:r w:rsidR="008B4AC3">
              <w:t>8</w:t>
            </w:r>
            <w:r>
              <w:t>-</w:t>
            </w:r>
            <w:r w:rsidR="008B4AC3">
              <w:t>24</w:t>
            </w:r>
          </w:p>
        </w:tc>
        <w:tc>
          <w:tcPr>
            <w:tcW w:w="7830" w:type="dxa"/>
          </w:tcPr>
          <w:p w:rsidR="00EA0872" w:rsidRPr="00C52ACF" w:rsidRDefault="008B4AC3" w:rsidP="00EA0872">
            <w:pPr>
              <w:jc w:val="center"/>
            </w:pPr>
            <w:r>
              <w:t>Cell cycle, environmental growth of microbes,</w:t>
            </w:r>
            <w:r w:rsidRPr="00C52ACF">
              <w:t xml:space="preserve"> Ch.7</w:t>
            </w:r>
          </w:p>
        </w:tc>
      </w:tr>
      <w:tr w:rsidR="00EA0872">
        <w:tc>
          <w:tcPr>
            <w:tcW w:w="2178" w:type="dxa"/>
          </w:tcPr>
          <w:p w:rsidR="00EA0872" w:rsidRPr="00EA0872" w:rsidRDefault="00EA0872" w:rsidP="008B4AC3">
            <w:pPr>
              <w:jc w:val="center"/>
            </w:pPr>
            <w:r>
              <w:t xml:space="preserve">F </w:t>
            </w:r>
            <w:r w:rsidR="008B4AC3">
              <w:t>8</w:t>
            </w:r>
            <w:r>
              <w:t>-2</w:t>
            </w:r>
            <w:r w:rsidR="008B4AC3">
              <w:t>6</w:t>
            </w:r>
          </w:p>
        </w:tc>
        <w:tc>
          <w:tcPr>
            <w:tcW w:w="7830" w:type="dxa"/>
          </w:tcPr>
          <w:p w:rsidR="00EA0872" w:rsidRPr="00EA5D56" w:rsidRDefault="008B4AC3" w:rsidP="00EA0872">
            <w:pPr>
              <w:jc w:val="center"/>
            </w:pPr>
            <w:r>
              <w:t xml:space="preserve">Bacterial </w:t>
            </w:r>
            <w:r w:rsidRPr="00D51591">
              <w:t>development</w:t>
            </w:r>
            <w:r>
              <w:t>, Chs. 3, 13, 20.1, and supplements</w:t>
            </w:r>
          </w:p>
        </w:tc>
      </w:tr>
      <w:tr w:rsidR="00EA0872">
        <w:tc>
          <w:tcPr>
            <w:tcW w:w="2178" w:type="dxa"/>
          </w:tcPr>
          <w:p w:rsidR="00EA0872" w:rsidRPr="00EA0872" w:rsidRDefault="00EA0872" w:rsidP="008B4AC3">
            <w:pPr>
              <w:jc w:val="center"/>
            </w:pPr>
            <w:r>
              <w:t xml:space="preserve">M </w:t>
            </w:r>
            <w:r w:rsidR="008B4AC3">
              <w:t>8</w:t>
            </w:r>
            <w:r>
              <w:t>-2</w:t>
            </w:r>
            <w:r w:rsidR="008B4AC3">
              <w:t>9</w:t>
            </w:r>
          </w:p>
        </w:tc>
        <w:tc>
          <w:tcPr>
            <w:tcW w:w="7830" w:type="dxa"/>
          </w:tcPr>
          <w:p w:rsidR="00EA0872" w:rsidRPr="00D51591" w:rsidRDefault="008B4AC3" w:rsidP="00EA0872">
            <w:pPr>
              <w:jc w:val="center"/>
            </w:pPr>
            <w:r>
              <w:t>Two-component regulators,  Ch 13.2</w:t>
            </w:r>
          </w:p>
        </w:tc>
      </w:tr>
      <w:tr w:rsidR="00EA0872">
        <w:tc>
          <w:tcPr>
            <w:tcW w:w="2178" w:type="dxa"/>
          </w:tcPr>
          <w:p w:rsidR="00EA0872" w:rsidRPr="00EA0872" w:rsidRDefault="00EA0872" w:rsidP="008B4AC3">
            <w:pPr>
              <w:jc w:val="center"/>
            </w:pPr>
            <w:r>
              <w:t xml:space="preserve">W </w:t>
            </w:r>
            <w:r w:rsidR="008B4AC3">
              <w:t>8</w:t>
            </w:r>
            <w:r>
              <w:t>-</w:t>
            </w:r>
            <w:r w:rsidR="008B4AC3">
              <w:t>31</w:t>
            </w:r>
          </w:p>
        </w:tc>
        <w:tc>
          <w:tcPr>
            <w:tcW w:w="7830" w:type="dxa"/>
          </w:tcPr>
          <w:p w:rsidR="00EA0872" w:rsidRPr="009A0F9D" w:rsidRDefault="008B4AC3" w:rsidP="009A0F9D">
            <w:pPr>
              <w:jc w:val="center"/>
            </w:pPr>
            <w:r>
              <w:t xml:space="preserve">Introduction to </w:t>
            </w:r>
            <w:r w:rsidRPr="009A0F9D">
              <w:t>Metabolism,</w:t>
            </w:r>
            <w:r>
              <w:t xml:space="preserve"> Ch. 9</w:t>
            </w:r>
          </w:p>
        </w:tc>
      </w:tr>
      <w:tr w:rsidR="00EA0872">
        <w:tc>
          <w:tcPr>
            <w:tcW w:w="2178" w:type="dxa"/>
          </w:tcPr>
          <w:p w:rsidR="00EA0872" w:rsidRPr="00EA0872" w:rsidRDefault="00EA0872" w:rsidP="008B4AC3">
            <w:pPr>
              <w:jc w:val="center"/>
            </w:pPr>
            <w:r>
              <w:t xml:space="preserve">F </w:t>
            </w:r>
            <w:r w:rsidR="008B4AC3">
              <w:t>9</w:t>
            </w:r>
            <w:r>
              <w:t>-2</w:t>
            </w:r>
          </w:p>
        </w:tc>
        <w:tc>
          <w:tcPr>
            <w:tcW w:w="7830" w:type="dxa"/>
          </w:tcPr>
          <w:p w:rsidR="00EA0872" w:rsidRPr="009A0F9D" w:rsidRDefault="008B4AC3" w:rsidP="006B212A">
            <w:pPr>
              <w:jc w:val="center"/>
            </w:pPr>
            <w:r>
              <w:rPr>
                <w:b/>
              </w:rPr>
              <w:t>Exam 1</w:t>
            </w:r>
          </w:p>
        </w:tc>
      </w:tr>
      <w:tr w:rsidR="00EA0872">
        <w:tc>
          <w:tcPr>
            <w:tcW w:w="2178" w:type="dxa"/>
          </w:tcPr>
          <w:p w:rsidR="00EA0872" w:rsidRPr="00EA0872" w:rsidRDefault="00EA0872" w:rsidP="008B4AC3">
            <w:pPr>
              <w:jc w:val="center"/>
              <w:rPr>
                <w:b/>
              </w:rPr>
            </w:pPr>
            <w:r>
              <w:rPr>
                <w:b/>
              </w:rPr>
              <w:t xml:space="preserve">M </w:t>
            </w:r>
            <w:r w:rsidR="008B4AC3">
              <w:rPr>
                <w:b/>
              </w:rPr>
              <w:t>9</w:t>
            </w:r>
            <w:r>
              <w:rPr>
                <w:b/>
              </w:rPr>
              <w:t>-</w:t>
            </w:r>
            <w:r w:rsidR="008B4AC3">
              <w:rPr>
                <w:b/>
              </w:rPr>
              <w:t>5</w:t>
            </w:r>
          </w:p>
        </w:tc>
        <w:tc>
          <w:tcPr>
            <w:tcW w:w="7830" w:type="dxa"/>
          </w:tcPr>
          <w:p w:rsidR="00EA0872" w:rsidRDefault="008B4AC3" w:rsidP="00EA0872">
            <w:pPr>
              <w:jc w:val="center"/>
              <w:rPr>
                <w:b/>
              </w:rPr>
            </w:pPr>
            <w:r>
              <w:rPr>
                <w:b/>
              </w:rPr>
              <w:t>NO CLASS: Labor Day</w:t>
            </w:r>
          </w:p>
        </w:tc>
      </w:tr>
      <w:tr w:rsidR="00EA0872">
        <w:tc>
          <w:tcPr>
            <w:tcW w:w="2178" w:type="dxa"/>
          </w:tcPr>
          <w:p w:rsidR="00EA0872" w:rsidRPr="00EA0872" w:rsidRDefault="00EA0872" w:rsidP="002560C3">
            <w:pPr>
              <w:jc w:val="center"/>
            </w:pPr>
            <w:r>
              <w:t xml:space="preserve">W </w:t>
            </w:r>
            <w:r w:rsidR="002560C3">
              <w:t>9</w:t>
            </w:r>
            <w:r>
              <w:t>-</w:t>
            </w:r>
            <w:r w:rsidR="002560C3">
              <w:t>7</w:t>
            </w:r>
          </w:p>
        </w:tc>
        <w:tc>
          <w:tcPr>
            <w:tcW w:w="7830" w:type="dxa"/>
          </w:tcPr>
          <w:p w:rsidR="00EA0872" w:rsidRPr="00C04A3C" w:rsidRDefault="0054313D" w:rsidP="00670D8B">
            <w:pPr>
              <w:jc w:val="center"/>
            </w:pPr>
            <w:r>
              <w:rPr>
                <w:b/>
              </w:rPr>
              <w:t>Dr. Whitman</w:t>
            </w:r>
            <w:r w:rsidR="00C04A3C">
              <w:rPr>
                <w:b/>
              </w:rPr>
              <w:t xml:space="preserve">: </w:t>
            </w:r>
            <w:r w:rsidR="00670D8B">
              <w:t>Bioenergetics, Ch. 10</w:t>
            </w:r>
            <w:r w:rsidR="00CC39C9">
              <w:t>- glycolysis/TCA</w:t>
            </w:r>
          </w:p>
        </w:tc>
      </w:tr>
      <w:tr w:rsidR="00EA0872">
        <w:tc>
          <w:tcPr>
            <w:tcW w:w="2178" w:type="dxa"/>
          </w:tcPr>
          <w:p w:rsidR="00EA0872" w:rsidRPr="00EA0872" w:rsidRDefault="00EA0872" w:rsidP="002560C3">
            <w:pPr>
              <w:jc w:val="center"/>
            </w:pPr>
            <w:r>
              <w:t xml:space="preserve">F </w:t>
            </w:r>
            <w:r w:rsidR="002560C3">
              <w:t>9</w:t>
            </w:r>
            <w:r>
              <w:t>-</w:t>
            </w:r>
            <w:r w:rsidR="002560C3">
              <w:t>9</w:t>
            </w:r>
          </w:p>
        </w:tc>
        <w:tc>
          <w:tcPr>
            <w:tcW w:w="7830" w:type="dxa"/>
          </w:tcPr>
          <w:p w:rsidR="00EA0872" w:rsidRPr="00C04A3C" w:rsidRDefault="0054313D" w:rsidP="006B1E7C">
            <w:pPr>
              <w:jc w:val="center"/>
            </w:pPr>
            <w:r>
              <w:rPr>
                <w:b/>
              </w:rPr>
              <w:t>Dr. Whitman</w:t>
            </w:r>
            <w:r w:rsidR="004436AE">
              <w:rPr>
                <w:b/>
              </w:rPr>
              <w:t>:</w:t>
            </w:r>
            <w:r w:rsidR="00C04A3C">
              <w:rPr>
                <w:b/>
              </w:rPr>
              <w:t xml:space="preserve"> </w:t>
            </w:r>
            <w:r w:rsidR="00C04A3C">
              <w:t>Bioenergetics, Ch. 10</w:t>
            </w:r>
            <w:r w:rsidR="00CC39C9">
              <w:t>- ETC/</w:t>
            </w:r>
            <w:r w:rsidR="006B1E7C">
              <w:t>ox phos</w:t>
            </w:r>
          </w:p>
        </w:tc>
      </w:tr>
      <w:tr w:rsidR="00EA0872">
        <w:tc>
          <w:tcPr>
            <w:tcW w:w="2178" w:type="dxa"/>
          </w:tcPr>
          <w:p w:rsidR="00EA0872" w:rsidRPr="00EA0872" w:rsidRDefault="00EA0872" w:rsidP="002560C3">
            <w:pPr>
              <w:jc w:val="center"/>
            </w:pPr>
            <w:r>
              <w:t xml:space="preserve">M </w:t>
            </w:r>
            <w:r w:rsidR="002560C3">
              <w:t>9</w:t>
            </w:r>
            <w:r>
              <w:t>-</w:t>
            </w:r>
            <w:r w:rsidR="002560C3">
              <w:t>12</w:t>
            </w:r>
          </w:p>
        </w:tc>
        <w:tc>
          <w:tcPr>
            <w:tcW w:w="7830" w:type="dxa"/>
          </w:tcPr>
          <w:p w:rsidR="00EA0872" w:rsidRPr="00C04A3C" w:rsidRDefault="0054313D" w:rsidP="006B1E7C">
            <w:pPr>
              <w:jc w:val="center"/>
            </w:pPr>
            <w:r>
              <w:rPr>
                <w:b/>
              </w:rPr>
              <w:t>Dr. Whitman</w:t>
            </w:r>
            <w:r w:rsidR="004436AE">
              <w:rPr>
                <w:b/>
              </w:rPr>
              <w:t>:</w:t>
            </w:r>
            <w:r w:rsidR="00C04A3C">
              <w:rPr>
                <w:b/>
              </w:rPr>
              <w:t xml:space="preserve"> </w:t>
            </w:r>
            <w:r w:rsidR="00C04A3C">
              <w:t>Bioenergetics, Ch. 10</w:t>
            </w:r>
            <w:r w:rsidR="00CC39C9">
              <w:t xml:space="preserve"> </w:t>
            </w:r>
            <w:r w:rsidR="006B1E7C">
              <w:t>chemo/photolithotrophy</w:t>
            </w:r>
          </w:p>
        </w:tc>
      </w:tr>
      <w:tr w:rsidR="00EA0872">
        <w:tc>
          <w:tcPr>
            <w:tcW w:w="2178" w:type="dxa"/>
          </w:tcPr>
          <w:p w:rsidR="00EA0872" w:rsidRPr="00EA0872" w:rsidRDefault="00EA0872" w:rsidP="002560C3">
            <w:pPr>
              <w:jc w:val="center"/>
            </w:pPr>
            <w:r>
              <w:t xml:space="preserve">W </w:t>
            </w:r>
            <w:r w:rsidR="002560C3">
              <w:t>9</w:t>
            </w:r>
            <w:r>
              <w:t>-</w:t>
            </w:r>
            <w:r w:rsidR="002560C3">
              <w:t>14</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Ch. 10 anaerobic respiration/fermentation</w:t>
            </w:r>
          </w:p>
        </w:tc>
      </w:tr>
      <w:tr w:rsidR="00EA0872">
        <w:tc>
          <w:tcPr>
            <w:tcW w:w="2178" w:type="dxa"/>
          </w:tcPr>
          <w:p w:rsidR="00EA0872" w:rsidRPr="00EA0872" w:rsidRDefault="00EA0872" w:rsidP="002560C3">
            <w:pPr>
              <w:jc w:val="center"/>
            </w:pPr>
            <w:r>
              <w:t xml:space="preserve">F </w:t>
            </w:r>
            <w:r w:rsidR="002560C3">
              <w:t>9</w:t>
            </w:r>
            <w:r>
              <w:t>-1</w:t>
            </w:r>
            <w:r w:rsidR="002560C3">
              <w:t>6</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CO</w:t>
            </w:r>
            <w:r w:rsidR="006B1E7C">
              <w:rPr>
                <w:vertAlign w:val="subscript"/>
              </w:rPr>
              <w:t>2</w:t>
            </w:r>
            <w:r w:rsidR="006B1E7C">
              <w:t xml:space="preserve"> fixation, </w:t>
            </w:r>
            <w:r w:rsidR="00670D8B">
              <w:t>Ch. 11</w:t>
            </w:r>
            <w:r w:rsidR="00C8289B">
              <w:t xml:space="preserve"> (su</w:t>
            </w:r>
            <w:r w:rsidR="002D357E">
              <w:t>pplement with nitrogen fixation</w:t>
            </w:r>
            <w:r w:rsidR="00C8289B">
              <w:t>)</w:t>
            </w:r>
          </w:p>
        </w:tc>
      </w:tr>
      <w:tr w:rsidR="00EA0872">
        <w:tc>
          <w:tcPr>
            <w:tcW w:w="2178" w:type="dxa"/>
          </w:tcPr>
          <w:p w:rsidR="00EA0872" w:rsidRPr="00EA0872" w:rsidRDefault="00EA0872" w:rsidP="002560C3">
            <w:pPr>
              <w:jc w:val="center"/>
            </w:pPr>
            <w:r>
              <w:t xml:space="preserve">M </w:t>
            </w:r>
            <w:r w:rsidR="002560C3">
              <w:t>9</w:t>
            </w:r>
            <w:r>
              <w:t>-1</w:t>
            </w:r>
            <w:r w:rsidR="002560C3">
              <w:t>9</w:t>
            </w:r>
          </w:p>
        </w:tc>
        <w:tc>
          <w:tcPr>
            <w:tcW w:w="7830" w:type="dxa"/>
          </w:tcPr>
          <w:p w:rsidR="00EA0872" w:rsidRPr="00670D8B" w:rsidRDefault="006B1E7C" w:rsidP="006B1E7C">
            <w:pPr>
              <w:jc w:val="center"/>
            </w:pPr>
            <w:r>
              <w:rPr>
                <w:b/>
              </w:rPr>
              <w:t>Dr. Whitman</w:t>
            </w:r>
            <w:r w:rsidR="004436AE">
              <w:rPr>
                <w:b/>
              </w:rPr>
              <w:t>:</w:t>
            </w:r>
            <w:r w:rsidR="00670D8B">
              <w:t xml:space="preserve"> </w:t>
            </w:r>
            <w:r>
              <w:t>sugar and amino acid synthesis</w:t>
            </w:r>
            <w:r w:rsidR="00670D8B">
              <w:t>, Ch. 11</w:t>
            </w:r>
          </w:p>
        </w:tc>
      </w:tr>
      <w:tr w:rsidR="00EA0872">
        <w:tc>
          <w:tcPr>
            <w:tcW w:w="2178" w:type="dxa"/>
          </w:tcPr>
          <w:p w:rsidR="00EA0872" w:rsidRPr="00EA0872" w:rsidRDefault="00EA0872" w:rsidP="002560C3">
            <w:pPr>
              <w:jc w:val="center"/>
            </w:pPr>
            <w:r>
              <w:t xml:space="preserve">W </w:t>
            </w:r>
            <w:r w:rsidR="002560C3">
              <w:t>9</w:t>
            </w:r>
            <w:r>
              <w:t>-</w:t>
            </w:r>
            <w:r w:rsidR="002560C3">
              <w:t>21</w:t>
            </w:r>
          </w:p>
        </w:tc>
        <w:tc>
          <w:tcPr>
            <w:tcW w:w="7830" w:type="dxa"/>
          </w:tcPr>
          <w:p w:rsidR="00EA0872" w:rsidRPr="00670D8B" w:rsidRDefault="0054313D" w:rsidP="006B1E7C">
            <w:pPr>
              <w:jc w:val="center"/>
            </w:pPr>
            <w:r>
              <w:rPr>
                <w:b/>
              </w:rPr>
              <w:t>Dr. Whitman</w:t>
            </w:r>
            <w:r w:rsidR="004436AE">
              <w:rPr>
                <w:b/>
              </w:rPr>
              <w:t>:</w:t>
            </w:r>
            <w:r w:rsidR="00670D8B">
              <w:rPr>
                <w:b/>
              </w:rPr>
              <w:t xml:space="preserve"> </w:t>
            </w:r>
            <w:r w:rsidR="006B1E7C">
              <w:t xml:space="preserve">nucleotide and lipid biosynthesis, </w:t>
            </w:r>
            <w:r w:rsidR="00670D8B">
              <w:t>Ch. 11</w:t>
            </w:r>
          </w:p>
        </w:tc>
      </w:tr>
      <w:tr w:rsidR="00EA0872">
        <w:tc>
          <w:tcPr>
            <w:tcW w:w="2178" w:type="dxa"/>
          </w:tcPr>
          <w:p w:rsidR="00EA0872" w:rsidRPr="00EA0872" w:rsidRDefault="00EA0872" w:rsidP="002560C3">
            <w:pPr>
              <w:jc w:val="center"/>
              <w:rPr>
                <w:b/>
              </w:rPr>
            </w:pPr>
            <w:r>
              <w:rPr>
                <w:b/>
              </w:rPr>
              <w:t xml:space="preserve">F </w:t>
            </w:r>
            <w:r w:rsidR="002560C3">
              <w:rPr>
                <w:b/>
              </w:rPr>
              <w:t>9</w:t>
            </w:r>
            <w:r>
              <w:rPr>
                <w:b/>
              </w:rPr>
              <w:t>-</w:t>
            </w:r>
            <w:r w:rsidR="002560C3">
              <w:rPr>
                <w:b/>
              </w:rPr>
              <w:t>23</w:t>
            </w:r>
          </w:p>
        </w:tc>
        <w:tc>
          <w:tcPr>
            <w:tcW w:w="7830" w:type="dxa"/>
          </w:tcPr>
          <w:p w:rsidR="00EA0872" w:rsidRDefault="00EA0872" w:rsidP="00EA0872">
            <w:pPr>
              <w:jc w:val="center"/>
              <w:rPr>
                <w:b/>
              </w:rPr>
            </w:pPr>
            <w:r>
              <w:rPr>
                <w:b/>
              </w:rPr>
              <w:t>Exam 2</w:t>
            </w:r>
            <w:r w:rsidR="0054313D">
              <w:rPr>
                <w:b/>
              </w:rPr>
              <w:t>, Dr. Whitman</w:t>
            </w:r>
          </w:p>
        </w:tc>
      </w:tr>
      <w:tr w:rsidR="00EA0872">
        <w:tc>
          <w:tcPr>
            <w:tcW w:w="2178" w:type="dxa"/>
          </w:tcPr>
          <w:p w:rsidR="00EA0872" w:rsidRPr="0054313D" w:rsidRDefault="0054313D" w:rsidP="00311668">
            <w:pPr>
              <w:jc w:val="center"/>
            </w:pPr>
            <w:r>
              <w:t xml:space="preserve">M </w:t>
            </w:r>
            <w:r w:rsidR="00311668">
              <w:t>9</w:t>
            </w:r>
            <w:r>
              <w:t>-</w:t>
            </w:r>
            <w:r w:rsidR="00311668">
              <w:t>26</w:t>
            </w:r>
          </w:p>
        </w:tc>
        <w:tc>
          <w:tcPr>
            <w:tcW w:w="7830" w:type="dxa"/>
          </w:tcPr>
          <w:p w:rsidR="00EA0872" w:rsidRPr="00367BE3" w:rsidRDefault="0095014C" w:rsidP="00CD4F5F">
            <w:pPr>
              <w:jc w:val="center"/>
            </w:pPr>
            <w:r>
              <w:t xml:space="preserve">Central dogma, </w:t>
            </w:r>
            <w:r w:rsidR="00CD4F5F">
              <w:t>DNA replication, Ch. 12</w:t>
            </w:r>
          </w:p>
        </w:tc>
      </w:tr>
      <w:tr w:rsidR="00EA0872">
        <w:tc>
          <w:tcPr>
            <w:tcW w:w="2178" w:type="dxa"/>
          </w:tcPr>
          <w:p w:rsidR="00EA0872" w:rsidRPr="0054313D" w:rsidRDefault="0054313D" w:rsidP="00311668">
            <w:pPr>
              <w:jc w:val="center"/>
            </w:pPr>
            <w:r>
              <w:t xml:space="preserve">W </w:t>
            </w:r>
            <w:r w:rsidR="00311668">
              <w:t>9</w:t>
            </w:r>
            <w:r>
              <w:t>-2</w:t>
            </w:r>
            <w:r w:rsidR="00311668">
              <w:t>8</w:t>
            </w:r>
          </w:p>
        </w:tc>
        <w:tc>
          <w:tcPr>
            <w:tcW w:w="7830" w:type="dxa"/>
          </w:tcPr>
          <w:p w:rsidR="00EA0872" w:rsidRPr="0095014C" w:rsidRDefault="0095014C" w:rsidP="00EA0872">
            <w:pPr>
              <w:jc w:val="center"/>
            </w:pPr>
            <w:r>
              <w:t>T</w:t>
            </w:r>
            <w:r w:rsidRPr="0095014C">
              <w:t>ranscription</w:t>
            </w:r>
            <w:r w:rsidR="00CD4F5F">
              <w:t>, Ch. 12</w:t>
            </w:r>
          </w:p>
        </w:tc>
      </w:tr>
      <w:tr w:rsidR="00EA0872">
        <w:tc>
          <w:tcPr>
            <w:tcW w:w="2178" w:type="dxa"/>
          </w:tcPr>
          <w:p w:rsidR="00EA0872" w:rsidRPr="0054313D" w:rsidRDefault="0054313D" w:rsidP="00311668">
            <w:pPr>
              <w:jc w:val="center"/>
            </w:pPr>
            <w:r w:rsidRPr="0054313D">
              <w:t xml:space="preserve">F </w:t>
            </w:r>
            <w:r w:rsidR="00311668">
              <w:t>9</w:t>
            </w:r>
            <w:r w:rsidRPr="0054313D">
              <w:t>-</w:t>
            </w:r>
            <w:r w:rsidR="00311668">
              <w:t>30</w:t>
            </w:r>
          </w:p>
        </w:tc>
        <w:tc>
          <w:tcPr>
            <w:tcW w:w="7830" w:type="dxa"/>
          </w:tcPr>
          <w:p w:rsidR="00EA0872" w:rsidRPr="00367BE3" w:rsidRDefault="0095014C" w:rsidP="00367BE3">
            <w:pPr>
              <w:jc w:val="center"/>
            </w:pPr>
            <w:r>
              <w:t>Gene regulation</w:t>
            </w:r>
            <w:r w:rsidR="00004A40">
              <w:t xml:space="preserve"> I</w:t>
            </w:r>
            <w:r w:rsidR="00CD4F5F">
              <w:t>, Ch. 13</w:t>
            </w:r>
          </w:p>
        </w:tc>
      </w:tr>
      <w:tr w:rsidR="00EA0872">
        <w:tc>
          <w:tcPr>
            <w:tcW w:w="2178" w:type="dxa"/>
          </w:tcPr>
          <w:p w:rsidR="00EA0872" w:rsidRPr="0054313D" w:rsidRDefault="0054313D" w:rsidP="00BF3251">
            <w:pPr>
              <w:jc w:val="center"/>
            </w:pPr>
            <w:r>
              <w:t xml:space="preserve">M </w:t>
            </w:r>
            <w:r w:rsidR="00BF3251">
              <w:t>10</w:t>
            </w:r>
            <w:r>
              <w:t>-</w:t>
            </w:r>
            <w:r w:rsidR="00BF3251">
              <w:t>3</w:t>
            </w:r>
          </w:p>
        </w:tc>
        <w:tc>
          <w:tcPr>
            <w:tcW w:w="7830" w:type="dxa"/>
          </w:tcPr>
          <w:p w:rsidR="00EA0872" w:rsidRPr="0095014C" w:rsidRDefault="00004A40" w:rsidP="00EA0872">
            <w:pPr>
              <w:jc w:val="center"/>
            </w:pPr>
            <w:r>
              <w:t>Gene regulation II, Ch. 13</w:t>
            </w:r>
          </w:p>
        </w:tc>
      </w:tr>
      <w:tr w:rsidR="00EA0872">
        <w:tc>
          <w:tcPr>
            <w:tcW w:w="2178" w:type="dxa"/>
          </w:tcPr>
          <w:p w:rsidR="00EA0872" w:rsidRPr="0054313D" w:rsidRDefault="0054313D" w:rsidP="00BF3251">
            <w:pPr>
              <w:jc w:val="center"/>
            </w:pPr>
            <w:r>
              <w:t xml:space="preserve">W </w:t>
            </w:r>
            <w:r w:rsidR="00BF3251">
              <w:t>10</w:t>
            </w:r>
            <w:r>
              <w:t>-</w:t>
            </w:r>
            <w:r w:rsidR="00BF3251">
              <w:t>5</w:t>
            </w:r>
          </w:p>
        </w:tc>
        <w:tc>
          <w:tcPr>
            <w:tcW w:w="7830" w:type="dxa"/>
          </w:tcPr>
          <w:p w:rsidR="00EA0872" w:rsidRPr="0095014C" w:rsidRDefault="001F7A3F" w:rsidP="00004A40">
            <w:pPr>
              <w:jc w:val="center"/>
            </w:pPr>
            <w:r>
              <w:t>Protein synthesis, maturation, and secretion</w:t>
            </w:r>
            <w:r w:rsidR="00CD4F5F">
              <w:t xml:space="preserve"> Ch. 12</w:t>
            </w:r>
          </w:p>
        </w:tc>
      </w:tr>
      <w:tr w:rsidR="00EA0872">
        <w:tc>
          <w:tcPr>
            <w:tcW w:w="2178" w:type="dxa"/>
          </w:tcPr>
          <w:p w:rsidR="00EA0872" w:rsidRPr="004D6DC8" w:rsidRDefault="004D6DC8" w:rsidP="00BF3251">
            <w:pPr>
              <w:jc w:val="center"/>
            </w:pPr>
            <w:r>
              <w:t xml:space="preserve">F </w:t>
            </w:r>
            <w:r w:rsidR="00BF3251">
              <w:t>10</w:t>
            </w:r>
            <w:r>
              <w:t>-</w:t>
            </w:r>
            <w:r w:rsidR="00BF3251">
              <w:t>7</w:t>
            </w:r>
          </w:p>
        </w:tc>
        <w:tc>
          <w:tcPr>
            <w:tcW w:w="7830" w:type="dxa"/>
          </w:tcPr>
          <w:p w:rsidR="00EA0872" w:rsidRPr="00234FD3" w:rsidRDefault="0095014C" w:rsidP="0095014C">
            <w:pPr>
              <w:jc w:val="center"/>
            </w:pPr>
            <w:r>
              <w:t>translational regulation</w:t>
            </w:r>
            <w:r w:rsidR="00CD4F5F">
              <w:t>, Ch. 13</w:t>
            </w:r>
          </w:p>
        </w:tc>
      </w:tr>
      <w:tr w:rsidR="00EA0872">
        <w:tc>
          <w:tcPr>
            <w:tcW w:w="2178" w:type="dxa"/>
          </w:tcPr>
          <w:p w:rsidR="00EA0872" w:rsidRPr="004D6DC8" w:rsidRDefault="004D6DC8" w:rsidP="00BF3251">
            <w:pPr>
              <w:jc w:val="center"/>
            </w:pPr>
            <w:r>
              <w:t xml:space="preserve">M </w:t>
            </w:r>
            <w:r w:rsidR="00BF3251">
              <w:t>10</w:t>
            </w:r>
            <w:r>
              <w:t>-</w:t>
            </w:r>
            <w:r w:rsidR="00BF3251">
              <w:t>10</w:t>
            </w:r>
          </w:p>
        </w:tc>
        <w:tc>
          <w:tcPr>
            <w:tcW w:w="7830" w:type="dxa"/>
          </w:tcPr>
          <w:p w:rsidR="00EA0872" w:rsidRPr="00234FD3" w:rsidRDefault="0095014C" w:rsidP="00D51591">
            <w:pPr>
              <w:jc w:val="center"/>
            </w:pPr>
            <w:r>
              <w:t>More translational regulation</w:t>
            </w:r>
            <w:r w:rsidR="00367BE3" w:rsidRPr="00234FD3">
              <w:t>, paper I</w:t>
            </w:r>
            <w:r w:rsidR="00234FD3" w:rsidRPr="00234FD3">
              <w:t xml:space="preserve"> handout</w:t>
            </w:r>
            <w:r w:rsidR="00EA5D56">
              <w:t xml:space="preserve"> (</w:t>
            </w:r>
            <w:r w:rsidR="00D51591">
              <w:t>2-hybrid</w:t>
            </w:r>
            <w:r w:rsidR="00EA5D56">
              <w:t>)</w:t>
            </w:r>
          </w:p>
        </w:tc>
      </w:tr>
      <w:tr w:rsidR="00EA0872">
        <w:tc>
          <w:tcPr>
            <w:tcW w:w="2178" w:type="dxa"/>
          </w:tcPr>
          <w:p w:rsidR="00EA0872" w:rsidRPr="004D6DC8" w:rsidRDefault="004D6DC8" w:rsidP="00BF3251">
            <w:pPr>
              <w:jc w:val="center"/>
            </w:pPr>
            <w:r>
              <w:t xml:space="preserve">W </w:t>
            </w:r>
            <w:r w:rsidR="00BF3251">
              <w:t>10</w:t>
            </w:r>
            <w:r>
              <w:t>-</w:t>
            </w:r>
            <w:r w:rsidR="00BF3251">
              <w:t>12</w:t>
            </w:r>
          </w:p>
        </w:tc>
        <w:tc>
          <w:tcPr>
            <w:tcW w:w="7830" w:type="dxa"/>
          </w:tcPr>
          <w:p w:rsidR="00EA0872" w:rsidRPr="00234FD3" w:rsidRDefault="00367BE3" w:rsidP="00EA0872">
            <w:pPr>
              <w:jc w:val="center"/>
            </w:pPr>
            <w:r w:rsidRPr="00234FD3">
              <w:t>Paper I discussion</w:t>
            </w:r>
          </w:p>
        </w:tc>
      </w:tr>
      <w:tr w:rsidR="00EA0872">
        <w:tc>
          <w:tcPr>
            <w:tcW w:w="2178" w:type="dxa"/>
          </w:tcPr>
          <w:p w:rsidR="00EA0872" w:rsidRPr="00BF3251" w:rsidRDefault="004D6DC8" w:rsidP="00BF3251">
            <w:pPr>
              <w:jc w:val="center"/>
              <w:rPr>
                <w:b/>
              </w:rPr>
            </w:pPr>
            <w:r w:rsidRPr="00BF3251">
              <w:rPr>
                <w:b/>
              </w:rPr>
              <w:t xml:space="preserve">F </w:t>
            </w:r>
            <w:r w:rsidR="00BF3251" w:rsidRPr="00BF3251">
              <w:rPr>
                <w:b/>
              </w:rPr>
              <w:t>10</w:t>
            </w:r>
            <w:r w:rsidRPr="00BF3251">
              <w:rPr>
                <w:b/>
              </w:rPr>
              <w:t>-1</w:t>
            </w:r>
            <w:r w:rsidR="00BF3251" w:rsidRPr="00BF3251">
              <w:rPr>
                <w:b/>
              </w:rPr>
              <w:t>4</w:t>
            </w:r>
          </w:p>
        </w:tc>
        <w:tc>
          <w:tcPr>
            <w:tcW w:w="7830" w:type="dxa"/>
          </w:tcPr>
          <w:p w:rsidR="00EA0872" w:rsidRDefault="00F73706" w:rsidP="00F73706">
            <w:pPr>
              <w:jc w:val="center"/>
              <w:rPr>
                <w:b/>
              </w:rPr>
            </w:pPr>
            <w:r>
              <w:rPr>
                <w:b/>
              </w:rPr>
              <w:t>Exam 3</w:t>
            </w:r>
          </w:p>
        </w:tc>
      </w:tr>
      <w:tr w:rsidR="00EA0872">
        <w:tc>
          <w:tcPr>
            <w:tcW w:w="2178" w:type="dxa"/>
          </w:tcPr>
          <w:p w:rsidR="00EA0872" w:rsidRPr="00BF3251" w:rsidRDefault="004D6DC8" w:rsidP="00BF3251">
            <w:pPr>
              <w:jc w:val="center"/>
            </w:pPr>
            <w:r w:rsidRPr="00BF3251">
              <w:t xml:space="preserve">M </w:t>
            </w:r>
            <w:r w:rsidR="00BF3251" w:rsidRPr="00BF3251">
              <w:t>10</w:t>
            </w:r>
            <w:r w:rsidRPr="00BF3251">
              <w:t>-1</w:t>
            </w:r>
            <w:r w:rsidR="00BF3251" w:rsidRPr="00BF3251">
              <w:t>7</w:t>
            </w:r>
          </w:p>
        </w:tc>
        <w:tc>
          <w:tcPr>
            <w:tcW w:w="7830" w:type="dxa"/>
          </w:tcPr>
          <w:p w:rsidR="00EA0872" w:rsidRPr="00BF3251" w:rsidRDefault="00BF3251" w:rsidP="00EA0872">
            <w:pPr>
              <w:jc w:val="center"/>
            </w:pPr>
            <w:r>
              <w:rPr>
                <w:b/>
              </w:rPr>
              <w:t xml:space="preserve">Dr. Stabb:  </w:t>
            </w:r>
            <w:r>
              <w:t>Biogeochemical cycling, Ch. 26 (carbon, nitrogen cycles)</w:t>
            </w:r>
          </w:p>
        </w:tc>
      </w:tr>
      <w:tr w:rsidR="00EA0872">
        <w:tc>
          <w:tcPr>
            <w:tcW w:w="2178" w:type="dxa"/>
          </w:tcPr>
          <w:p w:rsidR="00EA0872" w:rsidRPr="00BF3251" w:rsidRDefault="004D6DC8" w:rsidP="00BF3251">
            <w:pPr>
              <w:jc w:val="center"/>
            </w:pPr>
            <w:r w:rsidRPr="00BF3251">
              <w:t xml:space="preserve">W </w:t>
            </w:r>
            <w:r w:rsidR="00BF3251" w:rsidRPr="00BF3251">
              <w:t>10</w:t>
            </w:r>
            <w:r w:rsidRPr="00BF3251">
              <w:t>-1</w:t>
            </w:r>
            <w:r w:rsidR="00BF3251" w:rsidRPr="00BF3251">
              <w:t>9</w:t>
            </w:r>
          </w:p>
        </w:tc>
        <w:tc>
          <w:tcPr>
            <w:tcW w:w="7830" w:type="dxa"/>
          </w:tcPr>
          <w:p w:rsidR="00EA0872" w:rsidRPr="00BF3251" w:rsidRDefault="00BF3251" w:rsidP="00EA0872">
            <w:pPr>
              <w:jc w:val="center"/>
            </w:pPr>
            <w:r>
              <w:rPr>
                <w:b/>
              </w:rPr>
              <w:t xml:space="preserve">Dr. Stabb: </w:t>
            </w:r>
            <w:r>
              <w:t xml:space="preserve"> More cycling, Ch. 26 (iron, mercury, phosphorous)</w:t>
            </w:r>
          </w:p>
        </w:tc>
      </w:tr>
      <w:tr w:rsidR="00EA0872">
        <w:tc>
          <w:tcPr>
            <w:tcW w:w="2178" w:type="dxa"/>
          </w:tcPr>
          <w:p w:rsidR="00EA0872" w:rsidRPr="00BF3251" w:rsidRDefault="004D6DC8" w:rsidP="00BF3251">
            <w:pPr>
              <w:jc w:val="center"/>
            </w:pPr>
            <w:r w:rsidRPr="00BF3251">
              <w:t xml:space="preserve">F </w:t>
            </w:r>
            <w:r w:rsidR="00BF3251" w:rsidRPr="00BF3251">
              <w:t>10</w:t>
            </w:r>
            <w:r w:rsidRPr="00BF3251">
              <w:t>-</w:t>
            </w:r>
            <w:r w:rsidR="00BF3251" w:rsidRPr="00BF3251">
              <w:t>21</w:t>
            </w:r>
          </w:p>
        </w:tc>
        <w:tc>
          <w:tcPr>
            <w:tcW w:w="7830" w:type="dxa"/>
          </w:tcPr>
          <w:p w:rsidR="00EA0872" w:rsidRPr="00BF3251" w:rsidRDefault="00BF3251" w:rsidP="00EA0872">
            <w:pPr>
              <w:jc w:val="center"/>
            </w:pPr>
            <w:r>
              <w:rPr>
                <w:b/>
              </w:rPr>
              <w:t xml:space="preserve">Dr. Stabb:  </w:t>
            </w:r>
            <w:r>
              <w:t>Marine bacterial communities, Ch. 28</w:t>
            </w:r>
          </w:p>
        </w:tc>
      </w:tr>
      <w:tr w:rsidR="00EA0872">
        <w:tc>
          <w:tcPr>
            <w:tcW w:w="2178" w:type="dxa"/>
          </w:tcPr>
          <w:p w:rsidR="00EA0872" w:rsidRPr="004D6DC8" w:rsidRDefault="004D6DC8" w:rsidP="00BF3251">
            <w:pPr>
              <w:jc w:val="center"/>
            </w:pPr>
            <w:r>
              <w:t xml:space="preserve">M </w:t>
            </w:r>
            <w:r w:rsidR="00BF3251">
              <w:t>10</w:t>
            </w:r>
            <w:r>
              <w:t>-2</w:t>
            </w:r>
            <w:r w:rsidR="00BF3251">
              <w:t>4</w:t>
            </w:r>
          </w:p>
        </w:tc>
        <w:tc>
          <w:tcPr>
            <w:tcW w:w="7830" w:type="dxa"/>
          </w:tcPr>
          <w:p w:rsidR="00EA0872" w:rsidRPr="005779F6" w:rsidRDefault="00BF3251" w:rsidP="00EA0872">
            <w:pPr>
              <w:jc w:val="center"/>
            </w:pPr>
            <w:r>
              <w:rPr>
                <w:b/>
              </w:rPr>
              <w:t xml:space="preserve">Dr. Stabb: </w:t>
            </w:r>
            <w:r>
              <w:t>Soil bacterial communities, Ch. 29</w:t>
            </w:r>
          </w:p>
        </w:tc>
      </w:tr>
      <w:tr w:rsidR="00EA0872">
        <w:tc>
          <w:tcPr>
            <w:tcW w:w="2178" w:type="dxa"/>
          </w:tcPr>
          <w:p w:rsidR="00EA0872" w:rsidRPr="004D6DC8" w:rsidRDefault="004D6DC8" w:rsidP="00BF3251">
            <w:pPr>
              <w:jc w:val="center"/>
            </w:pPr>
            <w:r>
              <w:t xml:space="preserve">W </w:t>
            </w:r>
            <w:r w:rsidR="00BF3251">
              <w:t>10</w:t>
            </w:r>
            <w:r>
              <w:t>-2</w:t>
            </w:r>
            <w:r w:rsidR="00BF3251">
              <w:t>6</w:t>
            </w:r>
          </w:p>
        </w:tc>
        <w:tc>
          <w:tcPr>
            <w:tcW w:w="7830" w:type="dxa"/>
          </w:tcPr>
          <w:p w:rsidR="00EA0872" w:rsidRPr="005779F6" w:rsidRDefault="00BF3251" w:rsidP="00EA0872">
            <w:pPr>
              <w:jc w:val="center"/>
            </w:pPr>
            <w:r>
              <w:rPr>
                <w:b/>
              </w:rPr>
              <w:t xml:space="preserve">Dr. Stabb:  </w:t>
            </w:r>
            <w:r>
              <w:t>Microbial Interactions (supplement quorum sensing Ch 7), Ch. 30</w:t>
            </w:r>
          </w:p>
        </w:tc>
      </w:tr>
      <w:tr w:rsidR="00EA0872">
        <w:tc>
          <w:tcPr>
            <w:tcW w:w="2178" w:type="dxa"/>
          </w:tcPr>
          <w:p w:rsidR="00EA0872" w:rsidRPr="00BF3251" w:rsidRDefault="004D6DC8" w:rsidP="00BF3251">
            <w:pPr>
              <w:jc w:val="center"/>
              <w:rPr>
                <w:b/>
              </w:rPr>
            </w:pPr>
            <w:r w:rsidRPr="00BF3251">
              <w:rPr>
                <w:b/>
              </w:rPr>
              <w:t xml:space="preserve">F </w:t>
            </w:r>
            <w:r w:rsidR="00BF3251" w:rsidRPr="00BF3251">
              <w:rPr>
                <w:b/>
              </w:rPr>
              <w:t>10</w:t>
            </w:r>
            <w:r w:rsidRPr="00BF3251">
              <w:rPr>
                <w:b/>
              </w:rPr>
              <w:t>-2</w:t>
            </w:r>
            <w:r w:rsidR="00BF3251" w:rsidRPr="00BF3251">
              <w:rPr>
                <w:b/>
              </w:rPr>
              <w:t>8</w:t>
            </w:r>
          </w:p>
        </w:tc>
        <w:tc>
          <w:tcPr>
            <w:tcW w:w="7830" w:type="dxa"/>
          </w:tcPr>
          <w:p w:rsidR="00EA0872" w:rsidRPr="00D0393A" w:rsidRDefault="00D0393A" w:rsidP="00EA0872">
            <w:pPr>
              <w:jc w:val="center"/>
              <w:rPr>
                <w:b/>
              </w:rPr>
            </w:pPr>
            <w:r>
              <w:rPr>
                <w:b/>
              </w:rPr>
              <w:t>Fall “break”</w:t>
            </w:r>
          </w:p>
        </w:tc>
      </w:tr>
      <w:tr w:rsidR="00EA0872">
        <w:tc>
          <w:tcPr>
            <w:tcW w:w="2178" w:type="dxa"/>
          </w:tcPr>
          <w:p w:rsidR="00EA0872" w:rsidRPr="004D6DC8" w:rsidRDefault="004D6DC8" w:rsidP="00BF3251">
            <w:pPr>
              <w:jc w:val="center"/>
            </w:pPr>
            <w:r>
              <w:t xml:space="preserve">M </w:t>
            </w:r>
            <w:r w:rsidR="00BF3251">
              <w:t>10-31</w:t>
            </w:r>
          </w:p>
        </w:tc>
        <w:tc>
          <w:tcPr>
            <w:tcW w:w="7830" w:type="dxa"/>
          </w:tcPr>
          <w:p w:rsidR="00EA0872" w:rsidRPr="0007583F" w:rsidRDefault="00BF3251" w:rsidP="0007583F">
            <w:pPr>
              <w:jc w:val="center"/>
            </w:pPr>
            <w:r>
              <w:rPr>
                <w:b/>
              </w:rPr>
              <w:t xml:space="preserve">Dr. Stabb:  </w:t>
            </w:r>
            <w:r>
              <w:t>Microbial interactions: part 2, Ch. 30</w:t>
            </w:r>
          </w:p>
        </w:tc>
      </w:tr>
      <w:tr w:rsidR="00EA0872">
        <w:tc>
          <w:tcPr>
            <w:tcW w:w="2178" w:type="dxa"/>
          </w:tcPr>
          <w:p w:rsidR="00EA0872" w:rsidRPr="00BF3251" w:rsidRDefault="004D6DC8" w:rsidP="00BF3251">
            <w:pPr>
              <w:jc w:val="center"/>
              <w:rPr>
                <w:b/>
              </w:rPr>
            </w:pPr>
            <w:r w:rsidRPr="00BF3251">
              <w:rPr>
                <w:b/>
              </w:rPr>
              <w:t xml:space="preserve">W </w:t>
            </w:r>
            <w:r w:rsidR="00BF3251">
              <w:rPr>
                <w:b/>
              </w:rPr>
              <w:t>11</w:t>
            </w:r>
            <w:r w:rsidRPr="00BF3251">
              <w:rPr>
                <w:b/>
              </w:rPr>
              <w:t>-</w:t>
            </w:r>
            <w:r w:rsidR="00BF3251">
              <w:rPr>
                <w:b/>
              </w:rPr>
              <w:t>2</w:t>
            </w:r>
          </w:p>
        </w:tc>
        <w:tc>
          <w:tcPr>
            <w:tcW w:w="7830" w:type="dxa"/>
          </w:tcPr>
          <w:p w:rsidR="00EA0872" w:rsidRPr="003D7FDE" w:rsidRDefault="00BF3251" w:rsidP="00D94BC4">
            <w:pPr>
              <w:jc w:val="center"/>
            </w:pPr>
            <w:r>
              <w:rPr>
                <w:b/>
              </w:rPr>
              <w:t>Exam 4, Dr. Stabb</w:t>
            </w:r>
          </w:p>
        </w:tc>
      </w:tr>
      <w:tr w:rsidR="00EA0872">
        <w:tc>
          <w:tcPr>
            <w:tcW w:w="2178" w:type="dxa"/>
          </w:tcPr>
          <w:p w:rsidR="00EA0872" w:rsidRPr="004D6DC8" w:rsidRDefault="004D6DC8" w:rsidP="00BF3251">
            <w:pPr>
              <w:jc w:val="center"/>
            </w:pPr>
            <w:r>
              <w:t xml:space="preserve">F </w:t>
            </w:r>
            <w:r w:rsidR="00BF3251">
              <w:t>11</w:t>
            </w:r>
            <w:r>
              <w:t>-</w:t>
            </w:r>
            <w:r w:rsidR="00BF3251">
              <w:t>4</w:t>
            </w:r>
          </w:p>
        </w:tc>
        <w:tc>
          <w:tcPr>
            <w:tcW w:w="7830" w:type="dxa"/>
          </w:tcPr>
          <w:p w:rsidR="00EA0872" w:rsidRPr="003D7FDE" w:rsidRDefault="00BF3251" w:rsidP="00D94BC4">
            <w:pPr>
              <w:jc w:val="center"/>
            </w:pPr>
            <w:r>
              <w:t>Gene Regulation Review</w:t>
            </w:r>
          </w:p>
        </w:tc>
      </w:tr>
      <w:tr w:rsidR="00EA0872">
        <w:tc>
          <w:tcPr>
            <w:tcW w:w="2178" w:type="dxa"/>
          </w:tcPr>
          <w:p w:rsidR="00EA0872" w:rsidRPr="00BF3251" w:rsidRDefault="004D6DC8" w:rsidP="00BF3251">
            <w:pPr>
              <w:jc w:val="center"/>
            </w:pPr>
            <w:r w:rsidRPr="00BF3251">
              <w:t xml:space="preserve">M </w:t>
            </w:r>
            <w:r w:rsidR="00BF3251">
              <w:t>11</w:t>
            </w:r>
            <w:r w:rsidRPr="00BF3251">
              <w:t>-</w:t>
            </w:r>
            <w:r w:rsidR="00BF3251">
              <w:t>7</w:t>
            </w:r>
          </w:p>
        </w:tc>
        <w:tc>
          <w:tcPr>
            <w:tcW w:w="7830" w:type="dxa"/>
          </w:tcPr>
          <w:p w:rsidR="00EA0872" w:rsidRDefault="00BF3251" w:rsidP="00EA0872">
            <w:pPr>
              <w:jc w:val="center"/>
              <w:rPr>
                <w:b/>
              </w:rPr>
            </w:pPr>
            <w:r>
              <w:t xml:space="preserve">Bacteriophages, and intro to phage </w:t>
            </w:r>
            <w:r>
              <w:sym w:font="Symbol" w:char="F06C"/>
            </w:r>
            <w:r>
              <w:t>, Ch. 9 and supplementation</w:t>
            </w:r>
          </w:p>
        </w:tc>
      </w:tr>
      <w:tr w:rsidR="00EA0872">
        <w:tc>
          <w:tcPr>
            <w:tcW w:w="2178" w:type="dxa"/>
          </w:tcPr>
          <w:p w:rsidR="00EA0872" w:rsidRPr="004D6DC8" w:rsidRDefault="004D6DC8" w:rsidP="00BF3251">
            <w:pPr>
              <w:jc w:val="center"/>
            </w:pPr>
            <w:r>
              <w:t xml:space="preserve">W </w:t>
            </w:r>
            <w:r w:rsidR="00BF3251">
              <w:t>11</w:t>
            </w:r>
            <w:r>
              <w:t>-</w:t>
            </w:r>
            <w:r w:rsidR="00BF3251">
              <w:t>9</w:t>
            </w:r>
          </w:p>
        </w:tc>
        <w:tc>
          <w:tcPr>
            <w:tcW w:w="7830" w:type="dxa"/>
          </w:tcPr>
          <w:p w:rsidR="00EA0872" w:rsidRPr="00492204" w:rsidRDefault="00BF3251" w:rsidP="00EA0872">
            <w:pPr>
              <w:jc w:val="center"/>
            </w:pPr>
            <w:r w:rsidRPr="00492204">
              <w:t xml:space="preserve">Lambda lifecycle and </w:t>
            </w:r>
            <w:r>
              <w:t xml:space="preserve">lifecycle </w:t>
            </w:r>
            <w:r w:rsidRPr="00492204">
              <w:t>regulation</w:t>
            </w:r>
            <w:r>
              <w:t>, outside supplement</w:t>
            </w:r>
          </w:p>
        </w:tc>
      </w:tr>
      <w:tr w:rsidR="00EA0872">
        <w:tc>
          <w:tcPr>
            <w:tcW w:w="2178" w:type="dxa"/>
          </w:tcPr>
          <w:p w:rsidR="00EA0872" w:rsidRPr="004D6DC8" w:rsidRDefault="004D6DC8" w:rsidP="00BF3251">
            <w:pPr>
              <w:jc w:val="center"/>
            </w:pPr>
            <w:r>
              <w:t xml:space="preserve">F </w:t>
            </w:r>
            <w:r w:rsidR="00BF3251">
              <w:t>11</w:t>
            </w:r>
            <w:r>
              <w:t>-</w:t>
            </w:r>
            <w:r w:rsidR="00BF3251">
              <w:t>11</w:t>
            </w:r>
          </w:p>
        </w:tc>
        <w:tc>
          <w:tcPr>
            <w:tcW w:w="7830" w:type="dxa"/>
          </w:tcPr>
          <w:p w:rsidR="00EA0872" w:rsidRPr="00492204" w:rsidRDefault="00BF3251" w:rsidP="00EA0872">
            <w:pPr>
              <w:jc w:val="center"/>
            </w:pPr>
            <w:r>
              <w:t>More lambda lifecycle regulation, outside supplement</w:t>
            </w:r>
          </w:p>
        </w:tc>
      </w:tr>
      <w:tr w:rsidR="00EA0872">
        <w:tc>
          <w:tcPr>
            <w:tcW w:w="2178" w:type="dxa"/>
          </w:tcPr>
          <w:p w:rsidR="00EA0872" w:rsidRPr="00BF3251" w:rsidRDefault="004D6DC8" w:rsidP="00BF3251">
            <w:pPr>
              <w:jc w:val="center"/>
              <w:rPr>
                <w:b/>
              </w:rPr>
            </w:pPr>
            <w:r w:rsidRPr="00BF3251">
              <w:rPr>
                <w:b/>
              </w:rPr>
              <w:t xml:space="preserve">M </w:t>
            </w:r>
            <w:r w:rsidR="00BF3251" w:rsidRPr="00BF3251">
              <w:rPr>
                <w:b/>
              </w:rPr>
              <w:t>11</w:t>
            </w:r>
            <w:r w:rsidRPr="00BF3251">
              <w:rPr>
                <w:b/>
              </w:rPr>
              <w:t>-1</w:t>
            </w:r>
            <w:r w:rsidR="00BF3251" w:rsidRPr="00BF3251">
              <w:rPr>
                <w:b/>
              </w:rPr>
              <w:t>4</w:t>
            </w:r>
          </w:p>
        </w:tc>
        <w:tc>
          <w:tcPr>
            <w:tcW w:w="7830" w:type="dxa"/>
          </w:tcPr>
          <w:p w:rsidR="00EA0872" w:rsidRPr="00492204" w:rsidRDefault="00BF3251" w:rsidP="003236C1">
            <w:pPr>
              <w:jc w:val="center"/>
            </w:pPr>
            <w:r>
              <w:rPr>
                <w:b/>
              </w:rPr>
              <w:t>Exam 5</w:t>
            </w:r>
          </w:p>
        </w:tc>
      </w:tr>
      <w:tr w:rsidR="004D6DC8">
        <w:tc>
          <w:tcPr>
            <w:tcW w:w="2178" w:type="dxa"/>
          </w:tcPr>
          <w:p w:rsidR="004D6DC8" w:rsidRPr="004D6DC8" w:rsidRDefault="004D6DC8" w:rsidP="00BF3251">
            <w:pPr>
              <w:jc w:val="center"/>
            </w:pPr>
            <w:r>
              <w:t xml:space="preserve">W </w:t>
            </w:r>
            <w:r w:rsidR="00BF3251">
              <w:t>11</w:t>
            </w:r>
            <w:r>
              <w:t>-1</w:t>
            </w:r>
            <w:r w:rsidR="00BF3251">
              <w:t>6</w:t>
            </w:r>
          </w:p>
        </w:tc>
        <w:tc>
          <w:tcPr>
            <w:tcW w:w="7830" w:type="dxa"/>
          </w:tcPr>
          <w:p w:rsidR="004D6DC8" w:rsidRPr="003236C1" w:rsidRDefault="00BF3251" w:rsidP="00EA0872">
            <w:pPr>
              <w:jc w:val="center"/>
            </w:pPr>
            <w:r>
              <w:t>Microbial diversity / Gram negative family: the proteobacteria, Ch. 20</w:t>
            </w:r>
          </w:p>
        </w:tc>
      </w:tr>
      <w:tr w:rsidR="004D6DC8">
        <w:tc>
          <w:tcPr>
            <w:tcW w:w="2178" w:type="dxa"/>
          </w:tcPr>
          <w:p w:rsidR="004D6DC8" w:rsidRPr="00BF3251" w:rsidRDefault="004D6DC8" w:rsidP="00BF3251">
            <w:pPr>
              <w:jc w:val="center"/>
            </w:pPr>
            <w:r w:rsidRPr="00BF3251">
              <w:t xml:space="preserve">F </w:t>
            </w:r>
            <w:r w:rsidR="00BF3251">
              <w:t>11</w:t>
            </w:r>
            <w:r w:rsidRPr="00BF3251">
              <w:t>-1</w:t>
            </w:r>
            <w:r w:rsidR="00BF3251">
              <w:t>8</w:t>
            </w:r>
          </w:p>
        </w:tc>
        <w:tc>
          <w:tcPr>
            <w:tcW w:w="7830" w:type="dxa"/>
          </w:tcPr>
          <w:p w:rsidR="004D6DC8" w:rsidRDefault="00BF3251" w:rsidP="00EA0872">
            <w:pPr>
              <w:jc w:val="center"/>
              <w:rPr>
                <w:b/>
              </w:rPr>
            </w:pPr>
            <w:r>
              <w:t>Gram negative family:  nonproteobacteria, Ch. 19</w:t>
            </w:r>
          </w:p>
        </w:tc>
      </w:tr>
      <w:tr w:rsidR="004D6DC8">
        <w:tc>
          <w:tcPr>
            <w:tcW w:w="2178" w:type="dxa"/>
          </w:tcPr>
          <w:p w:rsidR="004D6DC8" w:rsidRPr="004D6DC8" w:rsidRDefault="004D6DC8" w:rsidP="00BF3251">
            <w:pPr>
              <w:jc w:val="center"/>
            </w:pPr>
            <w:r>
              <w:t xml:space="preserve">M </w:t>
            </w:r>
            <w:r w:rsidR="00BF3251">
              <w:t>11</w:t>
            </w:r>
            <w:r>
              <w:t>-</w:t>
            </w:r>
            <w:r w:rsidR="00BF3251">
              <w:t>21</w:t>
            </w:r>
          </w:p>
        </w:tc>
        <w:tc>
          <w:tcPr>
            <w:tcW w:w="7830" w:type="dxa"/>
          </w:tcPr>
          <w:p w:rsidR="004D6DC8" w:rsidRPr="00553538" w:rsidRDefault="00553538" w:rsidP="006359BB">
            <w:pPr>
              <w:jc w:val="center"/>
              <w:rPr>
                <w:b/>
              </w:rPr>
            </w:pPr>
            <w:r>
              <w:rPr>
                <w:b/>
              </w:rPr>
              <w:t>NO CLASS: Thanksgiving</w:t>
            </w:r>
          </w:p>
        </w:tc>
      </w:tr>
      <w:tr w:rsidR="004D6DC8">
        <w:tc>
          <w:tcPr>
            <w:tcW w:w="2178" w:type="dxa"/>
          </w:tcPr>
          <w:p w:rsidR="004D6DC8" w:rsidRPr="004D6DC8" w:rsidRDefault="004D6DC8" w:rsidP="00BF3251">
            <w:pPr>
              <w:jc w:val="center"/>
            </w:pPr>
            <w:r>
              <w:t xml:space="preserve">W </w:t>
            </w:r>
            <w:r w:rsidR="00BF3251">
              <w:t>11</w:t>
            </w:r>
            <w:r>
              <w:t>-2</w:t>
            </w:r>
            <w:r w:rsidR="00BF3251">
              <w:t>3</w:t>
            </w:r>
          </w:p>
        </w:tc>
        <w:tc>
          <w:tcPr>
            <w:tcW w:w="7830" w:type="dxa"/>
          </w:tcPr>
          <w:p w:rsidR="004D6DC8" w:rsidRDefault="00553538" w:rsidP="00EA0872">
            <w:pPr>
              <w:jc w:val="center"/>
              <w:rPr>
                <w:b/>
              </w:rPr>
            </w:pPr>
            <w:r>
              <w:rPr>
                <w:b/>
              </w:rPr>
              <w:t>NO CLASS: Thanksgiving</w:t>
            </w:r>
          </w:p>
        </w:tc>
      </w:tr>
      <w:tr w:rsidR="004D6DC8">
        <w:tc>
          <w:tcPr>
            <w:tcW w:w="2178" w:type="dxa"/>
          </w:tcPr>
          <w:p w:rsidR="004D6DC8" w:rsidRPr="004D6DC8" w:rsidRDefault="004D6DC8" w:rsidP="00BF3251">
            <w:pPr>
              <w:jc w:val="center"/>
            </w:pPr>
            <w:r>
              <w:t xml:space="preserve">F </w:t>
            </w:r>
            <w:r w:rsidR="00BF3251">
              <w:t>11</w:t>
            </w:r>
            <w:r>
              <w:t>-</w:t>
            </w:r>
            <w:r w:rsidR="00BF3251">
              <w:t>25</w:t>
            </w:r>
          </w:p>
        </w:tc>
        <w:tc>
          <w:tcPr>
            <w:tcW w:w="7830" w:type="dxa"/>
          </w:tcPr>
          <w:p w:rsidR="004D6DC8" w:rsidRDefault="00553538" w:rsidP="006359BB">
            <w:pPr>
              <w:jc w:val="center"/>
              <w:rPr>
                <w:b/>
              </w:rPr>
            </w:pPr>
            <w:r>
              <w:rPr>
                <w:b/>
              </w:rPr>
              <w:t>NO CLASS: Thanksgiving</w:t>
            </w:r>
          </w:p>
        </w:tc>
      </w:tr>
      <w:tr w:rsidR="004D6DC8">
        <w:tc>
          <w:tcPr>
            <w:tcW w:w="2178" w:type="dxa"/>
          </w:tcPr>
          <w:p w:rsidR="004D6DC8" w:rsidRPr="004D6DC8" w:rsidRDefault="004D6DC8" w:rsidP="00BF3251">
            <w:pPr>
              <w:jc w:val="center"/>
            </w:pPr>
            <w:r>
              <w:t xml:space="preserve">M </w:t>
            </w:r>
            <w:r w:rsidR="00BF3251">
              <w:t>11</w:t>
            </w:r>
            <w:r>
              <w:t>-2</w:t>
            </w:r>
            <w:r w:rsidR="00BF3251">
              <w:t>8</w:t>
            </w:r>
          </w:p>
        </w:tc>
        <w:tc>
          <w:tcPr>
            <w:tcW w:w="7830" w:type="dxa"/>
          </w:tcPr>
          <w:p w:rsidR="004D6DC8" w:rsidRDefault="00BF3251" w:rsidP="00EA0872">
            <w:pPr>
              <w:jc w:val="center"/>
              <w:rPr>
                <w:b/>
              </w:rPr>
            </w:pPr>
            <w:r>
              <w:t>Gram positive family: Low G + C, Ch. 21</w:t>
            </w:r>
          </w:p>
        </w:tc>
      </w:tr>
      <w:tr w:rsidR="004D6DC8">
        <w:tc>
          <w:tcPr>
            <w:tcW w:w="2178" w:type="dxa"/>
          </w:tcPr>
          <w:p w:rsidR="004D6DC8" w:rsidRPr="004D6DC8" w:rsidRDefault="004D6DC8" w:rsidP="00BF3251">
            <w:pPr>
              <w:jc w:val="center"/>
            </w:pPr>
            <w:r>
              <w:t xml:space="preserve">W </w:t>
            </w:r>
            <w:r w:rsidR="00BF3251">
              <w:t>11</w:t>
            </w:r>
            <w:r>
              <w:t>-</w:t>
            </w:r>
            <w:r w:rsidR="00BF3251">
              <w:t>30</w:t>
            </w:r>
          </w:p>
        </w:tc>
        <w:tc>
          <w:tcPr>
            <w:tcW w:w="7830" w:type="dxa"/>
          </w:tcPr>
          <w:p w:rsidR="004D6DC8" w:rsidRDefault="00BF3251" w:rsidP="00EA0872">
            <w:pPr>
              <w:jc w:val="center"/>
              <w:rPr>
                <w:b/>
              </w:rPr>
            </w:pPr>
            <w:r>
              <w:t>Gram positive family: High G + C, Ch. 22</w:t>
            </w:r>
          </w:p>
        </w:tc>
      </w:tr>
      <w:tr w:rsidR="004D6DC8">
        <w:tc>
          <w:tcPr>
            <w:tcW w:w="2178" w:type="dxa"/>
          </w:tcPr>
          <w:p w:rsidR="004D6DC8" w:rsidRPr="004D6DC8" w:rsidRDefault="004D6DC8" w:rsidP="00BF3251">
            <w:pPr>
              <w:jc w:val="center"/>
            </w:pPr>
            <w:r>
              <w:t xml:space="preserve">F </w:t>
            </w:r>
            <w:r w:rsidR="00BF3251">
              <w:t>12</w:t>
            </w:r>
            <w:r>
              <w:t>-</w:t>
            </w:r>
            <w:r w:rsidR="00BF3251">
              <w:t>2</w:t>
            </w:r>
          </w:p>
        </w:tc>
        <w:tc>
          <w:tcPr>
            <w:tcW w:w="7830" w:type="dxa"/>
          </w:tcPr>
          <w:p w:rsidR="004D6DC8" w:rsidRDefault="00BF3251" w:rsidP="00EA0872">
            <w:pPr>
              <w:jc w:val="center"/>
              <w:rPr>
                <w:b/>
              </w:rPr>
            </w:pPr>
            <w:r w:rsidRPr="00234FD3">
              <w:t>Archaea</w:t>
            </w:r>
            <w:r>
              <w:t>, Ch 18, In-class presentations (honors)</w:t>
            </w:r>
          </w:p>
        </w:tc>
      </w:tr>
      <w:tr w:rsidR="004D6DC8">
        <w:tc>
          <w:tcPr>
            <w:tcW w:w="2178" w:type="dxa"/>
          </w:tcPr>
          <w:p w:rsidR="004D6DC8" w:rsidRPr="004D6DC8" w:rsidRDefault="004D6DC8" w:rsidP="00BF3251">
            <w:pPr>
              <w:jc w:val="center"/>
            </w:pPr>
            <w:r>
              <w:t xml:space="preserve">M </w:t>
            </w:r>
            <w:r w:rsidR="00BF3251">
              <w:t>12</w:t>
            </w:r>
            <w:r>
              <w:t>-</w:t>
            </w:r>
            <w:r w:rsidR="00BF3251">
              <w:t>5</w:t>
            </w:r>
          </w:p>
        </w:tc>
        <w:tc>
          <w:tcPr>
            <w:tcW w:w="7830" w:type="dxa"/>
          </w:tcPr>
          <w:p w:rsidR="004D6DC8" w:rsidRDefault="00BF3251" w:rsidP="00EA0872">
            <w:pPr>
              <w:jc w:val="center"/>
              <w:rPr>
                <w:b/>
              </w:rPr>
            </w:pPr>
            <w:r w:rsidRPr="00234FD3">
              <w:t>Archaea</w:t>
            </w:r>
            <w:r>
              <w:rPr>
                <w:b/>
              </w:rPr>
              <w:t>, Paper II handout</w:t>
            </w:r>
          </w:p>
        </w:tc>
      </w:tr>
      <w:tr w:rsidR="004D6DC8">
        <w:tc>
          <w:tcPr>
            <w:tcW w:w="2178" w:type="dxa"/>
          </w:tcPr>
          <w:p w:rsidR="004D6DC8" w:rsidRPr="00BF3251" w:rsidRDefault="00BF3251" w:rsidP="00BF3251">
            <w:pPr>
              <w:jc w:val="center"/>
            </w:pPr>
            <w:r>
              <w:t>Tu</w:t>
            </w:r>
            <w:r w:rsidR="004D6DC8" w:rsidRPr="00BF3251">
              <w:t xml:space="preserve"> </w:t>
            </w:r>
            <w:r>
              <w:t>12</w:t>
            </w:r>
            <w:r w:rsidR="004D6DC8" w:rsidRPr="00BF3251">
              <w:t>-</w:t>
            </w:r>
            <w:r>
              <w:t>6</w:t>
            </w:r>
          </w:p>
        </w:tc>
        <w:tc>
          <w:tcPr>
            <w:tcW w:w="7830" w:type="dxa"/>
          </w:tcPr>
          <w:p w:rsidR="004D6DC8" w:rsidRPr="00BF3251" w:rsidRDefault="00BF3251" w:rsidP="00EA0872">
            <w:pPr>
              <w:jc w:val="center"/>
            </w:pPr>
            <w:r>
              <w:rPr>
                <w:b/>
              </w:rPr>
              <w:t xml:space="preserve">LAST CLASS! </w:t>
            </w:r>
            <w:r w:rsidRPr="00234FD3">
              <w:t>Paper I</w:t>
            </w:r>
            <w:r>
              <w:t>I</w:t>
            </w:r>
            <w:r w:rsidRPr="00234FD3">
              <w:t xml:space="preserve"> discussion</w:t>
            </w:r>
          </w:p>
        </w:tc>
      </w:tr>
      <w:tr w:rsidR="00BF3251">
        <w:tc>
          <w:tcPr>
            <w:tcW w:w="2178" w:type="dxa"/>
          </w:tcPr>
          <w:p w:rsidR="00BF3251" w:rsidRPr="00BF3251" w:rsidRDefault="00553538" w:rsidP="00EA0872">
            <w:pPr>
              <w:jc w:val="center"/>
            </w:pPr>
            <w:r>
              <w:t>M 12-12</w:t>
            </w:r>
          </w:p>
        </w:tc>
        <w:tc>
          <w:tcPr>
            <w:tcW w:w="7830" w:type="dxa"/>
          </w:tcPr>
          <w:p w:rsidR="00BF3251" w:rsidRPr="00BF3251" w:rsidRDefault="00BF3251" w:rsidP="00EA0872">
            <w:pPr>
              <w:jc w:val="center"/>
            </w:pPr>
            <w:r w:rsidRPr="00BF3251">
              <w:t>Exam 6: Final Exam (non-cumulative) 12:00 pm</w:t>
            </w:r>
          </w:p>
        </w:tc>
      </w:tr>
    </w:tbl>
    <w:p w:rsidR="00EF3F26" w:rsidRPr="00EF3F26" w:rsidRDefault="00EF3F26" w:rsidP="00EA0872">
      <w:pPr>
        <w:jc w:val="center"/>
        <w:rPr>
          <w:b/>
        </w:rPr>
      </w:pPr>
    </w:p>
    <w:sectPr w:rsidR="00EF3F26" w:rsidRPr="00EF3F26" w:rsidSect="00EF3F2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F3F26"/>
    <w:rsid w:val="00004A40"/>
    <w:rsid w:val="00053D79"/>
    <w:rsid w:val="0007583F"/>
    <w:rsid w:val="000845AF"/>
    <w:rsid w:val="000F0D39"/>
    <w:rsid w:val="000F622D"/>
    <w:rsid w:val="0011127F"/>
    <w:rsid w:val="00131486"/>
    <w:rsid w:val="00134701"/>
    <w:rsid w:val="0014129D"/>
    <w:rsid w:val="00141A37"/>
    <w:rsid w:val="001B0CEC"/>
    <w:rsid w:val="001F7A3F"/>
    <w:rsid w:val="00212A1B"/>
    <w:rsid w:val="00225DE2"/>
    <w:rsid w:val="00230F19"/>
    <w:rsid w:val="00234FD3"/>
    <w:rsid w:val="002508E2"/>
    <w:rsid w:val="002560C3"/>
    <w:rsid w:val="002720B2"/>
    <w:rsid w:val="00277C58"/>
    <w:rsid w:val="00290301"/>
    <w:rsid w:val="002918BA"/>
    <w:rsid w:val="00293832"/>
    <w:rsid w:val="002D357E"/>
    <w:rsid w:val="002F1246"/>
    <w:rsid w:val="00311668"/>
    <w:rsid w:val="003148A0"/>
    <w:rsid w:val="003236C1"/>
    <w:rsid w:val="003621AC"/>
    <w:rsid w:val="00367BE3"/>
    <w:rsid w:val="00376DF2"/>
    <w:rsid w:val="003A5EA2"/>
    <w:rsid w:val="003B0934"/>
    <w:rsid w:val="003C01C7"/>
    <w:rsid w:val="003D7FDE"/>
    <w:rsid w:val="004436AE"/>
    <w:rsid w:val="00492204"/>
    <w:rsid w:val="00496EF7"/>
    <w:rsid w:val="004D3CDB"/>
    <w:rsid w:val="004D6DC8"/>
    <w:rsid w:val="00523034"/>
    <w:rsid w:val="0054313D"/>
    <w:rsid w:val="00553538"/>
    <w:rsid w:val="00557B27"/>
    <w:rsid w:val="005779F6"/>
    <w:rsid w:val="005844AF"/>
    <w:rsid w:val="005A60CD"/>
    <w:rsid w:val="005A7CBC"/>
    <w:rsid w:val="005C492C"/>
    <w:rsid w:val="00622406"/>
    <w:rsid w:val="00622DD0"/>
    <w:rsid w:val="006359BB"/>
    <w:rsid w:val="0065436E"/>
    <w:rsid w:val="00670D8B"/>
    <w:rsid w:val="006A2E7F"/>
    <w:rsid w:val="006B1E7C"/>
    <w:rsid w:val="006B212A"/>
    <w:rsid w:val="00702849"/>
    <w:rsid w:val="00711E7F"/>
    <w:rsid w:val="0077520B"/>
    <w:rsid w:val="00805FAE"/>
    <w:rsid w:val="0081680D"/>
    <w:rsid w:val="0084247E"/>
    <w:rsid w:val="008516D5"/>
    <w:rsid w:val="0087570B"/>
    <w:rsid w:val="008B3EA8"/>
    <w:rsid w:val="008B4AC3"/>
    <w:rsid w:val="008E1A11"/>
    <w:rsid w:val="008F24A2"/>
    <w:rsid w:val="009133AC"/>
    <w:rsid w:val="009369E9"/>
    <w:rsid w:val="00945998"/>
    <w:rsid w:val="0095014C"/>
    <w:rsid w:val="00955765"/>
    <w:rsid w:val="009A0F9D"/>
    <w:rsid w:val="009C4F9A"/>
    <w:rsid w:val="009E38FF"/>
    <w:rsid w:val="009E6B66"/>
    <w:rsid w:val="009F5104"/>
    <w:rsid w:val="00A17038"/>
    <w:rsid w:val="00A8379D"/>
    <w:rsid w:val="00AB2036"/>
    <w:rsid w:val="00AC532D"/>
    <w:rsid w:val="00AE3581"/>
    <w:rsid w:val="00AF316D"/>
    <w:rsid w:val="00B31613"/>
    <w:rsid w:val="00B432F9"/>
    <w:rsid w:val="00B51DEC"/>
    <w:rsid w:val="00B52D41"/>
    <w:rsid w:val="00B63D46"/>
    <w:rsid w:val="00B87C20"/>
    <w:rsid w:val="00B94086"/>
    <w:rsid w:val="00BB7DC7"/>
    <w:rsid w:val="00BC0D65"/>
    <w:rsid w:val="00BD0802"/>
    <w:rsid w:val="00BF2300"/>
    <w:rsid w:val="00BF3251"/>
    <w:rsid w:val="00C04A3C"/>
    <w:rsid w:val="00C2213E"/>
    <w:rsid w:val="00C35B45"/>
    <w:rsid w:val="00C52ACF"/>
    <w:rsid w:val="00C8289B"/>
    <w:rsid w:val="00C95F7E"/>
    <w:rsid w:val="00CA0C03"/>
    <w:rsid w:val="00CB172D"/>
    <w:rsid w:val="00CC13DB"/>
    <w:rsid w:val="00CC3209"/>
    <w:rsid w:val="00CC39C9"/>
    <w:rsid w:val="00CD4F5F"/>
    <w:rsid w:val="00D0393A"/>
    <w:rsid w:val="00D06C4A"/>
    <w:rsid w:val="00D51591"/>
    <w:rsid w:val="00D66F2C"/>
    <w:rsid w:val="00D94BC4"/>
    <w:rsid w:val="00E80627"/>
    <w:rsid w:val="00E831AE"/>
    <w:rsid w:val="00EA0872"/>
    <w:rsid w:val="00EA5D56"/>
    <w:rsid w:val="00EB6529"/>
    <w:rsid w:val="00EC3E4D"/>
    <w:rsid w:val="00ED7715"/>
    <w:rsid w:val="00EE1A17"/>
    <w:rsid w:val="00EF3F26"/>
    <w:rsid w:val="00F16ADF"/>
    <w:rsid w:val="00F7156D"/>
    <w:rsid w:val="00F73706"/>
    <w:rsid w:val="00FA5BEB"/>
    <w:rsid w:val="00FB7721"/>
    <w:rsid w:val="00FC08BA"/>
  </w:rsids>
  <m:mathPr>
    <m:mathFont m:val="TimesNew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B0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F3F26"/>
    <w:rPr>
      <w:color w:val="0000FF" w:themeColor="hyperlink"/>
      <w:u w:val="single"/>
    </w:rPr>
  </w:style>
  <w:style w:type="character" w:styleId="FollowedHyperlink">
    <w:name w:val="FollowedHyperlink"/>
    <w:basedOn w:val="DefaultParagraphFont"/>
    <w:uiPriority w:val="99"/>
    <w:semiHidden/>
    <w:unhideWhenUsed/>
    <w:rsid w:val="00141A37"/>
    <w:rPr>
      <w:color w:val="800080" w:themeColor="followedHyperlink"/>
      <w:u w:val="single"/>
    </w:rPr>
  </w:style>
  <w:style w:type="table" w:styleId="TableGrid">
    <w:name w:val="Table Grid"/>
    <w:basedOn w:val="TableNormal"/>
    <w:uiPriority w:val="59"/>
    <w:rsid w:val="00EA08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31486"/>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divs>
    <w:div w:id="1335571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jstarai@uga.edu" TargetMode="External"/><Relationship Id="rId5" Type="http://schemas.openxmlformats.org/officeDocument/2006/relationships/hyperlink" Target="http://www.uga.edu/honesty" TargetMode="External"/><Relationship Id="rId6" Type="http://schemas.openxmlformats.org/officeDocument/2006/relationships/hyperlink" Target="http://www.uga.edu/honesty/ahpd/ahp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1068</Words>
  <Characters>6092</Characters>
  <Application>Microsoft Macintosh Word</Application>
  <DocSecurity>0</DocSecurity>
  <Lines>50</Lines>
  <Paragraphs>12</Paragraphs>
  <ScaleCrop>false</ScaleCrop>
  <Company>The University of Georgia</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Starai</dc:creator>
  <cp:keywords/>
  <cp:lastModifiedBy>Vincent Starai</cp:lastModifiedBy>
  <cp:revision>23</cp:revision>
  <dcterms:created xsi:type="dcterms:W3CDTF">2011-07-25T18:37:00Z</dcterms:created>
  <dcterms:modified xsi:type="dcterms:W3CDTF">2011-08-08T16:14:00Z</dcterms:modified>
</cp:coreProperties>
</file>