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B437" w14:textId="649506C0" w:rsidR="00747AB9" w:rsidRPr="00560639" w:rsidRDefault="00B1223D" w:rsidP="00AE099F">
      <w:pPr>
        <w:jc w:val="center"/>
        <w:rPr>
          <w:rFonts w:asciiTheme="minorHAnsi" w:hAnsiTheme="minorHAnsi" w:cstheme="minorHAnsi"/>
          <w:b/>
          <w:sz w:val="40"/>
          <w:szCs w:val="28"/>
        </w:rPr>
      </w:pPr>
      <w:r>
        <w:rPr>
          <w:rFonts w:asciiTheme="minorHAnsi" w:hAnsiTheme="minorHAnsi" w:cstheme="minorHAnsi"/>
          <w:b/>
          <w:sz w:val="40"/>
          <w:szCs w:val="28"/>
        </w:rPr>
        <w:t>Physiological and Comparative Psychology</w:t>
      </w:r>
    </w:p>
    <w:p w14:paraId="3D9E4785" w14:textId="2B9177A3" w:rsidR="00526F98" w:rsidRPr="00560639" w:rsidRDefault="000A7BE6" w:rsidP="00526F98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 xml:space="preserve">PSYC </w:t>
      </w:r>
      <w:r w:rsidR="00004178">
        <w:rPr>
          <w:rFonts w:asciiTheme="majorHAnsi" w:hAnsiTheme="majorHAnsi" w:cstheme="majorHAnsi"/>
          <w:sz w:val="32"/>
          <w:szCs w:val="28"/>
        </w:rPr>
        <w:t>41</w:t>
      </w:r>
      <w:r w:rsidR="00B1223D">
        <w:rPr>
          <w:rFonts w:asciiTheme="majorHAnsi" w:hAnsiTheme="majorHAnsi" w:cstheme="majorHAnsi"/>
          <w:sz w:val="32"/>
          <w:szCs w:val="28"/>
        </w:rPr>
        <w:t>3</w:t>
      </w:r>
      <w:r w:rsidR="00004178">
        <w:rPr>
          <w:rFonts w:asciiTheme="majorHAnsi" w:hAnsiTheme="majorHAnsi" w:cstheme="majorHAnsi"/>
          <w:sz w:val="32"/>
          <w:szCs w:val="28"/>
        </w:rPr>
        <w:t xml:space="preserve">0 </w:t>
      </w:r>
    </w:p>
    <w:p w14:paraId="7C2A933A" w14:textId="0F11DEEE" w:rsidR="00526F98" w:rsidRPr="00560639" w:rsidRDefault="00F22C57" w:rsidP="00F86B8D">
      <w:pPr>
        <w:jc w:val="center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Spring</w:t>
      </w:r>
      <w:r w:rsidR="000C5CB9">
        <w:rPr>
          <w:rFonts w:asciiTheme="majorHAnsi" w:hAnsiTheme="majorHAnsi" w:cstheme="majorHAnsi"/>
          <w:sz w:val="32"/>
          <w:szCs w:val="28"/>
        </w:rPr>
        <w:t xml:space="preserve"> 20</w:t>
      </w:r>
      <w:r>
        <w:rPr>
          <w:rFonts w:asciiTheme="majorHAnsi" w:hAnsiTheme="majorHAnsi" w:cstheme="majorHAnsi"/>
          <w:sz w:val="32"/>
          <w:szCs w:val="28"/>
        </w:rPr>
        <w:t>20</w:t>
      </w:r>
    </w:p>
    <w:p w14:paraId="085F1714" w14:textId="77777777" w:rsidR="00F86B8D" w:rsidRPr="001309A7" w:rsidRDefault="00F86B8D" w:rsidP="00F86B8D">
      <w:pPr>
        <w:jc w:val="center"/>
        <w:rPr>
          <w:rFonts w:asciiTheme="minorHAnsi" w:hAnsiTheme="minorHAnsi" w:cstheme="minorHAnsi"/>
          <w:sz w:val="18"/>
          <w:szCs w:val="44"/>
        </w:rPr>
      </w:pPr>
    </w:p>
    <w:p w14:paraId="4305093F" w14:textId="72DBE898" w:rsidR="00EE6D9A" w:rsidRPr="00560639" w:rsidRDefault="00EE6D9A" w:rsidP="00526F98">
      <w:pPr>
        <w:jc w:val="center"/>
        <w:rPr>
          <w:rFonts w:asciiTheme="minorHAnsi" w:hAnsiTheme="minorHAnsi" w:cstheme="minorHAnsi"/>
          <w:sz w:val="28"/>
        </w:rPr>
      </w:pPr>
      <w:r w:rsidRPr="00560639">
        <w:rPr>
          <w:rFonts w:asciiTheme="minorHAnsi" w:hAnsiTheme="minorHAnsi" w:cstheme="minorHAnsi"/>
          <w:b/>
          <w:sz w:val="28"/>
        </w:rPr>
        <w:t xml:space="preserve">Class </w:t>
      </w:r>
      <w:r w:rsidR="004108E0">
        <w:rPr>
          <w:rFonts w:asciiTheme="minorHAnsi" w:hAnsiTheme="minorHAnsi" w:cstheme="minorHAnsi"/>
          <w:b/>
          <w:sz w:val="28"/>
        </w:rPr>
        <w:t xml:space="preserve">Days and </w:t>
      </w:r>
      <w:r w:rsidRPr="00560639">
        <w:rPr>
          <w:rFonts w:asciiTheme="minorHAnsi" w:hAnsiTheme="minorHAnsi" w:cstheme="minorHAnsi"/>
          <w:b/>
          <w:sz w:val="28"/>
        </w:rPr>
        <w:t xml:space="preserve">Time: </w:t>
      </w:r>
      <w:r w:rsidR="000C5CB9">
        <w:rPr>
          <w:rFonts w:asciiTheme="minorHAnsi" w:hAnsiTheme="minorHAnsi" w:cstheme="minorHAnsi"/>
          <w:sz w:val="28"/>
        </w:rPr>
        <w:t>Mondays, Wednesdays, and Fridays</w:t>
      </w:r>
      <w:r w:rsidR="00526F98" w:rsidRPr="00560639">
        <w:rPr>
          <w:rFonts w:asciiTheme="minorHAnsi" w:hAnsiTheme="minorHAnsi" w:cstheme="minorHAnsi"/>
          <w:sz w:val="28"/>
        </w:rPr>
        <w:t xml:space="preserve"> from</w:t>
      </w:r>
      <w:r w:rsidR="00526F98" w:rsidRPr="00560639">
        <w:rPr>
          <w:rFonts w:asciiTheme="minorHAnsi" w:hAnsiTheme="minorHAnsi" w:cstheme="minorHAnsi"/>
          <w:b/>
          <w:sz w:val="28"/>
        </w:rPr>
        <w:t xml:space="preserve"> </w:t>
      </w:r>
      <w:r w:rsidR="000C5CB9">
        <w:rPr>
          <w:rFonts w:asciiTheme="minorHAnsi" w:hAnsiTheme="minorHAnsi" w:cstheme="minorHAnsi"/>
          <w:sz w:val="28"/>
        </w:rPr>
        <w:t>1</w:t>
      </w:r>
      <w:r w:rsidR="002867FA">
        <w:rPr>
          <w:rFonts w:asciiTheme="minorHAnsi" w:hAnsiTheme="minorHAnsi" w:cstheme="minorHAnsi"/>
          <w:sz w:val="28"/>
        </w:rPr>
        <w:t>0</w:t>
      </w:r>
      <w:r w:rsidR="00004178">
        <w:rPr>
          <w:rFonts w:asciiTheme="minorHAnsi" w:hAnsiTheme="minorHAnsi" w:cstheme="minorHAnsi"/>
          <w:sz w:val="28"/>
        </w:rPr>
        <w:t>:</w:t>
      </w:r>
      <w:r w:rsidR="002867FA">
        <w:rPr>
          <w:rFonts w:asciiTheme="minorHAnsi" w:hAnsiTheme="minorHAnsi" w:cstheme="minorHAnsi"/>
          <w:sz w:val="28"/>
        </w:rPr>
        <w:t>10a</w:t>
      </w:r>
      <w:r w:rsidR="000144B2" w:rsidRPr="00560639">
        <w:rPr>
          <w:rFonts w:asciiTheme="minorHAnsi" w:hAnsiTheme="minorHAnsi" w:cstheme="minorHAnsi"/>
          <w:sz w:val="28"/>
        </w:rPr>
        <w:t>m</w:t>
      </w:r>
      <w:r w:rsidR="00004178">
        <w:rPr>
          <w:rFonts w:asciiTheme="minorHAnsi" w:hAnsiTheme="minorHAnsi" w:cstheme="minorHAnsi"/>
          <w:sz w:val="28"/>
        </w:rPr>
        <w:t>-</w:t>
      </w:r>
      <w:r w:rsidR="002867FA">
        <w:rPr>
          <w:rFonts w:asciiTheme="minorHAnsi" w:hAnsiTheme="minorHAnsi" w:cstheme="minorHAnsi"/>
          <w:sz w:val="28"/>
        </w:rPr>
        <w:t>11</w:t>
      </w:r>
      <w:r w:rsidR="00004178">
        <w:rPr>
          <w:rFonts w:asciiTheme="minorHAnsi" w:hAnsiTheme="minorHAnsi" w:cstheme="minorHAnsi"/>
          <w:sz w:val="28"/>
        </w:rPr>
        <w:t>:</w:t>
      </w:r>
      <w:r w:rsidR="002867FA">
        <w:rPr>
          <w:rFonts w:asciiTheme="minorHAnsi" w:hAnsiTheme="minorHAnsi" w:cstheme="minorHAnsi"/>
          <w:sz w:val="28"/>
        </w:rPr>
        <w:t>00a</w:t>
      </w:r>
      <w:r w:rsidR="000144B2" w:rsidRPr="00560639">
        <w:rPr>
          <w:rFonts w:asciiTheme="minorHAnsi" w:hAnsiTheme="minorHAnsi" w:cstheme="minorHAnsi"/>
          <w:sz w:val="28"/>
        </w:rPr>
        <w:t>m</w:t>
      </w:r>
    </w:p>
    <w:p w14:paraId="33408B75" w14:textId="45092018" w:rsidR="00F86B8D" w:rsidRPr="00560639" w:rsidRDefault="00F86B8D" w:rsidP="00526F98">
      <w:pPr>
        <w:jc w:val="center"/>
        <w:rPr>
          <w:rFonts w:asciiTheme="minorHAnsi" w:hAnsiTheme="minorHAnsi" w:cstheme="minorHAnsi"/>
          <w:sz w:val="28"/>
        </w:rPr>
      </w:pPr>
      <w:r w:rsidRPr="00560639">
        <w:rPr>
          <w:rFonts w:asciiTheme="minorHAnsi" w:hAnsiTheme="minorHAnsi" w:cstheme="minorHAnsi"/>
          <w:b/>
          <w:sz w:val="28"/>
        </w:rPr>
        <w:t>Class Location</w:t>
      </w:r>
      <w:r w:rsidR="000A7BE6">
        <w:rPr>
          <w:rFonts w:asciiTheme="minorHAnsi" w:hAnsiTheme="minorHAnsi" w:cstheme="minorHAnsi"/>
          <w:sz w:val="28"/>
        </w:rPr>
        <w:t xml:space="preserve">: </w:t>
      </w:r>
      <w:r w:rsidR="00004178">
        <w:rPr>
          <w:rFonts w:asciiTheme="minorHAnsi" w:hAnsiTheme="minorHAnsi" w:cstheme="minorHAnsi"/>
          <w:sz w:val="28"/>
        </w:rPr>
        <w:t>Psychology</w:t>
      </w:r>
      <w:r w:rsidR="000A7BE6">
        <w:rPr>
          <w:rFonts w:asciiTheme="minorHAnsi" w:hAnsiTheme="minorHAnsi" w:cstheme="minorHAnsi"/>
          <w:sz w:val="28"/>
        </w:rPr>
        <w:t xml:space="preserve"> Building</w:t>
      </w:r>
      <w:r w:rsidR="00410B92">
        <w:rPr>
          <w:rFonts w:asciiTheme="minorHAnsi" w:hAnsiTheme="minorHAnsi" w:cstheme="minorHAnsi"/>
          <w:sz w:val="28"/>
        </w:rPr>
        <w:t>, Room</w:t>
      </w:r>
      <w:r w:rsidR="000A7BE6">
        <w:rPr>
          <w:rFonts w:asciiTheme="minorHAnsi" w:hAnsiTheme="minorHAnsi" w:cstheme="minorHAnsi"/>
          <w:sz w:val="28"/>
        </w:rPr>
        <w:t xml:space="preserve"> </w:t>
      </w:r>
      <w:r w:rsidR="00004178">
        <w:rPr>
          <w:rFonts w:asciiTheme="minorHAnsi" w:hAnsiTheme="minorHAnsi" w:cstheme="minorHAnsi"/>
          <w:sz w:val="28"/>
        </w:rPr>
        <w:t>1</w:t>
      </w:r>
      <w:r w:rsidR="002867FA">
        <w:rPr>
          <w:rFonts w:asciiTheme="minorHAnsi" w:hAnsiTheme="minorHAnsi" w:cstheme="minorHAnsi"/>
          <w:sz w:val="28"/>
        </w:rPr>
        <w:t>02</w:t>
      </w:r>
    </w:p>
    <w:p w14:paraId="4E32CB9D" w14:textId="77777777" w:rsidR="00EE6D9A" w:rsidRPr="001309A7" w:rsidRDefault="00EE6D9A" w:rsidP="00F86B8D">
      <w:pPr>
        <w:jc w:val="center"/>
        <w:rPr>
          <w:rFonts w:asciiTheme="minorHAnsi" w:hAnsiTheme="minorHAnsi" w:cstheme="minorHAnsi"/>
          <w:sz w:val="18"/>
          <w:szCs w:val="18"/>
        </w:rPr>
      </w:pPr>
    </w:p>
    <w:p w14:paraId="0DBA2426" w14:textId="77777777" w:rsidR="00611093" w:rsidRPr="00560639" w:rsidRDefault="00D51DAD" w:rsidP="001309A7">
      <w:pPr>
        <w:ind w:firstLine="270"/>
        <w:rPr>
          <w:rFonts w:asciiTheme="minorHAnsi" w:hAnsiTheme="minorHAnsi" w:cstheme="minorHAnsi"/>
        </w:rPr>
      </w:pPr>
      <w:r w:rsidRPr="00560639">
        <w:rPr>
          <w:rFonts w:asciiTheme="minorHAnsi" w:hAnsiTheme="minorHAnsi" w:cstheme="minorHAnsi"/>
          <w:b/>
        </w:rPr>
        <w:t>Course</w:t>
      </w:r>
      <w:r w:rsidR="00611093" w:rsidRPr="00560639">
        <w:rPr>
          <w:rFonts w:asciiTheme="minorHAnsi" w:hAnsiTheme="minorHAnsi" w:cstheme="minorHAnsi"/>
          <w:b/>
        </w:rPr>
        <w:t xml:space="preserve"> Instructor</w:t>
      </w:r>
      <w:r w:rsidR="00611093" w:rsidRPr="00560639">
        <w:rPr>
          <w:rFonts w:asciiTheme="minorHAnsi" w:hAnsiTheme="minorHAnsi" w:cstheme="minorHAnsi"/>
        </w:rPr>
        <w:t>: Josh McMains</w:t>
      </w:r>
      <w:r w:rsidR="00560639" w:rsidRPr="00560639">
        <w:rPr>
          <w:rFonts w:asciiTheme="minorHAnsi" w:hAnsiTheme="minorHAnsi" w:cstheme="minorHAnsi"/>
        </w:rPr>
        <w:t>, M.S.</w:t>
      </w:r>
    </w:p>
    <w:p w14:paraId="39097EAD" w14:textId="77777777" w:rsidR="00EE6D9A" w:rsidRPr="00560639" w:rsidRDefault="00EE6D9A" w:rsidP="001309A7">
      <w:pPr>
        <w:ind w:firstLine="270"/>
        <w:rPr>
          <w:rFonts w:asciiTheme="minorHAnsi" w:hAnsiTheme="minorHAnsi" w:cstheme="minorHAnsi"/>
        </w:rPr>
      </w:pPr>
      <w:r w:rsidRPr="00560639">
        <w:rPr>
          <w:rFonts w:asciiTheme="minorHAnsi" w:hAnsiTheme="minorHAnsi" w:cstheme="minorHAnsi"/>
          <w:b/>
        </w:rPr>
        <w:t xml:space="preserve">Email: </w:t>
      </w:r>
      <w:r w:rsidR="00BC1725">
        <w:rPr>
          <w:rFonts w:asciiTheme="minorHAnsi" w:hAnsiTheme="minorHAnsi" w:cstheme="minorHAnsi"/>
        </w:rPr>
        <w:t>jmcmains</w:t>
      </w:r>
      <w:r w:rsidRPr="00560639">
        <w:rPr>
          <w:rFonts w:asciiTheme="minorHAnsi" w:hAnsiTheme="minorHAnsi" w:cstheme="minorHAnsi"/>
        </w:rPr>
        <w:t>@</w:t>
      </w:r>
      <w:r w:rsidR="00004178">
        <w:rPr>
          <w:rFonts w:asciiTheme="minorHAnsi" w:hAnsiTheme="minorHAnsi" w:cstheme="minorHAnsi"/>
        </w:rPr>
        <w:t>uga</w:t>
      </w:r>
      <w:r w:rsidRPr="00560639">
        <w:rPr>
          <w:rFonts w:asciiTheme="minorHAnsi" w:hAnsiTheme="minorHAnsi" w:cstheme="minorHAnsi"/>
        </w:rPr>
        <w:t>.edu</w:t>
      </w:r>
    </w:p>
    <w:p w14:paraId="3C4D8784" w14:textId="0288176E" w:rsidR="00EE6D9A" w:rsidRPr="00A7525C" w:rsidRDefault="00EE6D9A" w:rsidP="001309A7">
      <w:pPr>
        <w:ind w:firstLine="270"/>
        <w:rPr>
          <w:rFonts w:asciiTheme="minorHAnsi" w:hAnsiTheme="minorHAnsi" w:cstheme="minorHAnsi"/>
        </w:rPr>
      </w:pPr>
      <w:r w:rsidRPr="00A7525C">
        <w:rPr>
          <w:rFonts w:asciiTheme="minorHAnsi" w:hAnsiTheme="minorHAnsi" w:cstheme="minorHAnsi"/>
          <w:b/>
        </w:rPr>
        <w:t>Office</w:t>
      </w:r>
      <w:r w:rsidRPr="00A7525C">
        <w:rPr>
          <w:rFonts w:asciiTheme="minorHAnsi" w:hAnsiTheme="minorHAnsi" w:cstheme="minorHAnsi"/>
        </w:rPr>
        <w:t xml:space="preserve">: </w:t>
      </w:r>
      <w:r w:rsidR="00A7525C" w:rsidRPr="00A7525C">
        <w:rPr>
          <w:rFonts w:asciiTheme="minorHAnsi" w:hAnsiTheme="minorHAnsi" w:cstheme="minorHAnsi"/>
        </w:rPr>
        <w:t>Psychology Building</w:t>
      </w:r>
      <w:r w:rsidRPr="00A7525C">
        <w:rPr>
          <w:rFonts w:asciiTheme="minorHAnsi" w:hAnsiTheme="minorHAnsi" w:cstheme="minorHAnsi"/>
        </w:rPr>
        <w:t xml:space="preserve">, Room </w:t>
      </w:r>
      <w:r w:rsidR="00A7525C" w:rsidRPr="00A7525C">
        <w:rPr>
          <w:rFonts w:asciiTheme="minorHAnsi" w:hAnsiTheme="minorHAnsi" w:cstheme="minorHAnsi"/>
        </w:rPr>
        <w:t>436</w:t>
      </w:r>
    </w:p>
    <w:p w14:paraId="1DEB689C" w14:textId="3753C137" w:rsidR="00EE6D9A" w:rsidRPr="00410B92" w:rsidRDefault="003E730D" w:rsidP="001309A7">
      <w:pPr>
        <w:ind w:left="270"/>
        <w:rPr>
          <w:rFonts w:asciiTheme="minorHAnsi" w:hAnsiTheme="minorHAnsi" w:cstheme="minorHAnsi"/>
          <w:sz w:val="32"/>
          <w:szCs w:val="32"/>
        </w:rPr>
      </w:pPr>
      <w:r w:rsidRPr="00410B92">
        <w:rPr>
          <w:rFonts w:asciiTheme="minorHAnsi" w:hAnsiTheme="minorHAnsi" w:cstheme="minorHAnsi"/>
          <w:b/>
        </w:rPr>
        <w:t>Office Hours</w:t>
      </w:r>
      <w:r w:rsidRPr="00410B92">
        <w:rPr>
          <w:rFonts w:asciiTheme="minorHAnsi" w:hAnsiTheme="minorHAnsi" w:cstheme="minorHAnsi"/>
        </w:rPr>
        <w:t xml:space="preserve">: </w:t>
      </w:r>
      <w:r w:rsidR="00410B92" w:rsidRPr="00410B92">
        <w:rPr>
          <w:rFonts w:asciiTheme="minorHAnsi" w:hAnsiTheme="minorHAnsi" w:cstheme="minorHAnsi"/>
        </w:rPr>
        <w:t>B</w:t>
      </w:r>
      <w:r w:rsidRPr="00410B92">
        <w:rPr>
          <w:rFonts w:asciiTheme="minorHAnsi" w:hAnsiTheme="minorHAnsi" w:cstheme="minorHAnsi"/>
        </w:rPr>
        <w:t>y appointment</w:t>
      </w:r>
      <w:r w:rsidR="00BF66D3" w:rsidRPr="00410B92">
        <w:rPr>
          <w:rFonts w:asciiTheme="minorHAnsi" w:hAnsiTheme="minorHAnsi" w:cstheme="minorHAnsi"/>
        </w:rPr>
        <w:t>.</w:t>
      </w:r>
    </w:p>
    <w:p w14:paraId="6B18DD0B" w14:textId="2D63D6F0" w:rsidR="00F86B8D" w:rsidRPr="00747D41" w:rsidRDefault="00F86B8D" w:rsidP="00F86B8D">
      <w:pPr>
        <w:jc w:val="center"/>
        <w:rPr>
          <w:rFonts w:ascii="Montserrat" w:hAnsi="Montserrat"/>
          <w:sz w:val="18"/>
        </w:rPr>
      </w:pPr>
    </w:p>
    <w:p w14:paraId="70886B8C" w14:textId="3F7B2AFC" w:rsidR="00F86B8D" w:rsidRDefault="00EE6D9A" w:rsidP="00F86B8D">
      <w:pPr>
        <w:rPr>
          <w:rFonts w:asciiTheme="minorHAnsi" w:hAnsiTheme="minorHAnsi" w:cstheme="minorHAnsi"/>
          <w:b/>
          <w:sz w:val="26"/>
          <w:szCs w:val="26"/>
        </w:rPr>
      </w:pPr>
      <w:r w:rsidRPr="00EB2920">
        <w:rPr>
          <w:rFonts w:asciiTheme="minorHAnsi" w:hAnsiTheme="minorHAnsi" w:cstheme="minorHAnsi"/>
          <w:b/>
          <w:sz w:val="26"/>
          <w:szCs w:val="26"/>
        </w:rPr>
        <w:t xml:space="preserve">Course </w:t>
      </w:r>
      <w:r w:rsidR="00CF3EFA">
        <w:rPr>
          <w:rFonts w:asciiTheme="minorHAnsi" w:hAnsiTheme="minorHAnsi" w:cstheme="minorHAnsi"/>
          <w:b/>
          <w:sz w:val="26"/>
          <w:szCs w:val="26"/>
        </w:rPr>
        <w:t>Description</w:t>
      </w:r>
    </w:p>
    <w:p w14:paraId="732CCA41" w14:textId="77777777" w:rsidR="00A3380B" w:rsidRPr="00A3380B" w:rsidRDefault="00A3380B" w:rsidP="00F86B8D">
      <w:pPr>
        <w:rPr>
          <w:rFonts w:asciiTheme="minorHAnsi" w:hAnsiTheme="minorHAnsi" w:cstheme="minorHAnsi"/>
          <w:b/>
          <w:sz w:val="18"/>
          <w:szCs w:val="40"/>
          <w:u w:val="single"/>
        </w:rPr>
      </w:pPr>
    </w:p>
    <w:p w14:paraId="0B79E14C" w14:textId="7D2277D5" w:rsidR="00E4106E" w:rsidRDefault="00B1223D" w:rsidP="0079134B">
      <w:pPr>
        <w:ind w:left="360"/>
        <w:rPr>
          <w:rFonts w:asciiTheme="minorHAnsi" w:hAnsiTheme="minorHAnsi" w:cstheme="minorHAnsi"/>
        </w:rPr>
      </w:pPr>
      <w:r w:rsidRPr="00B1223D">
        <w:rPr>
          <w:rFonts w:asciiTheme="minorHAnsi" w:hAnsiTheme="minorHAnsi" w:cstheme="minorHAnsi"/>
        </w:rPr>
        <w:t>The biological bases of human and nonhuman behavior, with emphasis on underlying physiological mechanisms, and on the development, evolution, and function of behavior.</w:t>
      </w:r>
    </w:p>
    <w:p w14:paraId="2E5C2A7B" w14:textId="77777777" w:rsidR="00B1223D" w:rsidRPr="00A3380B" w:rsidRDefault="00B1223D" w:rsidP="00375770">
      <w:pPr>
        <w:rPr>
          <w:rFonts w:asciiTheme="minorHAnsi" w:hAnsiTheme="minorHAnsi" w:cstheme="minorHAnsi"/>
          <w:sz w:val="18"/>
          <w:szCs w:val="18"/>
        </w:rPr>
      </w:pPr>
    </w:p>
    <w:p w14:paraId="099B4C34" w14:textId="77777777" w:rsidR="00B1223D" w:rsidRPr="00B1223D" w:rsidRDefault="00B1223D" w:rsidP="00B1223D">
      <w:pPr>
        <w:pStyle w:val="ListParagraph"/>
        <w:ind w:left="0"/>
        <w:rPr>
          <w:rFonts w:asciiTheme="minorHAnsi" w:hAnsiTheme="minorHAnsi" w:cstheme="minorHAnsi"/>
          <w:b/>
          <w:bCs/>
        </w:rPr>
      </w:pPr>
      <w:r w:rsidRPr="00B1223D">
        <w:rPr>
          <w:rFonts w:asciiTheme="minorHAnsi" w:hAnsiTheme="minorHAnsi" w:cstheme="minorHAnsi"/>
          <w:b/>
          <w:bCs/>
        </w:rPr>
        <w:t>By the end of the course students should have learned:</w:t>
      </w:r>
    </w:p>
    <w:p w14:paraId="25C7120D" w14:textId="77777777" w:rsidR="00B1223D" w:rsidRPr="001309A7" w:rsidRDefault="00B1223D" w:rsidP="00B1223D">
      <w:pPr>
        <w:pStyle w:val="ListParagraph"/>
        <w:ind w:left="630"/>
        <w:rPr>
          <w:rFonts w:asciiTheme="minorHAnsi" w:hAnsiTheme="minorHAnsi" w:cstheme="minorHAnsi"/>
          <w:sz w:val="18"/>
          <w:szCs w:val="18"/>
        </w:rPr>
      </w:pPr>
    </w:p>
    <w:p w14:paraId="2F39BCD1" w14:textId="1DAE1B80" w:rsidR="00B1223D" w:rsidRPr="00B1223D" w:rsidRDefault="00B1223D" w:rsidP="00B1223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B1223D">
        <w:rPr>
          <w:rFonts w:asciiTheme="minorHAnsi" w:hAnsiTheme="minorHAnsi" w:cstheme="minorHAnsi"/>
        </w:rPr>
        <w:t>Some of the historical, philosophical, and methodological issues associated</w:t>
      </w:r>
      <w:r>
        <w:rPr>
          <w:rFonts w:asciiTheme="minorHAnsi" w:hAnsiTheme="minorHAnsi" w:cstheme="minorHAnsi"/>
        </w:rPr>
        <w:t xml:space="preserve"> </w:t>
      </w:r>
      <w:r w:rsidRPr="00B1223D">
        <w:rPr>
          <w:rFonts w:asciiTheme="minorHAnsi" w:hAnsiTheme="minorHAnsi" w:cstheme="minorHAnsi"/>
        </w:rPr>
        <w:t>with behavioral neuroscience</w:t>
      </w:r>
    </w:p>
    <w:p w14:paraId="550D68EE" w14:textId="718709CB" w:rsidR="00B1223D" w:rsidRPr="00B1223D" w:rsidRDefault="00B1223D" w:rsidP="00B1223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B1223D">
        <w:rPr>
          <w:rFonts w:asciiTheme="minorHAnsi" w:hAnsiTheme="minorHAnsi" w:cstheme="minorHAnsi"/>
        </w:rPr>
        <w:t>Some of the methods used in the study of behavioral neuroscience</w:t>
      </w:r>
    </w:p>
    <w:p w14:paraId="7E7F457A" w14:textId="755D06BE" w:rsidR="00B1223D" w:rsidRPr="00B1223D" w:rsidRDefault="00B1223D" w:rsidP="00B1223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B1223D">
        <w:rPr>
          <w:rFonts w:asciiTheme="minorHAnsi" w:hAnsiTheme="minorHAnsi" w:cstheme="minorHAnsi"/>
        </w:rPr>
        <w:t>Some of the fundamentals of neuroscience</w:t>
      </w:r>
    </w:p>
    <w:p w14:paraId="73996369" w14:textId="7177F665" w:rsidR="00B1223D" w:rsidRPr="00B1223D" w:rsidRDefault="00B1223D" w:rsidP="00B1223D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B1223D">
        <w:rPr>
          <w:rFonts w:asciiTheme="minorHAnsi" w:hAnsiTheme="minorHAnsi" w:cstheme="minorHAnsi"/>
        </w:rPr>
        <w:t>Some general and recent knowledge regarding behavioral neuroscience</w:t>
      </w:r>
    </w:p>
    <w:p w14:paraId="7AA974A6" w14:textId="7ACDC479" w:rsidR="00DA1DFC" w:rsidRPr="00A3380B" w:rsidRDefault="00B1223D" w:rsidP="00A3380B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B1223D">
        <w:rPr>
          <w:rFonts w:asciiTheme="minorHAnsi" w:hAnsiTheme="minorHAnsi" w:cstheme="minorHAnsi"/>
        </w:rPr>
        <w:t>Some general and recent knowledge regarding study of animal behavior</w:t>
      </w:r>
    </w:p>
    <w:p w14:paraId="39AFD3A1" w14:textId="77777777" w:rsidR="00CE411E" w:rsidRPr="00747D41" w:rsidRDefault="00CE411E" w:rsidP="00DA1DFC">
      <w:pPr>
        <w:pStyle w:val="ListParagraph"/>
        <w:rPr>
          <w:rFonts w:asciiTheme="minorHAnsi" w:hAnsiTheme="minorHAnsi" w:cstheme="minorHAnsi"/>
          <w:sz w:val="18"/>
        </w:rPr>
      </w:pPr>
    </w:p>
    <w:p w14:paraId="51ED0BB3" w14:textId="72E33D19" w:rsidR="00DA1DFC" w:rsidRPr="00E4106E" w:rsidRDefault="00DA1DFC" w:rsidP="00DA1DFC">
      <w:pPr>
        <w:rPr>
          <w:rFonts w:asciiTheme="minorHAnsi" w:hAnsiTheme="minorHAnsi" w:cstheme="minorHAnsi"/>
          <w:sz w:val="20"/>
        </w:rPr>
      </w:pPr>
      <w:r w:rsidRPr="00E4106E">
        <w:rPr>
          <w:rFonts w:asciiTheme="minorHAnsi" w:hAnsiTheme="minorHAnsi" w:cstheme="minorHAnsi"/>
          <w:b/>
        </w:rPr>
        <w:t>Required Pre</w:t>
      </w:r>
      <w:r w:rsidR="00E4106E">
        <w:rPr>
          <w:rFonts w:asciiTheme="minorHAnsi" w:hAnsiTheme="minorHAnsi" w:cstheme="minorHAnsi"/>
          <w:b/>
        </w:rPr>
        <w:t>/</w:t>
      </w:r>
      <w:r w:rsidR="00E4106E" w:rsidRPr="00E4106E">
        <w:rPr>
          <w:rFonts w:asciiTheme="minorHAnsi" w:hAnsiTheme="minorHAnsi" w:cstheme="minorHAnsi"/>
          <w:b/>
        </w:rPr>
        <w:t>Co</w:t>
      </w:r>
      <w:r w:rsidR="00E4106E">
        <w:rPr>
          <w:rFonts w:asciiTheme="minorHAnsi" w:hAnsiTheme="minorHAnsi" w:cstheme="minorHAnsi"/>
          <w:b/>
        </w:rPr>
        <w:t>-</w:t>
      </w:r>
      <w:r w:rsidR="00E4106E" w:rsidRPr="00E4106E">
        <w:rPr>
          <w:rFonts w:asciiTheme="minorHAnsi" w:hAnsiTheme="minorHAnsi" w:cstheme="minorHAnsi"/>
          <w:b/>
        </w:rPr>
        <w:t xml:space="preserve">requisite </w:t>
      </w:r>
      <w:r w:rsidR="00E4106E">
        <w:rPr>
          <w:rFonts w:asciiTheme="minorHAnsi" w:hAnsiTheme="minorHAnsi" w:cstheme="minorHAnsi"/>
          <w:b/>
        </w:rPr>
        <w:t>c</w:t>
      </w:r>
      <w:r w:rsidR="00E4106E" w:rsidRPr="00E4106E">
        <w:rPr>
          <w:rFonts w:asciiTheme="minorHAnsi" w:hAnsiTheme="minorHAnsi" w:cstheme="minorHAnsi"/>
          <w:b/>
        </w:rPr>
        <w:t>ourse</w:t>
      </w:r>
      <w:r w:rsidRPr="00E4106E">
        <w:rPr>
          <w:rFonts w:asciiTheme="minorHAnsi" w:hAnsiTheme="minorHAnsi" w:cstheme="minorHAnsi"/>
          <w:b/>
        </w:rPr>
        <w:t>:</w:t>
      </w:r>
      <w:r w:rsidRPr="00E4106E">
        <w:rPr>
          <w:rFonts w:asciiTheme="minorHAnsi" w:hAnsiTheme="minorHAnsi" w:cstheme="minorHAnsi"/>
          <w:sz w:val="20"/>
        </w:rPr>
        <w:t xml:space="preserve"> </w:t>
      </w:r>
    </w:p>
    <w:p w14:paraId="0DE6B490" w14:textId="77777777" w:rsidR="00DA1DFC" w:rsidRPr="001309A7" w:rsidRDefault="00DA1DFC" w:rsidP="00DA1DFC">
      <w:pPr>
        <w:rPr>
          <w:rFonts w:asciiTheme="minorHAnsi" w:hAnsiTheme="minorHAnsi" w:cstheme="minorHAnsi"/>
          <w:sz w:val="18"/>
          <w:szCs w:val="40"/>
        </w:rPr>
      </w:pPr>
    </w:p>
    <w:p w14:paraId="66A9A651" w14:textId="25114B14" w:rsidR="00DA1DFC" w:rsidRPr="00E4106E" w:rsidRDefault="00B1223D" w:rsidP="00E4106E">
      <w:pPr>
        <w:pStyle w:val="ListParagraph"/>
        <w:numPr>
          <w:ilvl w:val="0"/>
          <w:numId w:val="29"/>
        </w:num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PSYC 2990 or </w:t>
      </w:r>
      <w:r w:rsidR="00E4106E" w:rsidRPr="00E4106E">
        <w:rPr>
          <w:rFonts w:asciiTheme="minorHAnsi" w:hAnsiTheme="minorHAnsi" w:cstheme="minorHAnsi"/>
          <w:sz w:val="22"/>
        </w:rPr>
        <w:t>PSYC 3990</w:t>
      </w:r>
    </w:p>
    <w:p w14:paraId="60825E75" w14:textId="40E3AFB8" w:rsidR="00C60846" w:rsidRPr="00A3380B" w:rsidRDefault="00C60846" w:rsidP="00DA1DFC">
      <w:pPr>
        <w:rPr>
          <w:rFonts w:asciiTheme="minorHAnsi" w:hAnsiTheme="minorHAnsi" w:cstheme="minorHAnsi"/>
          <w:sz w:val="18"/>
          <w:szCs w:val="28"/>
        </w:rPr>
      </w:pPr>
    </w:p>
    <w:p w14:paraId="38E87498" w14:textId="041E8C03" w:rsidR="001309A7" w:rsidRDefault="00BC1725" w:rsidP="00F86B8D">
      <w:pPr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Required</w:t>
      </w:r>
      <w:r w:rsidR="00B30F5C" w:rsidRPr="00EB2920">
        <w:rPr>
          <w:rFonts w:asciiTheme="minorHAnsi" w:hAnsiTheme="minorHAnsi" w:cstheme="minorHAnsi"/>
          <w:b/>
          <w:sz w:val="26"/>
          <w:szCs w:val="26"/>
        </w:rPr>
        <w:t xml:space="preserve"> Text</w:t>
      </w:r>
      <w:r w:rsidR="00771F72">
        <w:rPr>
          <w:rFonts w:asciiTheme="minorHAnsi" w:hAnsiTheme="minorHAnsi" w:cstheme="minorHAnsi"/>
          <w:b/>
          <w:sz w:val="26"/>
          <w:szCs w:val="26"/>
        </w:rPr>
        <w:t>:</w:t>
      </w:r>
    </w:p>
    <w:p w14:paraId="22EE02DE" w14:textId="77777777" w:rsidR="001309A7" w:rsidRPr="001309A7" w:rsidRDefault="001309A7" w:rsidP="00F86B8D">
      <w:pPr>
        <w:rPr>
          <w:rFonts w:asciiTheme="minorHAnsi" w:hAnsiTheme="minorHAnsi" w:cstheme="minorHAnsi"/>
          <w:b/>
          <w:sz w:val="18"/>
          <w:szCs w:val="18"/>
        </w:rPr>
      </w:pPr>
    </w:p>
    <w:p w14:paraId="79664B96" w14:textId="27185358" w:rsidR="00C60846" w:rsidRDefault="003D3007" w:rsidP="00F22C57">
      <w:pPr>
        <w:jc w:val="center"/>
        <w:rPr>
          <w:rFonts w:asciiTheme="minorHAnsi" w:eastAsia="Times New Roman" w:hAnsiTheme="minorHAnsi" w:cstheme="minorHAnsi"/>
          <w:sz w:val="22"/>
          <w:lang w:eastAsia="en-US"/>
        </w:rPr>
      </w:pPr>
      <w:r>
        <w:rPr>
          <w:rFonts w:asciiTheme="minorHAnsi" w:eastAsia="Times New Roman" w:hAnsiTheme="minorHAnsi" w:cstheme="minorHAnsi"/>
          <w:noProof/>
          <w:sz w:val="22"/>
          <w:lang w:eastAsia="en-US"/>
        </w:rPr>
        <w:drawing>
          <wp:inline distT="0" distB="0" distL="0" distR="0" wp14:anchorId="0F0EFECD" wp14:editId="69E068CB">
            <wp:extent cx="1430091" cy="1828800"/>
            <wp:effectExtent l="0" t="0" r="0" b="0"/>
            <wp:docPr id="2" name="Picture 2" descr="A close up of a wo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Sj42JLLzL._SL1500_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9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C57">
        <w:rPr>
          <w:rFonts w:asciiTheme="minorHAnsi" w:eastAsia="Times New Roman" w:hAnsiTheme="minorHAnsi" w:cstheme="minorHAnsi"/>
          <w:sz w:val="22"/>
          <w:lang w:eastAsia="en-US"/>
        </w:rPr>
        <w:t xml:space="preserve">                </w:t>
      </w:r>
      <w:r w:rsidR="00F22C57" w:rsidRPr="00F22C57">
        <w:rPr>
          <w:rFonts w:asciiTheme="minorHAnsi" w:eastAsia="Times New Roman" w:hAnsiTheme="minorHAnsi" w:cstheme="minorHAnsi"/>
          <w:b/>
          <w:bCs/>
          <w:sz w:val="22"/>
          <w:lang w:eastAsia="en-US"/>
        </w:rPr>
        <w:t xml:space="preserve">or  </w:t>
      </w:r>
      <w:r w:rsidR="00F22C57">
        <w:rPr>
          <w:rFonts w:asciiTheme="minorHAnsi" w:eastAsia="Times New Roman" w:hAnsiTheme="minorHAnsi" w:cstheme="minorHAnsi"/>
          <w:sz w:val="22"/>
          <w:lang w:eastAsia="en-US"/>
        </w:rPr>
        <w:t xml:space="preserve">              </w:t>
      </w:r>
      <w:r>
        <w:rPr>
          <w:rFonts w:asciiTheme="minorHAnsi" w:eastAsia="Times New Roman" w:hAnsiTheme="minorHAnsi" w:cstheme="minorHAnsi"/>
          <w:noProof/>
          <w:sz w:val="22"/>
          <w:lang w:eastAsia="en-US"/>
        </w:rPr>
        <w:drawing>
          <wp:inline distT="0" distB="0" distL="0" distR="0" wp14:anchorId="67358099" wp14:editId="47D56253">
            <wp:extent cx="1431937" cy="1828800"/>
            <wp:effectExtent l="0" t="0" r="0" b="0"/>
            <wp:docPr id="3" name="Picture 3" descr="A picture containing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8129215811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93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9ABF" w14:textId="77777777" w:rsidR="00260F3A" w:rsidRDefault="00260F3A" w:rsidP="00C60846">
      <w:pPr>
        <w:rPr>
          <w:rFonts w:asciiTheme="minorHAnsi" w:eastAsia="Times New Roman" w:hAnsiTheme="minorHAnsi" w:cstheme="minorHAnsi"/>
          <w:sz w:val="22"/>
          <w:lang w:eastAsia="en-US"/>
        </w:rPr>
      </w:pPr>
    </w:p>
    <w:p w14:paraId="0677D7C2" w14:textId="16F116F7" w:rsidR="00C60846" w:rsidRDefault="00012861" w:rsidP="00C60846">
      <w:pPr>
        <w:rPr>
          <w:rFonts w:asciiTheme="minorHAnsi" w:eastAsia="Times New Roman" w:hAnsiTheme="minorHAnsi" w:cstheme="minorHAnsi"/>
          <w:i/>
          <w:sz w:val="22"/>
          <w:lang w:eastAsia="en-US"/>
        </w:rPr>
      </w:pPr>
      <w:r>
        <w:rPr>
          <w:rFonts w:asciiTheme="minorHAnsi" w:eastAsia="Times New Roman" w:hAnsiTheme="minorHAnsi" w:cstheme="minorHAnsi"/>
          <w:sz w:val="22"/>
          <w:lang w:eastAsia="en-US"/>
        </w:rPr>
        <w:t>Carlson, Neil R.</w:t>
      </w:r>
      <w:r w:rsidR="00F22C57">
        <w:rPr>
          <w:rFonts w:asciiTheme="minorHAnsi" w:eastAsia="Times New Roman" w:hAnsiTheme="minorHAnsi" w:cstheme="minorHAnsi"/>
          <w:sz w:val="22"/>
          <w:lang w:eastAsia="en-US"/>
        </w:rPr>
        <w:t xml:space="preserve"> &amp; Birkett, Melissa A. (2017).</w:t>
      </w:r>
      <w:r w:rsidR="00C60846" w:rsidRPr="00C60846">
        <w:rPr>
          <w:rFonts w:asciiTheme="minorHAnsi" w:eastAsia="Times New Roman" w:hAnsiTheme="minorHAnsi" w:cstheme="minorHAnsi"/>
          <w:sz w:val="22"/>
          <w:lang w:eastAsia="en-US"/>
        </w:rPr>
        <w:t xml:space="preserve"> </w:t>
      </w:r>
      <w:r w:rsidR="00F22C57">
        <w:rPr>
          <w:rFonts w:asciiTheme="minorHAnsi" w:eastAsia="Times New Roman" w:hAnsiTheme="minorHAnsi" w:cstheme="minorHAnsi"/>
          <w:i/>
          <w:sz w:val="22"/>
          <w:lang w:eastAsia="en-US"/>
        </w:rPr>
        <w:t>Physiology of Behavior</w:t>
      </w:r>
      <w:r w:rsidR="00C60846" w:rsidRPr="00C60846">
        <w:rPr>
          <w:rFonts w:asciiTheme="minorHAnsi" w:eastAsia="Times New Roman" w:hAnsiTheme="minorHAnsi" w:cstheme="minorHAnsi"/>
          <w:sz w:val="22"/>
          <w:lang w:eastAsia="en-US"/>
        </w:rPr>
        <w:t>,</w:t>
      </w:r>
      <w:r w:rsidR="00C60846">
        <w:rPr>
          <w:rFonts w:asciiTheme="minorHAnsi" w:eastAsia="Times New Roman" w:hAnsiTheme="minorHAnsi" w:cstheme="minorHAnsi"/>
          <w:i/>
          <w:sz w:val="22"/>
          <w:lang w:eastAsia="en-US"/>
        </w:rPr>
        <w:t xml:space="preserve"> </w:t>
      </w:r>
      <w:r w:rsidR="00F22C57">
        <w:rPr>
          <w:rFonts w:asciiTheme="minorHAnsi" w:eastAsia="Times New Roman" w:hAnsiTheme="minorHAnsi" w:cstheme="minorHAnsi"/>
          <w:sz w:val="22"/>
          <w:lang w:eastAsia="en-US"/>
        </w:rPr>
        <w:t>12</w:t>
      </w:r>
      <w:r w:rsidR="00C60846" w:rsidRPr="00C60846">
        <w:rPr>
          <w:rFonts w:asciiTheme="minorHAnsi" w:eastAsia="Times New Roman" w:hAnsiTheme="minorHAnsi" w:cstheme="minorHAnsi"/>
          <w:sz w:val="22"/>
          <w:lang w:eastAsia="en-US"/>
        </w:rPr>
        <w:t xml:space="preserve">th Edition. </w:t>
      </w:r>
      <w:r w:rsidR="00F22C57">
        <w:rPr>
          <w:rFonts w:asciiTheme="minorHAnsi" w:eastAsia="Times New Roman" w:hAnsiTheme="minorHAnsi" w:cstheme="minorHAnsi"/>
          <w:sz w:val="22"/>
          <w:lang w:eastAsia="en-US"/>
        </w:rPr>
        <w:t>Pearson.</w:t>
      </w:r>
    </w:p>
    <w:p w14:paraId="3A0AC757" w14:textId="77777777" w:rsidR="00200867" w:rsidRPr="00200867" w:rsidRDefault="00200867" w:rsidP="00C60846">
      <w:pPr>
        <w:rPr>
          <w:rFonts w:asciiTheme="minorHAnsi" w:eastAsia="Times New Roman" w:hAnsiTheme="minorHAnsi" w:cstheme="minorHAnsi"/>
          <w:i/>
          <w:sz w:val="22"/>
          <w:lang w:eastAsia="en-US"/>
        </w:rPr>
      </w:pPr>
    </w:p>
    <w:p w14:paraId="3E9CDCFB" w14:textId="1EFE3630" w:rsidR="00A1329C" w:rsidRDefault="00A1329C" w:rsidP="00F86B8D">
      <w:pPr>
        <w:rPr>
          <w:rFonts w:asciiTheme="minorHAnsi" w:eastAsia="Times New Roman" w:hAnsiTheme="minorHAnsi" w:cstheme="minorHAnsi"/>
          <w:sz w:val="22"/>
          <w:lang w:eastAsia="en-US"/>
        </w:rPr>
      </w:pPr>
      <w:r>
        <w:rPr>
          <w:rFonts w:asciiTheme="minorHAnsi" w:eastAsia="Times New Roman" w:hAnsiTheme="minorHAnsi" w:cstheme="minorHAnsi"/>
          <w:sz w:val="22"/>
          <w:lang w:eastAsia="en-US"/>
        </w:rPr>
        <w:t xml:space="preserve">ISBN: </w:t>
      </w:r>
      <w:r w:rsidR="00F22C57" w:rsidRPr="00F22C57">
        <w:rPr>
          <w:rFonts w:asciiTheme="minorHAnsi" w:eastAsia="Times New Roman" w:hAnsiTheme="minorHAnsi" w:cstheme="minorHAnsi"/>
          <w:sz w:val="22"/>
          <w:lang w:eastAsia="en-US"/>
        </w:rPr>
        <w:t>9780134080918</w:t>
      </w:r>
      <w:r w:rsidR="00F22C57">
        <w:rPr>
          <w:rFonts w:asciiTheme="minorHAnsi" w:eastAsia="Times New Roman" w:hAnsiTheme="minorHAnsi" w:cstheme="minorHAnsi"/>
          <w:sz w:val="22"/>
          <w:lang w:eastAsia="en-US"/>
        </w:rPr>
        <w:t xml:space="preserve"> or </w:t>
      </w:r>
      <w:r w:rsidR="00F22C57" w:rsidRPr="00F22C57">
        <w:rPr>
          <w:rFonts w:asciiTheme="minorHAnsi" w:eastAsia="Times New Roman" w:hAnsiTheme="minorHAnsi" w:cstheme="minorHAnsi"/>
          <w:sz w:val="22"/>
          <w:lang w:eastAsia="en-US"/>
        </w:rPr>
        <w:t>9781292158105</w:t>
      </w:r>
      <w:r w:rsidR="00F22C57">
        <w:rPr>
          <w:rFonts w:asciiTheme="minorHAnsi" w:eastAsia="Times New Roman" w:hAnsiTheme="minorHAnsi" w:cstheme="minorHAnsi"/>
          <w:sz w:val="22"/>
          <w:lang w:eastAsia="en-US"/>
        </w:rPr>
        <w:t xml:space="preserve"> (global edition)</w:t>
      </w:r>
    </w:p>
    <w:p w14:paraId="7BE80024" w14:textId="1575CB82" w:rsidR="00CE411E" w:rsidRDefault="00CE411E" w:rsidP="006B3DAA">
      <w:pPr>
        <w:jc w:val="center"/>
        <w:rPr>
          <w:rFonts w:asciiTheme="minorHAnsi" w:hAnsiTheme="minorHAnsi" w:cstheme="minorHAnsi"/>
          <w:b/>
          <w:sz w:val="32"/>
        </w:rPr>
      </w:pPr>
    </w:p>
    <w:p w14:paraId="630CFBA3" w14:textId="77777777" w:rsidR="001309A7" w:rsidRDefault="001309A7" w:rsidP="006B3DAA">
      <w:pPr>
        <w:jc w:val="center"/>
        <w:rPr>
          <w:rFonts w:asciiTheme="minorHAnsi" w:hAnsiTheme="minorHAnsi" w:cstheme="minorHAnsi"/>
          <w:b/>
          <w:sz w:val="32"/>
        </w:rPr>
      </w:pPr>
    </w:p>
    <w:p w14:paraId="66778CDA" w14:textId="0E5A5D91" w:rsidR="001F010C" w:rsidRPr="006B3DAA" w:rsidRDefault="001F010C" w:rsidP="006B3DAA">
      <w:pPr>
        <w:jc w:val="center"/>
        <w:rPr>
          <w:rFonts w:asciiTheme="minorHAnsi" w:hAnsiTheme="minorHAnsi" w:cstheme="minorHAnsi"/>
          <w:b/>
          <w:sz w:val="32"/>
        </w:rPr>
      </w:pPr>
      <w:r w:rsidRPr="006B3DAA">
        <w:rPr>
          <w:rFonts w:asciiTheme="minorHAnsi" w:hAnsiTheme="minorHAnsi" w:cstheme="minorHAnsi"/>
          <w:b/>
          <w:sz w:val="32"/>
        </w:rPr>
        <w:lastRenderedPageBreak/>
        <w:t>Course Components</w:t>
      </w:r>
    </w:p>
    <w:p w14:paraId="136377F7" w14:textId="77777777" w:rsidR="001F010C" w:rsidRPr="0075699D" w:rsidRDefault="001F010C" w:rsidP="001F010C">
      <w:pPr>
        <w:rPr>
          <w:rFonts w:asciiTheme="minorHAnsi" w:hAnsiTheme="minorHAnsi" w:cstheme="minorHAnsi"/>
          <w:b/>
          <w:sz w:val="28"/>
          <w:szCs w:val="26"/>
        </w:rPr>
      </w:pPr>
      <w:r w:rsidRPr="0075699D">
        <w:rPr>
          <w:rFonts w:asciiTheme="minorHAnsi" w:hAnsiTheme="minorHAnsi" w:cstheme="minorHAnsi"/>
          <w:b/>
          <w:sz w:val="28"/>
          <w:szCs w:val="26"/>
        </w:rPr>
        <w:t>Exams</w:t>
      </w:r>
    </w:p>
    <w:p w14:paraId="69FE005E" w14:textId="77777777" w:rsidR="00792298" w:rsidRPr="00747D41" w:rsidRDefault="00792298" w:rsidP="00F86B8D">
      <w:pPr>
        <w:rPr>
          <w:rFonts w:asciiTheme="minorHAnsi" w:hAnsiTheme="minorHAnsi" w:cstheme="minorHAnsi"/>
          <w:b/>
          <w:sz w:val="10"/>
        </w:rPr>
      </w:pPr>
    </w:p>
    <w:p w14:paraId="5060F47C" w14:textId="30A96264" w:rsidR="00F86B8D" w:rsidRDefault="001F010C" w:rsidP="004108E0">
      <w:pPr>
        <w:ind w:left="360"/>
        <w:rPr>
          <w:rFonts w:asciiTheme="minorHAnsi" w:hAnsiTheme="minorHAnsi" w:cstheme="minorHAnsi"/>
        </w:rPr>
      </w:pPr>
      <w:r w:rsidRPr="0066058A">
        <w:rPr>
          <w:rFonts w:asciiTheme="minorHAnsi" w:hAnsiTheme="minorHAnsi" w:cstheme="minorHAnsi"/>
        </w:rPr>
        <w:t xml:space="preserve">You will take </w:t>
      </w:r>
      <w:r w:rsidR="00C60846">
        <w:rPr>
          <w:rFonts w:asciiTheme="minorHAnsi" w:hAnsiTheme="minorHAnsi" w:cstheme="minorHAnsi"/>
          <w:b/>
        </w:rPr>
        <w:t>f</w:t>
      </w:r>
      <w:r w:rsidR="00F0707B">
        <w:rPr>
          <w:rFonts w:asciiTheme="minorHAnsi" w:hAnsiTheme="minorHAnsi" w:cstheme="minorHAnsi"/>
          <w:b/>
        </w:rPr>
        <w:t>ive</w:t>
      </w:r>
      <w:r w:rsidR="007E6C15" w:rsidRPr="006360AA">
        <w:rPr>
          <w:rFonts w:asciiTheme="minorHAnsi" w:hAnsiTheme="minorHAnsi" w:cstheme="minorHAnsi"/>
          <w:b/>
        </w:rPr>
        <w:t xml:space="preserve"> </w:t>
      </w:r>
      <w:r w:rsidRPr="006360AA">
        <w:rPr>
          <w:rFonts w:asciiTheme="minorHAnsi" w:hAnsiTheme="minorHAnsi" w:cstheme="minorHAnsi"/>
          <w:b/>
        </w:rPr>
        <w:t>ex</w:t>
      </w:r>
      <w:r w:rsidR="001B71BB" w:rsidRPr="006360AA">
        <w:rPr>
          <w:rFonts w:asciiTheme="minorHAnsi" w:hAnsiTheme="minorHAnsi" w:cstheme="minorHAnsi"/>
          <w:b/>
        </w:rPr>
        <w:t xml:space="preserve">ams </w:t>
      </w:r>
      <w:r w:rsidR="00C60846">
        <w:rPr>
          <w:rFonts w:asciiTheme="minorHAnsi" w:hAnsiTheme="minorHAnsi" w:cstheme="minorHAnsi"/>
        </w:rPr>
        <w:t>during the semester worth 5</w:t>
      </w:r>
      <w:r w:rsidR="001B71BB">
        <w:rPr>
          <w:rFonts w:asciiTheme="minorHAnsi" w:hAnsiTheme="minorHAnsi" w:cstheme="minorHAnsi"/>
        </w:rPr>
        <w:t>0</w:t>
      </w:r>
      <w:r w:rsidRPr="0066058A">
        <w:rPr>
          <w:rFonts w:asciiTheme="minorHAnsi" w:hAnsiTheme="minorHAnsi" w:cstheme="minorHAnsi"/>
        </w:rPr>
        <w:t xml:space="preserve"> points each. </w:t>
      </w:r>
      <w:r w:rsidR="001B71BB">
        <w:rPr>
          <w:rFonts w:asciiTheme="minorHAnsi" w:hAnsiTheme="minorHAnsi" w:cstheme="minorHAnsi"/>
        </w:rPr>
        <w:t xml:space="preserve">Each exam will be composed of </w:t>
      </w:r>
      <w:r w:rsidR="00641774">
        <w:rPr>
          <w:rFonts w:asciiTheme="minorHAnsi" w:hAnsiTheme="minorHAnsi" w:cstheme="minorHAnsi"/>
        </w:rPr>
        <w:t>multiple choice</w:t>
      </w:r>
      <w:r w:rsidR="00EC51F6">
        <w:rPr>
          <w:rFonts w:asciiTheme="minorHAnsi" w:hAnsiTheme="minorHAnsi" w:cstheme="minorHAnsi"/>
        </w:rPr>
        <w:t>, fill-in-the-blank</w:t>
      </w:r>
      <w:r w:rsidR="00641774">
        <w:rPr>
          <w:rFonts w:asciiTheme="minorHAnsi" w:hAnsiTheme="minorHAnsi" w:cstheme="minorHAnsi"/>
        </w:rPr>
        <w:t xml:space="preserve">, short answer, and labeling questions </w:t>
      </w:r>
      <w:r w:rsidR="00A21F48">
        <w:rPr>
          <w:rFonts w:asciiTheme="minorHAnsi" w:hAnsiTheme="minorHAnsi" w:cstheme="minorHAnsi"/>
        </w:rPr>
        <w:t xml:space="preserve">that cover </w:t>
      </w:r>
      <w:r w:rsidR="00C60846">
        <w:rPr>
          <w:rFonts w:asciiTheme="minorHAnsi" w:hAnsiTheme="minorHAnsi" w:cstheme="minorHAnsi"/>
        </w:rPr>
        <w:t xml:space="preserve">specified </w:t>
      </w:r>
      <w:r w:rsidRPr="0066058A">
        <w:rPr>
          <w:rFonts w:asciiTheme="minorHAnsi" w:hAnsiTheme="minorHAnsi" w:cstheme="minorHAnsi"/>
        </w:rPr>
        <w:t>textbook chapters, lectures, and cla</w:t>
      </w:r>
      <w:r w:rsidR="00A21F48">
        <w:rPr>
          <w:rFonts w:asciiTheme="minorHAnsi" w:hAnsiTheme="minorHAnsi" w:cstheme="minorHAnsi"/>
        </w:rPr>
        <w:t>ss discussions</w:t>
      </w:r>
      <w:r w:rsidR="00A7525C" w:rsidRPr="00A7525C">
        <w:rPr>
          <w:rFonts w:asciiTheme="minorHAnsi" w:hAnsiTheme="minorHAnsi" w:cstheme="minorHAnsi"/>
          <w:bCs/>
        </w:rPr>
        <w:t>.</w:t>
      </w:r>
      <w:r w:rsidR="001B71BB" w:rsidRPr="00C767EA">
        <w:rPr>
          <w:rFonts w:asciiTheme="minorHAnsi" w:hAnsiTheme="minorHAnsi" w:cstheme="minorHAnsi"/>
        </w:rPr>
        <w:t xml:space="preserve"> </w:t>
      </w:r>
    </w:p>
    <w:p w14:paraId="329006D3" w14:textId="77777777" w:rsidR="00A21D56" w:rsidRPr="004108E0" w:rsidRDefault="00A21D56" w:rsidP="00C767EA">
      <w:pPr>
        <w:rPr>
          <w:rFonts w:asciiTheme="minorHAnsi" w:hAnsiTheme="minorHAnsi" w:cstheme="minorHAnsi"/>
          <w:sz w:val="16"/>
        </w:rPr>
      </w:pPr>
    </w:p>
    <w:p w14:paraId="5A6294F5" w14:textId="73377D36" w:rsidR="00C767EA" w:rsidRDefault="00C767EA" w:rsidP="004108E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the first person has completed the exam, I will </w:t>
      </w:r>
      <w:r w:rsidR="00A21D56">
        <w:rPr>
          <w:rFonts w:asciiTheme="minorHAnsi" w:hAnsiTheme="minorHAnsi" w:cstheme="minorHAnsi"/>
        </w:rPr>
        <w:t xml:space="preserve">still </w:t>
      </w:r>
      <w:r>
        <w:rPr>
          <w:rFonts w:asciiTheme="minorHAnsi" w:hAnsiTheme="minorHAnsi" w:cstheme="minorHAnsi"/>
        </w:rPr>
        <w:t>hand out exams</w:t>
      </w:r>
      <w:r w:rsidR="001B71BB">
        <w:rPr>
          <w:rFonts w:asciiTheme="minorHAnsi" w:hAnsiTheme="minorHAnsi" w:cstheme="minorHAnsi"/>
        </w:rPr>
        <w:t xml:space="preserve"> to those who arrive past that point</w:t>
      </w:r>
      <w:r w:rsidR="00A21D56">
        <w:rPr>
          <w:rFonts w:asciiTheme="minorHAnsi" w:hAnsiTheme="minorHAnsi" w:cstheme="minorHAnsi"/>
        </w:rPr>
        <w:t>, but the exam can only be completed for 75% of the total points</w:t>
      </w:r>
      <w:r>
        <w:rPr>
          <w:rFonts w:asciiTheme="minorHAnsi" w:hAnsiTheme="minorHAnsi" w:cstheme="minorHAnsi"/>
        </w:rPr>
        <w:t xml:space="preserve">. </w:t>
      </w:r>
      <w:r w:rsidRPr="00C767EA">
        <w:rPr>
          <w:rFonts w:asciiTheme="minorHAnsi" w:hAnsiTheme="minorHAnsi" w:cstheme="minorHAnsi"/>
          <w:b/>
        </w:rPr>
        <w:t>A</w:t>
      </w:r>
      <w:r w:rsidR="00543D45">
        <w:rPr>
          <w:rFonts w:asciiTheme="minorHAnsi" w:hAnsiTheme="minorHAnsi" w:cstheme="minorHAnsi"/>
          <w:b/>
        </w:rPr>
        <w:t>rrive on time</w:t>
      </w:r>
      <w:r w:rsidR="00A7525C">
        <w:rPr>
          <w:rFonts w:asciiTheme="minorHAnsi" w:hAnsiTheme="minorHAnsi" w:cstheme="minorHAnsi"/>
          <w:b/>
        </w:rPr>
        <w:t>!</w:t>
      </w:r>
    </w:p>
    <w:p w14:paraId="12F95FB6" w14:textId="77777777" w:rsidR="00C767EA" w:rsidRPr="004108E0" w:rsidRDefault="00C767EA" w:rsidP="00C767EA">
      <w:pPr>
        <w:rPr>
          <w:rFonts w:asciiTheme="minorHAnsi" w:hAnsiTheme="minorHAnsi" w:cstheme="minorHAnsi"/>
          <w:sz w:val="16"/>
        </w:rPr>
      </w:pPr>
    </w:p>
    <w:p w14:paraId="03D98164" w14:textId="1771527B" w:rsidR="00C767EA" w:rsidRPr="0066058A" w:rsidRDefault="004108E0" w:rsidP="004108E0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is your responsibility to contact</w:t>
      </w:r>
      <w:r w:rsidR="00C767EA" w:rsidRPr="00C767EA">
        <w:rPr>
          <w:rFonts w:asciiTheme="minorHAnsi" w:hAnsiTheme="minorHAnsi" w:cstheme="minorHAnsi"/>
        </w:rPr>
        <w:t xml:space="preserve"> me if you miss an exam. </w:t>
      </w:r>
      <w:r w:rsidRPr="004108E0">
        <w:rPr>
          <w:rFonts w:asciiTheme="minorHAnsi" w:hAnsiTheme="minorHAnsi" w:cstheme="minorHAnsi"/>
          <w:b/>
        </w:rPr>
        <w:t>Make-up exams</w:t>
      </w:r>
      <w:r w:rsidR="00C767EA" w:rsidRPr="004108E0">
        <w:rPr>
          <w:rFonts w:asciiTheme="minorHAnsi" w:hAnsiTheme="minorHAnsi" w:cstheme="minorHAnsi"/>
          <w:b/>
        </w:rPr>
        <w:t xml:space="preserve"> will only occur with</w:t>
      </w:r>
      <w:r w:rsidR="00C767EA">
        <w:rPr>
          <w:rFonts w:asciiTheme="minorHAnsi" w:hAnsiTheme="minorHAnsi" w:cstheme="minorHAnsi"/>
        </w:rPr>
        <w:t xml:space="preserve"> </w:t>
      </w:r>
      <w:r w:rsidR="00C767EA" w:rsidRPr="004108E0">
        <w:rPr>
          <w:rFonts w:asciiTheme="minorHAnsi" w:hAnsiTheme="minorHAnsi" w:cstheme="minorHAnsi"/>
          <w:b/>
        </w:rPr>
        <w:t>validated excuses</w:t>
      </w:r>
      <w:r w:rsidR="00C767EA">
        <w:rPr>
          <w:rFonts w:asciiTheme="minorHAnsi" w:hAnsiTheme="minorHAnsi" w:cstheme="minorHAnsi"/>
        </w:rPr>
        <w:t xml:space="preserve"> (</w:t>
      </w:r>
      <w:r w:rsidR="00626349">
        <w:rPr>
          <w:rFonts w:asciiTheme="minorHAnsi" w:hAnsiTheme="minorHAnsi" w:cstheme="minorHAnsi"/>
        </w:rPr>
        <w:t>i.e.</w:t>
      </w:r>
      <w:r w:rsidR="00C767EA">
        <w:rPr>
          <w:rFonts w:asciiTheme="minorHAnsi" w:hAnsiTheme="minorHAnsi" w:cstheme="minorHAnsi"/>
        </w:rPr>
        <w:t>. Doctor’s note, athletic form</w:t>
      </w:r>
      <w:r w:rsidR="00A7525C">
        <w:rPr>
          <w:rFonts w:asciiTheme="minorHAnsi" w:hAnsiTheme="minorHAnsi" w:cstheme="minorHAnsi"/>
        </w:rPr>
        <w:t>, etc.</w:t>
      </w:r>
      <w:r w:rsidR="00C767EA">
        <w:rPr>
          <w:rFonts w:asciiTheme="minorHAnsi" w:hAnsiTheme="minorHAnsi" w:cstheme="minorHAnsi"/>
        </w:rPr>
        <w:t>).</w:t>
      </w:r>
    </w:p>
    <w:p w14:paraId="4A459C9D" w14:textId="77777777" w:rsidR="00835079" w:rsidRPr="00747D41" w:rsidRDefault="00835079" w:rsidP="001F010C">
      <w:pPr>
        <w:rPr>
          <w:rFonts w:asciiTheme="minorHAnsi" w:hAnsiTheme="minorHAnsi" w:cstheme="minorHAnsi"/>
          <w:sz w:val="18"/>
        </w:rPr>
      </w:pPr>
    </w:p>
    <w:p w14:paraId="6B961138" w14:textId="2682939C" w:rsidR="0007571F" w:rsidRDefault="00896575" w:rsidP="0007571F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Science Communication</w:t>
      </w:r>
      <w:r w:rsidR="00DA1DFC" w:rsidRPr="00C61424">
        <w:rPr>
          <w:rFonts w:asciiTheme="minorHAnsi" w:hAnsiTheme="minorHAnsi" w:cstheme="minorHAnsi"/>
          <w:b/>
          <w:sz w:val="28"/>
        </w:rPr>
        <w:t xml:space="preserve"> Reflections</w:t>
      </w:r>
      <w:r w:rsidR="00C61424">
        <w:rPr>
          <w:rFonts w:asciiTheme="minorHAnsi" w:hAnsiTheme="minorHAnsi" w:cstheme="minorHAnsi"/>
          <w:b/>
          <w:sz w:val="28"/>
        </w:rPr>
        <w:t xml:space="preserve"> (</w:t>
      </w:r>
      <w:r>
        <w:rPr>
          <w:rFonts w:asciiTheme="minorHAnsi" w:hAnsiTheme="minorHAnsi" w:cstheme="minorHAnsi"/>
          <w:b/>
          <w:sz w:val="28"/>
        </w:rPr>
        <w:t>S</w:t>
      </w:r>
      <w:r w:rsidR="00C61424">
        <w:rPr>
          <w:rFonts w:asciiTheme="minorHAnsi" w:hAnsiTheme="minorHAnsi" w:cstheme="minorHAnsi"/>
          <w:b/>
          <w:sz w:val="28"/>
        </w:rPr>
        <w:t>CR)</w:t>
      </w:r>
    </w:p>
    <w:p w14:paraId="771F778B" w14:textId="77777777" w:rsidR="00C61424" w:rsidRPr="00747D41" w:rsidRDefault="00C61424" w:rsidP="0007571F">
      <w:pPr>
        <w:rPr>
          <w:rFonts w:asciiTheme="minorHAnsi" w:hAnsiTheme="minorHAnsi" w:cstheme="minorHAnsi"/>
          <w:b/>
          <w:sz w:val="10"/>
        </w:rPr>
      </w:pPr>
    </w:p>
    <w:p w14:paraId="0D3A0669" w14:textId="28F21B18" w:rsidR="00DA1DFC" w:rsidRDefault="00F51203" w:rsidP="00CB4B54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Before we cover</w:t>
      </w:r>
      <w:r w:rsidR="00DA1DFC" w:rsidRPr="00C61424">
        <w:rPr>
          <w:rFonts w:asciiTheme="minorHAnsi" w:hAnsiTheme="minorHAnsi" w:cstheme="minorHAnsi"/>
        </w:rPr>
        <w:t xml:space="preserve"> each chapter, you will submit a</w:t>
      </w:r>
      <w:r w:rsidR="00C61424">
        <w:rPr>
          <w:rFonts w:asciiTheme="minorHAnsi" w:hAnsiTheme="minorHAnsi" w:cstheme="minorHAnsi"/>
        </w:rPr>
        <w:t xml:space="preserve"> </w:t>
      </w:r>
      <w:r w:rsidR="00DA1DFC" w:rsidRPr="00C61424">
        <w:rPr>
          <w:rFonts w:asciiTheme="minorHAnsi" w:hAnsiTheme="minorHAnsi" w:cstheme="minorHAnsi"/>
        </w:rPr>
        <w:t>reflection</w:t>
      </w:r>
      <w:r w:rsidR="00896575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a</w:t>
      </w:r>
      <w:r w:rsidR="00896575">
        <w:rPr>
          <w:rFonts w:asciiTheme="minorHAnsi" w:hAnsiTheme="minorHAnsi" w:cstheme="minorHAnsi"/>
        </w:rPr>
        <w:t xml:space="preserve"> related scien</w:t>
      </w:r>
      <w:r>
        <w:rPr>
          <w:rFonts w:asciiTheme="minorHAnsi" w:hAnsiTheme="minorHAnsi" w:cstheme="minorHAnsi"/>
        </w:rPr>
        <w:t>ce</w:t>
      </w:r>
      <w:r w:rsidR="00896575">
        <w:rPr>
          <w:rFonts w:asciiTheme="minorHAnsi" w:hAnsiTheme="minorHAnsi" w:cstheme="minorHAnsi"/>
        </w:rPr>
        <w:t xml:space="preserve"> communication method (TED Talks, Podcasts, and News Articles)</w:t>
      </w:r>
      <w:r w:rsidR="00DA1DFC" w:rsidRPr="00C61424">
        <w:rPr>
          <w:rFonts w:asciiTheme="minorHAnsi" w:hAnsiTheme="minorHAnsi" w:cstheme="minorHAnsi"/>
        </w:rPr>
        <w:t xml:space="preserve"> via the appropriate </w:t>
      </w:r>
      <w:r w:rsidR="00626349" w:rsidRPr="00C61424">
        <w:rPr>
          <w:rFonts w:asciiTheme="minorHAnsi" w:hAnsiTheme="minorHAnsi" w:cstheme="minorHAnsi"/>
        </w:rPr>
        <w:t>drop box</w:t>
      </w:r>
      <w:r w:rsidR="00DA1DFC" w:rsidRPr="00C61424">
        <w:rPr>
          <w:rFonts w:asciiTheme="minorHAnsi" w:hAnsiTheme="minorHAnsi" w:cstheme="minorHAnsi"/>
        </w:rPr>
        <w:t xml:space="preserve"> on </w:t>
      </w:r>
      <w:bookmarkStart w:id="0" w:name="_Hlk16605457"/>
      <w:proofErr w:type="spellStart"/>
      <w:r w:rsidR="00A7525C">
        <w:rPr>
          <w:rFonts w:asciiTheme="minorHAnsi" w:hAnsiTheme="minorHAnsi" w:cstheme="minorHAnsi"/>
        </w:rPr>
        <w:t>eLC</w:t>
      </w:r>
      <w:bookmarkEnd w:id="0"/>
      <w:proofErr w:type="spellEnd"/>
      <w:r w:rsidR="00DA1DFC" w:rsidRPr="00C61424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Links to the relevant materials for each SCR can be found by </w:t>
      </w:r>
      <w:hyperlink r:id="rId11" w:history="1">
        <w:r w:rsidRPr="00F51203">
          <w:rPr>
            <w:rStyle w:val="Hyperlink"/>
            <w:rFonts w:asciiTheme="minorHAnsi" w:hAnsiTheme="minorHAnsi" w:cstheme="minorHAnsi"/>
            <w:b/>
            <w:bCs/>
          </w:rPr>
          <w:t>clicking this link</w:t>
        </w:r>
      </w:hyperlink>
      <w:r>
        <w:rPr>
          <w:rFonts w:asciiTheme="minorHAnsi" w:hAnsiTheme="minorHAnsi" w:cstheme="minorHAnsi"/>
        </w:rPr>
        <w:t xml:space="preserve">. </w:t>
      </w:r>
      <w:r w:rsidR="00C61424" w:rsidRPr="00C61424">
        <w:rPr>
          <w:rFonts w:asciiTheme="minorHAnsi" w:hAnsiTheme="minorHAnsi" w:cstheme="minorHAnsi"/>
        </w:rPr>
        <w:t xml:space="preserve">There will be </w:t>
      </w:r>
      <w:r w:rsidR="00C61424">
        <w:rPr>
          <w:rFonts w:asciiTheme="minorHAnsi" w:hAnsiTheme="minorHAnsi" w:cstheme="minorHAnsi"/>
        </w:rPr>
        <w:t>1</w:t>
      </w:r>
      <w:r w:rsidR="00F0707B">
        <w:rPr>
          <w:rFonts w:asciiTheme="minorHAnsi" w:hAnsiTheme="minorHAnsi" w:cstheme="minorHAnsi"/>
        </w:rPr>
        <w:t>5</w:t>
      </w:r>
      <w:r w:rsidR="00C61424" w:rsidRPr="00C61424">
        <w:rPr>
          <w:rFonts w:asciiTheme="minorHAnsi" w:hAnsiTheme="minorHAnsi" w:cstheme="minorHAnsi"/>
        </w:rPr>
        <w:t xml:space="preserve"> reflections</w:t>
      </w:r>
      <w:r w:rsidR="00C61424">
        <w:rPr>
          <w:rFonts w:asciiTheme="minorHAnsi" w:hAnsiTheme="minorHAnsi" w:cstheme="minorHAnsi"/>
        </w:rPr>
        <w:t xml:space="preserve"> worth </w:t>
      </w:r>
      <w:r w:rsidR="00F0707B" w:rsidRPr="004609CD">
        <w:rPr>
          <w:rFonts w:asciiTheme="minorHAnsi" w:hAnsiTheme="minorHAnsi" w:cstheme="minorHAnsi"/>
        </w:rPr>
        <w:t>2</w:t>
      </w:r>
      <w:r w:rsidR="00C61424" w:rsidRPr="004609CD">
        <w:rPr>
          <w:rFonts w:asciiTheme="minorHAnsi" w:hAnsiTheme="minorHAnsi" w:cstheme="minorHAnsi"/>
        </w:rPr>
        <w:t xml:space="preserve"> points</w:t>
      </w:r>
      <w:r w:rsidR="00C61424">
        <w:rPr>
          <w:rFonts w:asciiTheme="minorHAnsi" w:hAnsiTheme="minorHAnsi" w:cstheme="minorHAnsi"/>
        </w:rPr>
        <w:t xml:space="preserve"> each that will be</w:t>
      </w:r>
      <w:r w:rsidR="00C61424" w:rsidRPr="00C61424">
        <w:rPr>
          <w:rFonts w:asciiTheme="minorHAnsi" w:hAnsiTheme="minorHAnsi" w:cstheme="minorHAnsi"/>
        </w:rPr>
        <w:t xml:space="preserve"> due over the course of the semester</w:t>
      </w:r>
      <w:r w:rsidR="00641774">
        <w:rPr>
          <w:rFonts w:asciiTheme="minorHAnsi" w:hAnsiTheme="minorHAnsi" w:cstheme="minorHAnsi"/>
        </w:rPr>
        <w:t xml:space="preserve">. </w:t>
      </w:r>
      <w:r w:rsidR="00DA1DFC" w:rsidRPr="00C61424">
        <w:rPr>
          <w:rFonts w:asciiTheme="minorHAnsi" w:hAnsiTheme="minorHAnsi" w:cstheme="minorHAnsi"/>
        </w:rPr>
        <w:t xml:space="preserve">Your reflection will be guided by the template posted on </w:t>
      </w:r>
      <w:proofErr w:type="spellStart"/>
      <w:r w:rsidR="00A7525C">
        <w:rPr>
          <w:rFonts w:asciiTheme="minorHAnsi" w:hAnsiTheme="minorHAnsi" w:cstheme="minorHAnsi"/>
        </w:rPr>
        <w:t>eLC</w:t>
      </w:r>
      <w:proofErr w:type="spellEnd"/>
      <w:r w:rsidR="00DA1DFC" w:rsidRPr="00C61424">
        <w:rPr>
          <w:rFonts w:asciiTheme="minorHAnsi" w:hAnsiTheme="minorHAnsi" w:cstheme="minorHAnsi"/>
        </w:rPr>
        <w:t xml:space="preserve">. Each reflection should be written in complete </w:t>
      </w:r>
      <w:r w:rsidR="004609CD" w:rsidRPr="00C61424">
        <w:rPr>
          <w:rFonts w:asciiTheme="minorHAnsi" w:hAnsiTheme="minorHAnsi" w:cstheme="minorHAnsi"/>
        </w:rPr>
        <w:t>sentences</w:t>
      </w:r>
      <w:r w:rsidR="00DA1DFC" w:rsidRPr="00C61424">
        <w:rPr>
          <w:rFonts w:asciiTheme="minorHAnsi" w:hAnsiTheme="minorHAnsi" w:cstheme="minorHAnsi"/>
        </w:rPr>
        <w:t>.</w:t>
      </w:r>
      <w:r w:rsidR="00DA1DFC">
        <w:rPr>
          <w:rFonts w:asciiTheme="minorHAnsi" w:hAnsiTheme="minorHAnsi" w:cstheme="minorHAnsi"/>
          <w:b/>
        </w:rPr>
        <w:t xml:space="preserve"> </w:t>
      </w:r>
      <w:r w:rsidR="00896575">
        <w:rPr>
          <w:rFonts w:asciiTheme="minorHAnsi" w:hAnsiTheme="minorHAnsi" w:cstheme="minorHAnsi"/>
          <w:b/>
        </w:rPr>
        <w:t>Science Communication</w:t>
      </w:r>
      <w:r w:rsidR="00C61424">
        <w:rPr>
          <w:rFonts w:asciiTheme="minorHAnsi" w:hAnsiTheme="minorHAnsi" w:cstheme="minorHAnsi"/>
          <w:b/>
        </w:rPr>
        <w:t xml:space="preserve"> Reflections are</w:t>
      </w:r>
      <w:r w:rsidR="00C61424" w:rsidRPr="00C61424">
        <w:rPr>
          <w:rFonts w:asciiTheme="minorHAnsi" w:hAnsiTheme="minorHAnsi" w:cstheme="minorHAnsi"/>
          <w:b/>
        </w:rPr>
        <w:t xml:space="preserve"> due by 11:59 pm of the due date listed on both </w:t>
      </w:r>
      <w:proofErr w:type="spellStart"/>
      <w:r w:rsidR="00A7525C" w:rsidRPr="00A7525C">
        <w:rPr>
          <w:rFonts w:asciiTheme="minorHAnsi" w:hAnsiTheme="minorHAnsi" w:cstheme="minorHAnsi"/>
          <w:b/>
        </w:rPr>
        <w:t>eLC</w:t>
      </w:r>
      <w:proofErr w:type="spellEnd"/>
      <w:r w:rsidR="00C61424" w:rsidRPr="00C61424">
        <w:rPr>
          <w:rFonts w:asciiTheme="minorHAnsi" w:hAnsiTheme="minorHAnsi" w:cstheme="minorHAnsi"/>
          <w:b/>
        </w:rPr>
        <w:t xml:space="preserve"> and the course </w:t>
      </w:r>
      <w:r w:rsidR="00626349" w:rsidRPr="00C61424">
        <w:rPr>
          <w:rFonts w:asciiTheme="minorHAnsi" w:hAnsiTheme="minorHAnsi" w:cstheme="minorHAnsi"/>
          <w:b/>
        </w:rPr>
        <w:t>schedule</w:t>
      </w:r>
      <w:r w:rsidR="00626349">
        <w:rPr>
          <w:rFonts w:asciiTheme="minorHAnsi" w:hAnsiTheme="minorHAnsi" w:cstheme="minorHAnsi"/>
          <w:b/>
        </w:rPr>
        <w:t xml:space="preserve"> and</w:t>
      </w:r>
      <w:r w:rsidR="009B6A44" w:rsidRPr="00DB1AF2">
        <w:rPr>
          <w:rFonts w:asciiTheme="minorHAnsi" w:hAnsiTheme="minorHAnsi" w:cstheme="minorHAnsi"/>
          <w:b/>
        </w:rPr>
        <w:t xml:space="preserve"> </w:t>
      </w:r>
      <w:r w:rsidR="0079134B">
        <w:rPr>
          <w:rFonts w:asciiTheme="minorHAnsi" w:hAnsiTheme="minorHAnsi" w:cstheme="minorHAnsi"/>
          <w:b/>
        </w:rPr>
        <w:t xml:space="preserve">should be </w:t>
      </w:r>
      <w:r w:rsidR="009B6A44" w:rsidRPr="00DB1AF2">
        <w:rPr>
          <w:rFonts w:asciiTheme="minorHAnsi" w:hAnsiTheme="minorHAnsi" w:cstheme="minorHAnsi"/>
          <w:b/>
        </w:rPr>
        <w:t>uploaded as a word document or PDF.</w:t>
      </w:r>
    </w:p>
    <w:p w14:paraId="6B062396" w14:textId="65901059" w:rsidR="004B0C4E" w:rsidRDefault="004B0C4E" w:rsidP="00CB4B54">
      <w:pPr>
        <w:ind w:left="360"/>
        <w:rPr>
          <w:rFonts w:asciiTheme="minorHAnsi" w:hAnsiTheme="minorHAnsi" w:cstheme="minorHAnsi"/>
          <w:b/>
        </w:rPr>
      </w:pPr>
    </w:p>
    <w:p w14:paraId="410CEFDB" w14:textId="77777777" w:rsidR="00CB4B54" w:rsidRDefault="00CB4B54" w:rsidP="00CB4B54">
      <w:pPr>
        <w:rPr>
          <w:rFonts w:asciiTheme="minorHAnsi" w:hAnsiTheme="minorHAnsi" w:cstheme="minorHAnsi"/>
          <w:b/>
          <w:sz w:val="28"/>
        </w:rPr>
      </w:pPr>
      <w:r w:rsidRPr="009100C0">
        <w:rPr>
          <w:rFonts w:asciiTheme="minorHAnsi" w:hAnsiTheme="minorHAnsi" w:cstheme="minorHAnsi"/>
          <w:b/>
          <w:sz w:val="28"/>
        </w:rPr>
        <w:t>In-Class Activities</w:t>
      </w:r>
    </w:p>
    <w:p w14:paraId="189EAA73" w14:textId="77777777" w:rsidR="00CB4B54" w:rsidRPr="00CB4B54" w:rsidRDefault="00CB4B54" w:rsidP="00CB4B54">
      <w:pPr>
        <w:ind w:left="360"/>
        <w:rPr>
          <w:rFonts w:asciiTheme="minorHAnsi" w:hAnsiTheme="minorHAnsi" w:cstheme="minorHAnsi"/>
          <w:sz w:val="10"/>
          <w:szCs w:val="10"/>
        </w:rPr>
      </w:pPr>
    </w:p>
    <w:p w14:paraId="6C01ED1B" w14:textId="11512C66" w:rsidR="00CB4B54" w:rsidRPr="00CB4B54" w:rsidRDefault="00CB4B54" w:rsidP="00CB4B54">
      <w:pPr>
        <w:ind w:left="360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</w:rPr>
        <w:t>Throughout the semester there will be activities that relate to the course material being covered. These activities will range from group discussions, minute papers, and more. I will use these activities to both deepen and assess learning of course content. The in-class activities will</w:t>
      </w:r>
      <w:r w:rsidR="001462FC">
        <w:rPr>
          <w:rFonts w:asciiTheme="minorHAnsi" w:hAnsiTheme="minorHAnsi" w:cstheme="minorHAnsi"/>
        </w:rPr>
        <w:t xml:space="preserve"> have a completion </w:t>
      </w:r>
      <w:r>
        <w:rPr>
          <w:rFonts w:asciiTheme="minorHAnsi" w:hAnsiTheme="minorHAnsi" w:cstheme="minorHAnsi"/>
        </w:rPr>
        <w:t>grade and will have feedback given if necessary.</w:t>
      </w:r>
    </w:p>
    <w:p w14:paraId="00B4419B" w14:textId="77777777" w:rsidR="00CB4B54" w:rsidRPr="00087370" w:rsidRDefault="00CB4B54" w:rsidP="0007571F">
      <w:pPr>
        <w:rPr>
          <w:rFonts w:asciiTheme="minorHAnsi" w:hAnsiTheme="minorHAnsi" w:cstheme="minorHAnsi"/>
          <w:b/>
          <w:sz w:val="18"/>
          <w:szCs w:val="18"/>
        </w:rPr>
      </w:pPr>
    </w:p>
    <w:p w14:paraId="61769CD8" w14:textId="7CF4C57A" w:rsidR="00C61424" w:rsidRDefault="00641774" w:rsidP="0007571F">
      <w:pPr>
        <w:rPr>
          <w:rFonts w:asciiTheme="minorHAnsi" w:hAnsiTheme="minorHAnsi" w:cstheme="minorHAnsi"/>
          <w:b/>
          <w:sz w:val="28"/>
          <w:szCs w:val="26"/>
        </w:rPr>
      </w:pPr>
      <w:r>
        <w:rPr>
          <w:rFonts w:asciiTheme="minorHAnsi" w:hAnsiTheme="minorHAnsi" w:cstheme="minorHAnsi"/>
          <w:b/>
          <w:sz w:val="28"/>
          <w:szCs w:val="26"/>
        </w:rPr>
        <w:t xml:space="preserve">Science Communication </w:t>
      </w:r>
      <w:r w:rsidR="006C0976">
        <w:rPr>
          <w:rFonts w:asciiTheme="minorHAnsi" w:hAnsiTheme="minorHAnsi" w:cstheme="minorHAnsi"/>
          <w:b/>
          <w:sz w:val="28"/>
          <w:szCs w:val="26"/>
        </w:rPr>
        <w:t>Assignment</w:t>
      </w:r>
    </w:p>
    <w:p w14:paraId="1E6BF2D9" w14:textId="77777777" w:rsidR="00C61424" w:rsidRPr="00747D41" w:rsidRDefault="00C61424" w:rsidP="0007571F">
      <w:pPr>
        <w:rPr>
          <w:rFonts w:asciiTheme="minorHAnsi" w:hAnsiTheme="minorHAnsi" w:cstheme="minorHAnsi"/>
          <w:b/>
          <w:sz w:val="10"/>
          <w:szCs w:val="26"/>
        </w:rPr>
      </w:pPr>
    </w:p>
    <w:p w14:paraId="647BFDE4" w14:textId="5DC5D931" w:rsidR="00AD60C2" w:rsidRPr="001A4E5C" w:rsidRDefault="001F7889" w:rsidP="00BD7D2E">
      <w:pPr>
        <w:ind w:left="360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For this assignment </w:t>
      </w:r>
      <w:r w:rsidR="00F51203">
        <w:rPr>
          <w:rFonts w:asciiTheme="minorHAnsi" w:hAnsiTheme="minorHAnsi" w:cstheme="minorHAnsi"/>
          <w:szCs w:val="28"/>
        </w:rPr>
        <w:t>you will</w:t>
      </w:r>
      <w:r w:rsidR="001A4E5C" w:rsidRPr="001A4E5C">
        <w:rPr>
          <w:rFonts w:asciiTheme="minorHAnsi" w:hAnsiTheme="minorHAnsi" w:cstheme="minorHAnsi"/>
          <w:szCs w:val="28"/>
        </w:rPr>
        <w:t xml:space="preserve"> create a way to communicate findings on some aspect of brain function</w:t>
      </w:r>
      <w:r>
        <w:rPr>
          <w:rFonts w:asciiTheme="minorHAnsi" w:hAnsiTheme="minorHAnsi" w:cstheme="minorHAnsi"/>
          <w:szCs w:val="28"/>
        </w:rPr>
        <w:t>ing that is of interest to you.</w:t>
      </w:r>
      <w:r w:rsidR="001A4E5C" w:rsidRPr="001A4E5C">
        <w:rPr>
          <w:rFonts w:asciiTheme="minorHAnsi" w:hAnsiTheme="minorHAnsi" w:cstheme="minorHAnsi"/>
          <w:szCs w:val="28"/>
        </w:rPr>
        <w:t xml:space="preserve"> The topic</w:t>
      </w:r>
      <w:r>
        <w:rPr>
          <w:rFonts w:asciiTheme="minorHAnsi" w:hAnsiTheme="minorHAnsi" w:cstheme="minorHAnsi"/>
          <w:szCs w:val="28"/>
        </w:rPr>
        <w:t xml:space="preserve"> you choose</w:t>
      </w:r>
      <w:r w:rsidR="001A4E5C" w:rsidRPr="001A4E5C">
        <w:rPr>
          <w:rFonts w:asciiTheme="minorHAnsi" w:hAnsiTheme="minorHAnsi" w:cstheme="minorHAnsi"/>
          <w:szCs w:val="28"/>
        </w:rPr>
        <w:t xml:space="preserve"> can be almost anything related to neuroscience. I want you to learn something new, integrate information from peer-reviewed journal articles, and effectively communicate what is known about your chosen topic. </w:t>
      </w:r>
      <w:r w:rsidR="001A4E5C">
        <w:rPr>
          <w:rFonts w:asciiTheme="minorHAnsi" w:hAnsiTheme="minorHAnsi" w:cstheme="minorHAnsi"/>
          <w:szCs w:val="28"/>
        </w:rPr>
        <w:t>The format in which you communicate your findings is also left up to your personal preference.</w:t>
      </w:r>
      <w:r>
        <w:rPr>
          <w:rFonts w:asciiTheme="minorHAnsi" w:hAnsiTheme="minorHAnsi" w:cstheme="minorHAnsi"/>
          <w:szCs w:val="28"/>
        </w:rPr>
        <w:t xml:space="preserve"> </w:t>
      </w:r>
      <w:r w:rsidR="00B853BC">
        <w:rPr>
          <w:rFonts w:asciiTheme="minorHAnsi" w:hAnsiTheme="minorHAnsi" w:cstheme="minorHAnsi"/>
          <w:szCs w:val="28"/>
        </w:rPr>
        <w:t xml:space="preserve">Further instructions and a </w:t>
      </w:r>
      <w:r>
        <w:rPr>
          <w:rFonts w:asciiTheme="minorHAnsi" w:hAnsiTheme="minorHAnsi" w:cstheme="minorHAnsi"/>
          <w:szCs w:val="28"/>
        </w:rPr>
        <w:t xml:space="preserve">rubric for this assignment </w:t>
      </w:r>
      <w:r w:rsidR="00B853BC">
        <w:rPr>
          <w:rFonts w:asciiTheme="minorHAnsi" w:hAnsiTheme="minorHAnsi" w:cstheme="minorHAnsi"/>
          <w:szCs w:val="28"/>
        </w:rPr>
        <w:t>can be found on</w:t>
      </w:r>
      <w:r>
        <w:rPr>
          <w:rFonts w:asciiTheme="minorHAnsi" w:hAnsiTheme="minorHAnsi" w:cstheme="minorHAnsi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Cs w:val="28"/>
        </w:rPr>
        <w:t>eLC</w:t>
      </w:r>
      <w:proofErr w:type="spellEnd"/>
      <w:r>
        <w:rPr>
          <w:rFonts w:asciiTheme="minorHAnsi" w:hAnsiTheme="minorHAnsi" w:cstheme="minorHAnsi"/>
          <w:szCs w:val="28"/>
        </w:rPr>
        <w:t>, so make sure to refer to that when completing this assignment.</w:t>
      </w:r>
      <w:r w:rsidR="001A4E5C">
        <w:rPr>
          <w:rFonts w:asciiTheme="minorHAnsi" w:hAnsiTheme="minorHAnsi" w:cstheme="minorHAnsi"/>
          <w:szCs w:val="28"/>
        </w:rPr>
        <w:t xml:space="preserve"> I’ve listed</w:t>
      </w:r>
      <w:r w:rsidR="00033829">
        <w:rPr>
          <w:rFonts w:asciiTheme="minorHAnsi" w:hAnsiTheme="minorHAnsi" w:cstheme="minorHAnsi"/>
          <w:szCs w:val="28"/>
        </w:rPr>
        <w:t xml:space="preserve"> potential</w:t>
      </w:r>
      <w:r w:rsidR="001A4E5C">
        <w:rPr>
          <w:rFonts w:asciiTheme="minorHAnsi" w:hAnsiTheme="minorHAnsi" w:cstheme="minorHAnsi"/>
          <w:szCs w:val="28"/>
        </w:rPr>
        <w:t xml:space="preserve"> ideas for how to communicate information below.</w:t>
      </w:r>
    </w:p>
    <w:p w14:paraId="2CA9F49B" w14:textId="77777777" w:rsidR="00AD60C2" w:rsidRPr="00087370" w:rsidRDefault="00AD60C2" w:rsidP="00BD7D2E">
      <w:pPr>
        <w:ind w:left="360"/>
        <w:rPr>
          <w:rFonts w:asciiTheme="minorHAnsi" w:hAnsiTheme="minorHAnsi" w:cstheme="minorHAnsi"/>
          <w:b/>
          <w:bCs/>
          <w:sz w:val="18"/>
          <w:szCs w:val="20"/>
        </w:rPr>
      </w:pPr>
    </w:p>
    <w:p w14:paraId="3D56A216" w14:textId="266AA656" w:rsidR="006C0976" w:rsidRDefault="006C0976" w:rsidP="00BD7D2E">
      <w:pPr>
        <w:ind w:left="360"/>
        <w:rPr>
          <w:rFonts w:asciiTheme="minorHAnsi" w:hAnsiTheme="minorHAnsi" w:cstheme="minorHAnsi"/>
          <w:b/>
          <w:bCs/>
          <w:szCs w:val="28"/>
        </w:rPr>
      </w:pPr>
      <w:r w:rsidRPr="00BD7D2E">
        <w:rPr>
          <w:rFonts w:asciiTheme="minorHAnsi" w:hAnsiTheme="minorHAnsi" w:cstheme="minorHAnsi"/>
          <w:b/>
          <w:bCs/>
          <w:szCs w:val="28"/>
        </w:rPr>
        <w:t>Potential Formats:</w:t>
      </w:r>
    </w:p>
    <w:p w14:paraId="3D7BF136" w14:textId="77777777" w:rsidR="00BD7D2E" w:rsidRPr="00BD7D2E" w:rsidRDefault="00BD7D2E" w:rsidP="00BD7D2E">
      <w:pPr>
        <w:ind w:left="360"/>
        <w:rPr>
          <w:rFonts w:asciiTheme="minorHAnsi" w:hAnsiTheme="minorHAnsi" w:cstheme="minorHAnsi"/>
          <w:b/>
          <w:bCs/>
          <w:sz w:val="10"/>
          <w:szCs w:val="10"/>
        </w:rPr>
      </w:pPr>
    </w:p>
    <w:p w14:paraId="65BB645F" w14:textId="78B2A324" w:rsidR="004609CD" w:rsidRDefault="006C0976" w:rsidP="00AD60C2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szCs w:val="28"/>
        </w:rPr>
      </w:pPr>
      <w:r w:rsidRPr="00AD60C2">
        <w:rPr>
          <w:rFonts w:asciiTheme="minorHAnsi" w:hAnsiTheme="minorHAnsi" w:cstheme="minorHAnsi"/>
          <w:b/>
          <w:bCs/>
          <w:szCs w:val="28"/>
        </w:rPr>
        <w:t>Video</w:t>
      </w:r>
      <w:r w:rsidRPr="00AD60C2">
        <w:rPr>
          <w:rFonts w:asciiTheme="minorHAnsi" w:hAnsiTheme="minorHAnsi" w:cstheme="minorHAnsi"/>
          <w:szCs w:val="28"/>
        </w:rPr>
        <w:t xml:space="preserve"> - </w:t>
      </w:r>
      <w:r w:rsidR="00CB4B54" w:rsidRPr="00AD60C2">
        <w:rPr>
          <w:rFonts w:asciiTheme="minorHAnsi" w:hAnsiTheme="minorHAnsi" w:cstheme="minorHAnsi"/>
          <w:szCs w:val="28"/>
        </w:rPr>
        <w:t>Create a 3-5 minute video</w:t>
      </w:r>
      <w:r w:rsidR="00BD7D2E" w:rsidRPr="00AD60C2">
        <w:rPr>
          <w:rFonts w:asciiTheme="minorHAnsi" w:hAnsiTheme="minorHAnsi" w:cstheme="minorHAnsi"/>
          <w:szCs w:val="28"/>
        </w:rPr>
        <w:t xml:space="preserve"> that communicates your chosen topic. This could mimic a news story, TED Talk, TED-Ed, or Crash Course video.</w:t>
      </w:r>
      <w:r w:rsidR="00AD60C2" w:rsidRPr="00AD60C2">
        <w:rPr>
          <w:rFonts w:asciiTheme="minorHAnsi" w:hAnsiTheme="minorHAnsi" w:cstheme="minorHAnsi"/>
          <w:szCs w:val="28"/>
        </w:rPr>
        <w:t xml:space="preserve"> </w:t>
      </w:r>
    </w:p>
    <w:p w14:paraId="78298E0A" w14:textId="77777777" w:rsidR="00671DF1" w:rsidRPr="00671DF1" w:rsidRDefault="00671DF1" w:rsidP="00671DF1">
      <w:pPr>
        <w:pStyle w:val="ListParagraph"/>
        <w:ind w:left="1080"/>
        <w:rPr>
          <w:rFonts w:asciiTheme="minorHAnsi" w:hAnsiTheme="minorHAnsi" w:cstheme="minorHAnsi"/>
          <w:sz w:val="16"/>
          <w:szCs w:val="18"/>
        </w:rPr>
      </w:pPr>
    </w:p>
    <w:p w14:paraId="7C4F9A36" w14:textId="6D3B2079" w:rsidR="006C0976" w:rsidRDefault="00F266CD" w:rsidP="006C0976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bCs/>
          <w:szCs w:val="28"/>
        </w:rPr>
        <w:t xml:space="preserve">Write a Feature </w:t>
      </w:r>
      <w:r w:rsidR="006C0976" w:rsidRPr="00D90E7F">
        <w:rPr>
          <w:rFonts w:asciiTheme="minorHAnsi" w:hAnsiTheme="minorHAnsi" w:cstheme="minorHAnsi"/>
          <w:b/>
          <w:bCs/>
          <w:szCs w:val="28"/>
        </w:rPr>
        <w:t>News Article</w:t>
      </w:r>
      <w:r w:rsidR="006C0976">
        <w:rPr>
          <w:rFonts w:asciiTheme="minorHAnsi" w:hAnsiTheme="minorHAnsi" w:cstheme="minorHAnsi"/>
          <w:szCs w:val="28"/>
        </w:rPr>
        <w:t xml:space="preserve"> – Write a</w:t>
      </w:r>
      <w:r w:rsidR="00BB2959">
        <w:rPr>
          <w:rFonts w:asciiTheme="minorHAnsi" w:hAnsiTheme="minorHAnsi" w:cstheme="minorHAnsi"/>
          <w:szCs w:val="28"/>
        </w:rPr>
        <w:t>n</w:t>
      </w:r>
      <w:r w:rsidR="006C0976">
        <w:rPr>
          <w:rFonts w:asciiTheme="minorHAnsi" w:hAnsiTheme="minorHAnsi" w:cstheme="minorHAnsi"/>
          <w:szCs w:val="28"/>
        </w:rPr>
        <w:t xml:space="preserve"> article </w:t>
      </w:r>
      <w:r w:rsidR="00BD7D2E">
        <w:rPr>
          <w:rFonts w:asciiTheme="minorHAnsi" w:hAnsiTheme="minorHAnsi" w:cstheme="minorHAnsi"/>
          <w:szCs w:val="28"/>
        </w:rPr>
        <w:t>comparable</w:t>
      </w:r>
      <w:r w:rsidR="006C0976">
        <w:rPr>
          <w:rFonts w:asciiTheme="minorHAnsi" w:hAnsiTheme="minorHAnsi" w:cstheme="minorHAnsi"/>
          <w:szCs w:val="28"/>
        </w:rPr>
        <w:t xml:space="preserve"> to what you would find in a newspaper/magazine</w:t>
      </w:r>
      <w:r w:rsidR="00BB2959">
        <w:rPr>
          <w:rFonts w:asciiTheme="minorHAnsi" w:hAnsiTheme="minorHAnsi" w:cstheme="minorHAnsi"/>
          <w:szCs w:val="28"/>
        </w:rPr>
        <w:t>/online source</w:t>
      </w:r>
      <w:r w:rsidR="006C0976">
        <w:rPr>
          <w:rFonts w:asciiTheme="minorHAnsi" w:hAnsiTheme="minorHAnsi" w:cstheme="minorHAnsi"/>
          <w:szCs w:val="28"/>
        </w:rPr>
        <w:t>.</w:t>
      </w:r>
      <w:r w:rsidR="00BB2959">
        <w:rPr>
          <w:rFonts w:asciiTheme="minorHAnsi" w:hAnsiTheme="minorHAnsi" w:cstheme="minorHAnsi"/>
          <w:szCs w:val="28"/>
        </w:rPr>
        <w:t xml:space="preserve"> Articles should be at least </w:t>
      </w:r>
      <w:r w:rsidR="00087370">
        <w:rPr>
          <w:rFonts w:asciiTheme="minorHAnsi" w:hAnsiTheme="minorHAnsi" w:cstheme="minorHAnsi"/>
          <w:szCs w:val="28"/>
        </w:rPr>
        <w:t>750</w:t>
      </w:r>
      <w:r w:rsidR="00BB2959">
        <w:rPr>
          <w:rFonts w:asciiTheme="minorHAnsi" w:hAnsiTheme="minorHAnsi" w:cstheme="minorHAnsi"/>
          <w:szCs w:val="28"/>
        </w:rPr>
        <w:t xml:space="preserve"> words </w:t>
      </w:r>
      <w:r w:rsidR="00626349">
        <w:rPr>
          <w:rFonts w:asciiTheme="minorHAnsi" w:hAnsiTheme="minorHAnsi" w:cstheme="minorHAnsi"/>
          <w:szCs w:val="28"/>
        </w:rPr>
        <w:t>long and</w:t>
      </w:r>
      <w:r w:rsidR="001F7889">
        <w:rPr>
          <w:rFonts w:asciiTheme="minorHAnsi" w:hAnsiTheme="minorHAnsi" w:cstheme="minorHAnsi"/>
          <w:szCs w:val="28"/>
        </w:rPr>
        <w:t xml:space="preserve"> formatted like a new</w:t>
      </w:r>
      <w:r w:rsidR="00087370">
        <w:rPr>
          <w:rFonts w:asciiTheme="minorHAnsi" w:hAnsiTheme="minorHAnsi" w:cstheme="minorHAnsi"/>
          <w:szCs w:val="28"/>
        </w:rPr>
        <w:t>s</w:t>
      </w:r>
      <w:r w:rsidR="001F7889">
        <w:rPr>
          <w:rFonts w:asciiTheme="minorHAnsi" w:hAnsiTheme="minorHAnsi" w:cstheme="minorHAnsi"/>
          <w:szCs w:val="28"/>
        </w:rPr>
        <w:t xml:space="preserve"> article.</w:t>
      </w:r>
    </w:p>
    <w:p w14:paraId="1059B221" w14:textId="77777777" w:rsidR="00671DF1" w:rsidRPr="00671DF1" w:rsidRDefault="00671DF1" w:rsidP="00671DF1">
      <w:pPr>
        <w:pStyle w:val="ListParagraph"/>
        <w:ind w:left="1080"/>
        <w:rPr>
          <w:rFonts w:asciiTheme="minorHAnsi" w:hAnsiTheme="minorHAnsi" w:cstheme="minorHAnsi"/>
          <w:sz w:val="16"/>
          <w:szCs w:val="18"/>
        </w:rPr>
      </w:pPr>
    </w:p>
    <w:p w14:paraId="1F6FF055" w14:textId="3491DF6A" w:rsidR="00CB4B54" w:rsidRPr="00087370" w:rsidRDefault="006C0976" w:rsidP="00087370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8"/>
        </w:rPr>
      </w:pPr>
      <w:r w:rsidRPr="00BB2959">
        <w:rPr>
          <w:rFonts w:asciiTheme="minorHAnsi" w:hAnsiTheme="minorHAnsi" w:cstheme="minorHAnsi"/>
          <w:b/>
          <w:bCs/>
          <w:szCs w:val="28"/>
        </w:rPr>
        <w:t>Other</w:t>
      </w:r>
      <w:r>
        <w:rPr>
          <w:rFonts w:asciiTheme="minorHAnsi" w:hAnsiTheme="minorHAnsi" w:cstheme="minorHAnsi"/>
          <w:szCs w:val="28"/>
        </w:rPr>
        <w:t xml:space="preserve"> – Have another idea for how to creatively </w:t>
      </w:r>
      <w:r w:rsidR="00087370">
        <w:rPr>
          <w:rFonts w:asciiTheme="minorHAnsi" w:hAnsiTheme="minorHAnsi" w:cstheme="minorHAnsi"/>
          <w:szCs w:val="28"/>
        </w:rPr>
        <w:t xml:space="preserve">and effectively </w:t>
      </w:r>
      <w:r>
        <w:rPr>
          <w:rFonts w:asciiTheme="minorHAnsi" w:hAnsiTheme="minorHAnsi" w:cstheme="minorHAnsi"/>
          <w:szCs w:val="28"/>
        </w:rPr>
        <w:t xml:space="preserve">communicate science? Feel free to run ideas by me, and we can work </w:t>
      </w:r>
      <w:r w:rsidR="00BB2959">
        <w:rPr>
          <w:rFonts w:asciiTheme="minorHAnsi" w:hAnsiTheme="minorHAnsi" w:cstheme="minorHAnsi"/>
          <w:szCs w:val="28"/>
        </w:rPr>
        <w:t>out the details</w:t>
      </w:r>
      <w:r>
        <w:rPr>
          <w:rFonts w:asciiTheme="minorHAnsi" w:hAnsiTheme="minorHAnsi" w:cstheme="minorHAnsi"/>
          <w:szCs w:val="28"/>
        </w:rPr>
        <w:t>.</w:t>
      </w:r>
    </w:p>
    <w:p w14:paraId="536660B0" w14:textId="77777777" w:rsidR="00C61424" w:rsidRPr="00671DF1" w:rsidRDefault="00C61424" w:rsidP="0007571F">
      <w:pPr>
        <w:rPr>
          <w:rFonts w:asciiTheme="minorHAnsi" w:hAnsiTheme="minorHAnsi" w:cstheme="minorHAnsi"/>
          <w:b/>
          <w:sz w:val="20"/>
          <w:szCs w:val="28"/>
        </w:rPr>
      </w:pPr>
    </w:p>
    <w:p w14:paraId="1998307C" w14:textId="29795817" w:rsidR="006F54FE" w:rsidRDefault="003921AC" w:rsidP="0007571F">
      <w:pPr>
        <w:rPr>
          <w:rFonts w:asciiTheme="minorHAnsi" w:hAnsiTheme="minorHAnsi" w:cstheme="minorHAnsi"/>
          <w:b/>
          <w:sz w:val="28"/>
          <w:szCs w:val="26"/>
        </w:rPr>
      </w:pPr>
      <w:r>
        <w:rPr>
          <w:rFonts w:asciiTheme="minorHAnsi" w:hAnsiTheme="minorHAnsi" w:cstheme="minorHAnsi"/>
          <w:b/>
          <w:sz w:val="28"/>
          <w:szCs w:val="26"/>
        </w:rPr>
        <w:lastRenderedPageBreak/>
        <w:t>Extra Credit</w:t>
      </w:r>
      <w:r w:rsidR="008F0F89">
        <w:rPr>
          <w:rFonts w:asciiTheme="minorHAnsi" w:hAnsiTheme="minorHAnsi" w:cstheme="minorHAnsi"/>
          <w:b/>
          <w:sz w:val="28"/>
          <w:szCs w:val="26"/>
        </w:rPr>
        <w:t xml:space="preserve"> Research Activ</w:t>
      </w:r>
      <w:r w:rsidR="008D314C">
        <w:rPr>
          <w:rFonts w:asciiTheme="minorHAnsi" w:hAnsiTheme="minorHAnsi" w:cstheme="minorHAnsi"/>
          <w:b/>
          <w:sz w:val="28"/>
          <w:szCs w:val="26"/>
        </w:rPr>
        <w:t>ity</w:t>
      </w:r>
    </w:p>
    <w:p w14:paraId="7E88B1C7" w14:textId="77777777" w:rsidR="006F54FE" w:rsidRPr="00747D41" w:rsidRDefault="006F54FE" w:rsidP="0007571F">
      <w:pPr>
        <w:rPr>
          <w:rFonts w:asciiTheme="minorHAnsi" w:hAnsiTheme="minorHAnsi" w:cstheme="minorHAnsi"/>
          <w:b/>
          <w:sz w:val="10"/>
          <w:szCs w:val="26"/>
        </w:rPr>
      </w:pPr>
    </w:p>
    <w:p w14:paraId="5D1909FD" w14:textId="6E044FC5" w:rsidR="00BD5998" w:rsidRPr="0007571F" w:rsidRDefault="00BD5998" w:rsidP="00BD5998">
      <w:pPr>
        <w:ind w:left="270"/>
        <w:rPr>
          <w:rFonts w:asciiTheme="minorHAnsi" w:hAnsiTheme="minorHAnsi" w:cstheme="minorHAnsi"/>
        </w:rPr>
      </w:pPr>
      <w:r w:rsidRPr="00BD5998">
        <w:rPr>
          <w:rFonts w:asciiTheme="minorHAnsi" w:hAnsiTheme="minorHAnsi" w:cstheme="minorHAnsi"/>
        </w:rPr>
        <w:t xml:space="preserve">This portion of the course will allow you to </w:t>
      </w:r>
      <w:r w:rsidR="00DD6884">
        <w:rPr>
          <w:rFonts w:asciiTheme="minorHAnsi" w:hAnsiTheme="minorHAnsi" w:cstheme="minorHAnsi"/>
        </w:rPr>
        <w:t xml:space="preserve">learn more about </w:t>
      </w:r>
      <w:r w:rsidRPr="00BD5998">
        <w:rPr>
          <w:rFonts w:asciiTheme="minorHAnsi" w:hAnsiTheme="minorHAnsi" w:cstheme="minorHAnsi"/>
        </w:rPr>
        <w:t xml:space="preserve">areas of </w:t>
      </w:r>
      <w:r w:rsidR="0096381E">
        <w:rPr>
          <w:rFonts w:asciiTheme="minorHAnsi" w:hAnsiTheme="minorHAnsi" w:cstheme="minorHAnsi"/>
        </w:rPr>
        <w:t>psychology</w:t>
      </w:r>
      <w:r w:rsidRPr="00BD5998">
        <w:rPr>
          <w:rFonts w:asciiTheme="minorHAnsi" w:hAnsiTheme="minorHAnsi" w:cstheme="minorHAnsi"/>
        </w:rPr>
        <w:t xml:space="preserve"> that are of personal interest to </w:t>
      </w:r>
      <w:r w:rsidR="00DB1AF2" w:rsidRPr="00BD5998">
        <w:rPr>
          <w:rFonts w:asciiTheme="minorHAnsi" w:hAnsiTheme="minorHAnsi" w:cstheme="minorHAnsi"/>
        </w:rPr>
        <w:t>you</w:t>
      </w:r>
      <w:r w:rsidR="00DB1AF2"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learn </w:t>
      </w:r>
      <w:r w:rsidR="003F7AC1">
        <w:rPr>
          <w:rFonts w:asciiTheme="minorHAnsi" w:hAnsiTheme="minorHAnsi" w:cstheme="minorHAnsi"/>
        </w:rPr>
        <w:t xml:space="preserve">more </w:t>
      </w:r>
      <w:r>
        <w:rPr>
          <w:rFonts w:asciiTheme="minorHAnsi" w:hAnsiTheme="minorHAnsi" w:cstheme="minorHAnsi"/>
        </w:rPr>
        <w:t>about the psychological research process along the way</w:t>
      </w:r>
      <w:r w:rsidRPr="00BD5998">
        <w:rPr>
          <w:rFonts w:asciiTheme="minorHAnsi" w:hAnsiTheme="minorHAnsi" w:cstheme="minorHAnsi"/>
        </w:rPr>
        <w:t>.</w:t>
      </w:r>
      <w:r w:rsidR="00DD6884">
        <w:rPr>
          <w:rFonts w:asciiTheme="minorHAnsi" w:hAnsiTheme="minorHAnsi" w:cstheme="minorHAnsi"/>
        </w:rPr>
        <w:t xml:space="preserve"> There are two options to </w:t>
      </w:r>
      <w:r w:rsidR="0096381E">
        <w:rPr>
          <w:rFonts w:asciiTheme="minorHAnsi" w:hAnsiTheme="minorHAnsi" w:cstheme="minorHAnsi"/>
        </w:rPr>
        <w:t>receive extra credit</w:t>
      </w:r>
      <w:r w:rsidR="00DD6884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b/>
        </w:rPr>
        <w:t xml:space="preserve"> A</w:t>
      </w:r>
      <w:r w:rsidRPr="0007571F">
        <w:rPr>
          <w:rFonts w:asciiTheme="minorHAnsi" w:hAnsiTheme="minorHAnsi" w:cstheme="minorHAnsi"/>
          <w:b/>
        </w:rPr>
        <w:t>ny combination</w:t>
      </w:r>
      <w:r w:rsidR="001C3D76">
        <w:rPr>
          <w:rFonts w:asciiTheme="minorHAnsi" w:hAnsiTheme="minorHAnsi" w:cstheme="minorHAnsi"/>
          <w:b/>
        </w:rPr>
        <w:t xml:space="preserve"> of two</w:t>
      </w:r>
      <w:r w:rsidR="003F7AC1">
        <w:rPr>
          <w:rFonts w:asciiTheme="minorHAnsi" w:hAnsiTheme="minorHAnsi" w:cstheme="minorHAnsi"/>
          <w:b/>
        </w:rPr>
        <w:t xml:space="preserve"> </w:t>
      </w:r>
      <w:r w:rsidR="001C3D76">
        <w:rPr>
          <w:rFonts w:asciiTheme="minorHAnsi" w:hAnsiTheme="minorHAnsi" w:cstheme="minorHAnsi"/>
        </w:rPr>
        <w:t>(2 talks, 2 articles, or 1 talk</w:t>
      </w:r>
      <w:r w:rsidR="003F7AC1" w:rsidRPr="003F7AC1">
        <w:rPr>
          <w:rFonts w:asciiTheme="minorHAnsi" w:hAnsiTheme="minorHAnsi" w:cstheme="minorHAnsi"/>
        </w:rPr>
        <w:t xml:space="preserve"> and 1 article)</w:t>
      </w:r>
      <w:r w:rsidRPr="003F7AC1">
        <w:rPr>
          <w:rFonts w:asciiTheme="minorHAnsi" w:hAnsiTheme="minorHAnsi" w:cstheme="minorHAnsi"/>
        </w:rPr>
        <w:t xml:space="preserve"> </w:t>
      </w:r>
      <w:r w:rsidRPr="0007571F">
        <w:rPr>
          <w:rFonts w:asciiTheme="minorHAnsi" w:hAnsiTheme="minorHAnsi" w:cstheme="minorHAnsi"/>
        </w:rPr>
        <w:t xml:space="preserve">of the following </w:t>
      </w:r>
      <w:r>
        <w:rPr>
          <w:rFonts w:asciiTheme="minorHAnsi" w:hAnsiTheme="minorHAnsi" w:cstheme="minorHAnsi"/>
        </w:rPr>
        <w:t xml:space="preserve">may be used </w:t>
      </w:r>
      <w:r w:rsidR="000339CB">
        <w:rPr>
          <w:rFonts w:asciiTheme="minorHAnsi" w:hAnsiTheme="minorHAnsi" w:cstheme="minorHAnsi"/>
        </w:rPr>
        <w:t xml:space="preserve">to </w:t>
      </w:r>
      <w:r w:rsidR="0096381E">
        <w:rPr>
          <w:rFonts w:asciiTheme="minorHAnsi" w:hAnsiTheme="minorHAnsi" w:cstheme="minorHAnsi"/>
        </w:rPr>
        <w:t>receive up to 10 points of extra credit on your final grade</w:t>
      </w:r>
      <w:r w:rsidRPr="0007571F">
        <w:rPr>
          <w:rFonts w:asciiTheme="minorHAnsi" w:hAnsiTheme="minorHAnsi" w:cstheme="minorHAnsi"/>
        </w:rPr>
        <w:t>:</w:t>
      </w:r>
    </w:p>
    <w:p w14:paraId="24A121ED" w14:textId="77777777" w:rsidR="00BD5998" w:rsidRPr="0007571F" w:rsidRDefault="00BD5998" w:rsidP="00BD5998">
      <w:pPr>
        <w:rPr>
          <w:rFonts w:asciiTheme="minorHAnsi" w:hAnsiTheme="minorHAnsi" w:cstheme="minorHAnsi"/>
          <w:sz w:val="18"/>
        </w:rPr>
      </w:pPr>
    </w:p>
    <w:p w14:paraId="549F53F8" w14:textId="78BA3B1D" w:rsidR="00BD5998" w:rsidRPr="0096381E" w:rsidRDefault="00BD5998" w:rsidP="0096381E">
      <w:pPr>
        <w:numPr>
          <w:ilvl w:val="0"/>
          <w:numId w:val="27"/>
        </w:numPr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Attending and reflecting on</w:t>
      </w:r>
      <w:r w:rsidR="003921AC">
        <w:rPr>
          <w:rFonts w:asciiTheme="minorHAnsi" w:hAnsiTheme="minorHAnsi" w:cstheme="minorHAnsi"/>
          <w:b/>
        </w:rPr>
        <w:t xml:space="preserve"> </w:t>
      </w:r>
      <w:r w:rsidR="0096381E">
        <w:rPr>
          <w:rFonts w:asciiTheme="minorHAnsi" w:hAnsiTheme="minorHAnsi" w:cstheme="minorHAnsi"/>
          <w:b/>
        </w:rPr>
        <w:t>psychology</w:t>
      </w:r>
      <w:r>
        <w:rPr>
          <w:rFonts w:asciiTheme="minorHAnsi" w:hAnsiTheme="minorHAnsi" w:cstheme="minorHAnsi"/>
          <w:b/>
        </w:rPr>
        <w:t>-related talk</w:t>
      </w:r>
      <w:r w:rsidR="003921AC">
        <w:rPr>
          <w:rFonts w:asciiTheme="minorHAnsi" w:hAnsiTheme="minorHAnsi" w:cstheme="minorHAnsi"/>
          <w:b/>
        </w:rPr>
        <w:t>s</w:t>
      </w:r>
      <w:r w:rsidRPr="0007571F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</w:rPr>
        <w:t xml:space="preserve"> </w:t>
      </w:r>
      <w:r w:rsidR="000339CB">
        <w:rPr>
          <w:rFonts w:asciiTheme="minorHAnsi" w:hAnsiTheme="minorHAnsi" w:cstheme="minorHAnsi"/>
        </w:rPr>
        <w:t>N</w:t>
      </w:r>
      <w:r w:rsidR="001C3D76">
        <w:rPr>
          <w:rFonts w:asciiTheme="minorHAnsi" w:hAnsiTheme="minorHAnsi" w:cstheme="minorHAnsi"/>
        </w:rPr>
        <w:t>umerous psychology-related talks</w:t>
      </w:r>
      <w:r w:rsidR="000339CB">
        <w:rPr>
          <w:rFonts w:asciiTheme="minorHAnsi" w:hAnsiTheme="minorHAnsi" w:cstheme="minorHAnsi"/>
        </w:rPr>
        <w:t xml:space="preserve"> </w:t>
      </w:r>
      <w:r w:rsidR="001C3D76">
        <w:rPr>
          <w:rFonts w:asciiTheme="minorHAnsi" w:hAnsiTheme="minorHAnsi" w:cstheme="minorHAnsi"/>
        </w:rPr>
        <w:t>occur each semester</w:t>
      </w:r>
      <w:r w:rsidR="000339CB">
        <w:rPr>
          <w:rFonts w:asciiTheme="minorHAnsi" w:hAnsiTheme="minorHAnsi" w:cstheme="minorHAnsi"/>
        </w:rPr>
        <w:t xml:space="preserve"> on campus</w:t>
      </w:r>
      <w:r w:rsidR="001C3D76">
        <w:rPr>
          <w:rFonts w:asciiTheme="minorHAnsi" w:hAnsiTheme="minorHAnsi" w:cstheme="minorHAnsi"/>
        </w:rPr>
        <w:t xml:space="preserve">. </w:t>
      </w:r>
      <w:r w:rsidR="000339CB">
        <w:rPr>
          <w:rFonts w:asciiTheme="minorHAnsi" w:hAnsiTheme="minorHAnsi" w:cstheme="minorHAnsi"/>
        </w:rPr>
        <w:t xml:space="preserve">When talks become known to me, I will bring them up in class, and post them to </w:t>
      </w:r>
      <w:proofErr w:type="spellStart"/>
      <w:r w:rsidR="00A7525C">
        <w:rPr>
          <w:rFonts w:asciiTheme="minorHAnsi" w:hAnsiTheme="minorHAnsi" w:cstheme="minorHAnsi"/>
        </w:rPr>
        <w:t>eLC</w:t>
      </w:r>
      <w:proofErr w:type="spellEnd"/>
      <w:r w:rsidR="000339CB">
        <w:rPr>
          <w:rFonts w:asciiTheme="minorHAnsi" w:hAnsiTheme="minorHAnsi" w:cstheme="minorHAnsi"/>
        </w:rPr>
        <w:t xml:space="preserve">. In order to receive full credit, students must attend talks and then write up a reflection on the talk. The template for talk reflections can be found on </w:t>
      </w:r>
      <w:proofErr w:type="spellStart"/>
      <w:r w:rsidR="00A7525C">
        <w:rPr>
          <w:rFonts w:asciiTheme="minorHAnsi" w:hAnsiTheme="minorHAnsi" w:cstheme="minorHAnsi"/>
        </w:rPr>
        <w:t>eLC</w:t>
      </w:r>
      <w:proofErr w:type="spellEnd"/>
      <w:r w:rsidR="000339CB">
        <w:rPr>
          <w:rFonts w:asciiTheme="minorHAnsi" w:hAnsiTheme="minorHAnsi" w:cstheme="minorHAnsi"/>
        </w:rPr>
        <w:t xml:space="preserve">, and further instructions can be found on the template. </w:t>
      </w:r>
      <w:r w:rsidR="0096381E">
        <w:rPr>
          <w:rFonts w:asciiTheme="minorHAnsi" w:hAnsiTheme="minorHAnsi" w:cstheme="minorHAnsi"/>
        </w:rPr>
        <w:t>Students will receive 5 bonus points for each talk attended not to exceed 10</w:t>
      </w:r>
      <w:r w:rsidR="0096381E" w:rsidRPr="0007571F">
        <w:rPr>
          <w:rFonts w:asciiTheme="minorHAnsi" w:hAnsiTheme="minorHAnsi" w:cstheme="minorHAnsi"/>
        </w:rPr>
        <w:t xml:space="preserve"> total</w:t>
      </w:r>
      <w:r w:rsidR="0096381E">
        <w:rPr>
          <w:rFonts w:asciiTheme="minorHAnsi" w:hAnsiTheme="minorHAnsi" w:cstheme="minorHAnsi"/>
        </w:rPr>
        <w:t xml:space="preserve"> points (i.e., Attending two talks, and writing two reflections</w:t>
      </w:r>
      <w:r w:rsidR="0096381E" w:rsidRPr="0007571F">
        <w:rPr>
          <w:rFonts w:asciiTheme="minorHAnsi" w:hAnsiTheme="minorHAnsi" w:cstheme="minorHAnsi"/>
        </w:rPr>
        <w:t xml:space="preserve">). </w:t>
      </w:r>
      <w:r w:rsidR="000339CB" w:rsidRPr="00DB1AF2">
        <w:rPr>
          <w:rFonts w:asciiTheme="minorHAnsi" w:hAnsiTheme="minorHAnsi" w:cstheme="minorHAnsi"/>
          <w:b/>
          <w:szCs w:val="20"/>
        </w:rPr>
        <w:t xml:space="preserve">All summaries should be turned in to their designated Dropbox on </w:t>
      </w:r>
      <w:proofErr w:type="spellStart"/>
      <w:r w:rsidR="00A7525C" w:rsidRPr="00DB1AF2">
        <w:rPr>
          <w:rFonts w:asciiTheme="minorHAnsi" w:hAnsiTheme="minorHAnsi" w:cstheme="minorHAnsi"/>
          <w:b/>
          <w:szCs w:val="20"/>
        </w:rPr>
        <w:t>eLC</w:t>
      </w:r>
      <w:proofErr w:type="spellEnd"/>
      <w:r w:rsidR="000339CB" w:rsidRPr="00DB1AF2">
        <w:rPr>
          <w:rFonts w:asciiTheme="minorHAnsi" w:hAnsiTheme="minorHAnsi" w:cstheme="minorHAnsi"/>
          <w:b/>
          <w:szCs w:val="20"/>
        </w:rPr>
        <w:t xml:space="preserve"> by 11:59 pm of the due date listed on </w:t>
      </w:r>
      <w:proofErr w:type="spellStart"/>
      <w:r w:rsidR="00626349" w:rsidRPr="00DB1AF2">
        <w:rPr>
          <w:rFonts w:asciiTheme="minorHAnsi" w:hAnsiTheme="minorHAnsi" w:cstheme="minorHAnsi"/>
          <w:b/>
          <w:szCs w:val="20"/>
        </w:rPr>
        <w:t>eLC</w:t>
      </w:r>
      <w:proofErr w:type="spellEnd"/>
      <w:r w:rsidR="00626349" w:rsidRPr="00DB1AF2">
        <w:rPr>
          <w:rFonts w:asciiTheme="minorHAnsi" w:hAnsiTheme="minorHAnsi" w:cstheme="minorHAnsi"/>
          <w:b/>
        </w:rPr>
        <w:t xml:space="preserve"> and</w:t>
      </w:r>
      <w:r w:rsidR="0096381E" w:rsidRPr="00DB1AF2">
        <w:rPr>
          <w:rFonts w:asciiTheme="minorHAnsi" w:hAnsiTheme="minorHAnsi" w:cstheme="minorHAnsi"/>
          <w:b/>
        </w:rPr>
        <w:t xml:space="preserve"> uploaded as a word document or PDF.</w:t>
      </w:r>
    </w:p>
    <w:p w14:paraId="7F6526E2" w14:textId="77777777" w:rsidR="00BD5998" w:rsidRPr="00747D41" w:rsidRDefault="00BD5998" w:rsidP="00BD5998">
      <w:pPr>
        <w:ind w:left="720"/>
        <w:contextualSpacing/>
        <w:rPr>
          <w:rFonts w:asciiTheme="minorHAnsi" w:hAnsiTheme="minorHAnsi" w:cstheme="minorHAnsi"/>
          <w:sz w:val="18"/>
        </w:rPr>
      </w:pPr>
    </w:p>
    <w:p w14:paraId="2D225DB7" w14:textId="5A76A6A7" w:rsidR="00DE4C28" w:rsidRPr="00087370" w:rsidRDefault="00BD5998" w:rsidP="00DE4C28">
      <w:pPr>
        <w:numPr>
          <w:ilvl w:val="0"/>
          <w:numId w:val="27"/>
        </w:numPr>
        <w:ind w:left="720" w:hanging="270"/>
        <w:contextualSpacing/>
        <w:rPr>
          <w:rFonts w:asciiTheme="minorHAnsi" w:hAnsiTheme="minorHAnsi" w:cstheme="minorHAnsi"/>
        </w:rPr>
      </w:pPr>
      <w:r w:rsidRPr="0007571F">
        <w:rPr>
          <w:rFonts w:asciiTheme="minorHAnsi" w:hAnsiTheme="minorHAnsi" w:cstheme="minorHAnsi"/>
          <w:b/>
        </w:rPr>
        <w:t>Reading and summarizing articles</w:t>
      </w:r>
      <w:r>
        <w:rPr>
          <w:rFonts w:asciiTheme="minorHAnsi" w:hAnsiTheme="minorHAnsi" w:cstheme="minorHAnsi"/>
        </w:rPr>
        <w:t xml:space="preserve">. </w:t>
      </w:r>
      <w:r w:rsidR="00482CC1">
        <w:rPr>
          <w:rFonts w:asciiTheme="minorHAnsi" w:hAnsiTheme="minorHAnsi" w:cstheme="minorHAnsi"/>
        </w:rPr>
        <w:t>If you want to become more involved in psychological research, you need to be able to decipher a research article. In order to receive full credit, students must r</w:t>
      </w:r>
      <w:r w:rsidR="00B17F60" w:rsidRPr="009650BB">
        <w:rPr>
          <w:rFonts w:asciiTheme="minorHAnsi" w:hAnsiTheme="minorHAnsi" w:cstheme="minorHAnsi"/>
          <w:szCs w:val="20"/>
        </w:rPr>
        <w:t xml:space="preserve">ead </w:t>
      </w:r>
      <w:r w:rsidR="001C3D76" w:rsidRPr="001C3D76">
        <w:rPr>
          <w:rFonts w:asciiTheme="minorHAnsi" w:hAnsiTheme="minorHAnsi" w:cstheme="minorHAnsi"/>
          <w:szCs w:val="20"/>
        </w:rPr>
        <w:t>a</w:t>
      </w:r>
      <w:r w:rsidR="00B17F60">
        <w:rPr>
          <w:rFonts w:asciiTheme="minorHAnsi" w:hAnsiTheme="minorHAnsi" w:cstheme="minorHAnsi"/>
          <w:b/>
          <w:szCs w:val="20"/>
        </w:rPr>
        <w:t xml:space="preserve"> peer-reviewed</w:t>
      </w:r>
      <w:r w:rsidR="00B17F60" w:rsidRPr="009650BB">
        <w:rPr>
          <w:rFonts w:asciiTheme="minorHAnsi" w:hAnsiTheme="minorHAnsi" w:cstheme="minorHAnsi"/>
          <w:b/>
          <w:szCs w:val="20"/>
        </w:rPr>
        <w:t xml:space="preserve"> article</w:t>
      </w:r>
      <w:r w:rsidR="00B17F60" w:rsidRPr="009650BB">
        <w:rPr>
          <w:rFonts w:asciiTheme="minorHAnsi" w:hAnsiTheme="minorHAnsi" w:cstheme="minorHAnsi"/>
          <w:szCs w:val="20"/>
        </w:rPr>
        <w:t xml:space="preserve"> from </w:t>
      </w:r>
      <w:r w:rsidR="00B17F60">
        <w:rPr>
          <w:rFonts w:asciiTheme="minorHAnsi" w:hAnsiTheme="minorHAnsi" w:cstheme="minorHAnsi"/>
          <w:szCs w:val="20"/>
        </w:rPr>
        <w:t>research journals</w:t>
      </w:r>
      <w:r w:rsidR="00B17F60" w:rsidRPr="00971AE8">
        <w:rPr>
          <w:rFonts w:asciiTheme="minorHAnsi" w:hAnsiTheme="minorHAnsi" w:cstheme="minorHAnsi"/>
          <w:b/>
          <w:szCs w:val="20"/>
        </w:rPr>
        <w:t xml:space="preserve"> </w:t>
      </w:r>
      <w:r w:rsidR="00B17F60">
        <w:rPr>
          <w:rFonts w:asciiTheme="minorHAnsi" w:hAnsiTheme="minorHAnsi" w:cstheme="minorHAnsi"/>
          <w:szCs w:val="20"/>
        </w:rPr>
        <w:t>in p</w:t>
      </w:r>
      <w:r w:rsidR="00B17F60" w:rsidRPr="00EF62DC">
        <w:rPr>
          <w:rFonts w:asciiTheme="minorHAnsi" w:hAnsiTheme="minorHAnsi" w:cstheme="minorHAnsi"/>
          <w:szCs w:val="20"/>
        </w:rPr>
        <w:t>sychology</w:t>
      </w:r>
      <w:r w:rsidR="00482CC1">
        <w:rPr>
          <w:rFonts w:asciiTheme="minorHAnsi" w:hAnsiTheme="minorHAnsi" w:cstheme="minorHAnsi"/>
          <w:szCs w:val="20"/>
        </w:rPr>
        <w:t xml:space="preserve"> that cover a concept in </w:t>
      </w:r>
      <w:r w:rsidR="00626349">
        <w:rPr>
          <w:rFonts w:asciiTheme="minorHAnsi" w:hAnsiTheme="minorHAnsi" w:cstheme="minorHAnsi"/>
          <w:szCs w:val="20"/>
        </w:rPr>
        <w:t>neuroscience and</w:t>
      </w:r>
      <w:r w:rsidR="00B17F60">
        <w:rPr>
          <w:rFonts w:asciiTheme="minorHAnsi" w:hAnsiTheme="minorHAnsi" w:cstheme="minorHAnsi"/>
          <w:szCs w:val="20"/>
        </w:rPr>
        <w:t xml:space="preserve"> </w:t>
      </w:r>
      <w:r w:rsidR="00B17F60" w:rsidRPr="009650BB">
        <w:rPr>
          <w:rFonts w:asciiTheme="minorHAnsi" w:hAnsiTheme="minorHAnsi" w:cstheme="minorHAnsi"/>
          <w:szCs w:val="20"/>
        </w:rPr>
        <w:t xml:space="preserve">write </w:t>
      </w:r>
      <w:r w:rsidR="001C3D76" w:rsidRPr="001C3D76">
        <w:rPr>
          <w:rFonts w:asciiTheme="minorHAnsi" w:hAnsiTheme="minorHAnsi" w:cstheme="minorHAnsi"/>
          <w:szCs w:val="20"/>
        </w:rPr>
        <w:t>an</w:t>
      </w:r>
      <w:r w:rsidR="001C3D76">
        <w:rPr>
          <w:rFonts w:asciiTheme="minorHAnsi" w:hAnsiTheme="minorHAnsi" w:cstheme="minorHAnsi"/>
          <w:b/>
          <w:szCs w:val="20"/>
        </w:rPr>
        <w:t xml:space="preserve"> article summary</w:t>
      </w:r>
      <w:r w:rsidR="00B17F60" w:rsidRPr="00EF62DC">
        <w:rPr>
          <w:rFonts w:asciiTheme="minorHAnsi" w:hAnsiTheme="minorHAnsi" w:cstheme="minorHAnsi"/>
          <w:szCs w:val="20"/>
        </w:rPr>
        <w:t>.</w:t>
      </w:r>
      <w:r w:rsidR="00B17F60">
        <w:rPr>
          <w:rFonts w:asciiTheme="minorHAnsi" w:hAnsiTheme="minorHAnsi" w:cstheme="minorHAnsi"/>
          <w:szCs w:val="20"/>
        </w:rPr>
        <w:t xml:space="preserve"> The template for article summaries can be found on </w:t>
      </w:r>
      <w:proofErr w:type="spellStart"/>
      <w:r w:rsidR="00A7525C">
        <w:rPr>
          <w:rFonts w:asciiTheme="minorHAnsi" w:hAnsiTheme="minorHAnsi" w:cstheme="minorHAnsi"/>
        </w:rPr>
        <w:t>eLC</w:t>
      </w:r>
      <w:proofErr w:type="spellEnd"/>
      <w:r w:rsidR="00B17F60">
        <w:rPr>
          <w:rFonts w:asciiTheme="minorHAnsi" w:hAnsiTheme="minorHAnsi" w:cstheme="minorHAnsi"/>
          <w:szCs w:val="20"/>
        </w:rPr>
        <w:t xml:space="preserve">, and further instructions can be found on the template. </w:t>
      </w:r>
      <w:r w:rsidR="00DB1AF2">
        <w:rPr>
          <w:rFonts w:asciiTheme="minorHAnsi" w:hAnsiTheme="minorHAnsi" w:cstheme="minorHAnsi"/>
        </w:rPr>
        <w:t xml:space="preserve">Students will receive </w:t>
      </w:r>
      <w:r w:rsidR="00DB1AF2" w:rsidRPr="0007571F">
        <w:rPr>
          <w:rFonts w:asciiTheme="minorHAnsi" w:hAnsiTheme="minorHAnsi" w:cstheme="minorHAnsi"/>
        </w:rPr>
        <w:t>5 bonus points per article not to excee</w:t>
      </w:r>
      <w:r w:rsidR="00DB1AF2">
        <w:rPr>
          <w:rFonts w:asciiTheme="minorHAnsi" w:hAnsiTheme="minorHAnsi" w:cstheme="minorHAnsi"/>
        </w:rPr>
        <w:t>d 10</w:t>
      </w:r>
      <w:r w:rsidR="00DB1AF2" w:rsidRPr="0007571F">
        <w:rPr>
          <w:rFonts w:asciiTheme="minorHAnsi" w:hAnsiTheme="minorHAnsi" w:cstheme="minorHAnsi"/>
        </w:rPr>
        <w:t xml:space="preserve"> points (i.e., </w:t>
      </w:r>
      <w:r w:rsidR="00DB1AF2">
        <w:rPr>
          <w:rFonts w:asciiTheme="minorHAnsi" w:hAnsiTheme="minorHAnsi" w:cstheme="minorHAnsi"/>
        </w:rPr>
        <w:t>reading and summarizing two more articles</w:t>
      </w:r>
      <w:r w:rsidR="00DB1AF2" w:rsidRPr="0007571F">
        <w:rPr>
          <w:rFonts w:asciiTheme="minorHAnsi" w:hAnsiTheme="minorHAnsi" w:cstheme="minorHAnsi"/>
        </w:rPr>
        <w:t xml:space="preserve">). </w:t>
      </w:r>
      <w:r w:rsidR="00B17F60" w:rsidRPr="00DB1AF2">
        <w:rPr>
          <w:rFonts w:asciiTheme="minorHAnsi" w:hAnsiTheme="minorHAnsi" w:cstheme="minorHAnsi"/>
          <w:b/>
          <w:szCs w:val="20"/>
        </w:rPr>
        <w:t xml:space="preserve">All summaries should be turned in to their designated Dropbox on </w:t>
      </w:r>
      <w:proofErr w:type="spellStart"/>
      <w:r w:rsidR="00A7525C" w:rsidRPr="00DB1AF2">
        <w:rPr>
          <w:rFonts w:asciiTheme="minorHAnsi" w:hAnsiTheme="minorHAnsi" w:cstheme="minorHAnsi"/>
          <w:b/>
          <w:szCs w:val="20"/>
        </w:rPr>
        <w:t>eLC</w:t>
      </w:r>
      <w:proofErr w:type="spellEnd"/>
      <w:r w:rsidR="00B17F60" w:rsidRPr="00DB1AF2">
        <w:rPr>
          <w:rFonts w:asciiTheme="minorHAnsi" w:hAnsiTheme="minorHAnsi" w:cstheme="minorHAnsi"/>
          <w:b/>
          <w:szCs w:val="20"/>
        </w:rPr>
        <w:t xml:space="preserve"> by 11:59 pm of the due date listed on </w:t>
      </w:r>
      <w:proofErr w:type="spellStart"/>
      <w:r w:rsidR="00626349" w:rsidRPr="00DB1AF2">
        <w:rPr>
          <w:rFonts w:asciiTheme="minorHAnsi" w:hAnsiTheme="minorHAnsi" w:cstheme="minorHAnsi"/>
          <w:b/>
          <w:szCs w:val="20"/>
        </w:rPr>
        <w:t>eLC</w:t>
      </w:r>
      <w:proofErr w:type="spellEnd"/>
      <w:r w:rsidR="00626349" w:rsidRPr="00DB1AF2">
        <w:rPr>
          <w:rFonts w:asciiTheme="minorHAnsi" w:hAnsiTheme="minorHAnsi" w:cstheme="minorHAnsi"/>
          <w:b/>
          <w:szCs w:val="20"/>
        </w:rPr>
        <w:t xml:space="preserve"> and</w:t>
      </w:r>
      <w:r w:rsidR="00DB1AF2" w:rsidRPr="00DB1AF2">
        <w:rPr>
          <w:rFonts w:asciiTheme="minorHAnsi" w:hAnsiTheme="minorHAnsi" w:cstheme="minorHAnsi"/>
          <w:b/>
          <w:szCs w:val="20"/>
        </w:rPr>
        <w:t xml:space="preserve"> </w:t>
      </w:r>
      <w:r w:rsidR="00DB1AF2" w:rsidRPr="00DB1AF2">
        <w:rPr>
          <w:rFonts w:asciiTheme="minorHAnsi" w:hAnsiTheme="minorHAnsi" w:cstheme="minorHAnsi"/>
          <w:b/>
        </w:rPr>
        <w:t>uploaded as a word document or PDF.</w:t>
      </w:r>
    </w:p>
    <w:p w14:paraId="1A71F180" w14:textId="4506F8DF" w:rsidR="00747D41" w:rsidRDefault="00747D41" w:rsidP="00DE4C28">
      <w:pPr>
        <w:rPr>
          <w:rFonts w:asciiTheme="minorHAnsi" w:hAnsiTheme="minorHAnsi" w:cstheme="minorHAnsi"/>
          <w:b/>
          <w:sz w:val="18"/>
        </w:rPr>
      </w:pPr>
    </w:p>
    <w:p w14:paraId="37864F4A" w14:textId="77777777" w:rsidR="002C03E3" w:rsidRPr="00747D41" w:rsidRDefault="002C03E3" w:rsidP="00DE4C28">
      <w:pPr>
        <w:rPr>
          <w:rFonts w:asciiTheme="minorHAnsi" w:hAnsiTheme="minorHAnsi" w:cstheme="minorHAnsi"/>
          <w:b/>
          <w:sz w:val="18"/>
        </w:rPr>
      </w:pPr>
    </w:p>
    <w:p w14:paraId="204A81EF" w14:textId="77777777" w:rsidR="00DE4C28" w:rsidRPr="006B3DAA" w:rsidRDefault="00DE4C28" w:rsidP="006B3DAA">
      <w:pPr>
        <w:jc w:val="center"/>
        <w:rPr>
          <w:rFonts w:asciiTheme="minorHAnsi" w:hAnsiTheme="minorHAnsi" w:cstheme="minorHAnsi"/>
          <w:b/>
          <w:sz w:val="32"/>
        </w:rPr>
      </w:pPr>
      <w:r w:rsidRPr="006B3DAA">
        <w:rPr>
          <w:rFonts w:asciiTheme="minorHAnsi" w:hAnsiTheme="minorHAnsi" w:cstheme="minorHAnsi"/>
          <w:b/>
          <w:sz w:val="32"/>
        </w:rPr>
        <w:t>Course Policies</w:t>
      </w:r>
    </w:p>
    <w:p w14:paraId="65677DC5" w14:textId="77777777" w:rsidR="00DE4C28" w:rsidRPr="00747D41" w:rsidRDefault="00DE4C28" w:rsidP="00DE4C28">
      <w:pPr>
        <w:rPr>
          <w:rFonts w:asciiTheme="minorHAnsi" w:hAnsiTheme="minorHAnsi" w:cstheme="minorHAnsi"/>
          <w:b/>
          <w:sz w:val="10"/>
        </w:rPr>
      </w:pPr>
    </w:p>
    <w:p w14:paraId="4E50E780" w14:textId="77777777" w:rsidR="00DE4C28" w:rsidRPr="00EB2920" w:rsidRDefault="00DE4C28" w:rsidP="00DE4C28">
      <w:pPr>
        <w:rPr>
          <w:rFonts w:asciiTheme="minorHAnsi" w:hAnsiTheme="minorHAnsi" w:cstheme="minorHAnsi"/>
          <w:b/>
          <w:sz w:val="26"/>
          <w:szCs w:val="26"/>
        </w:rPr>
      </w:pPr>
      <w:r w:rsidRPr="0075699D">
        <w:rPr>
          <w:rFonts w:asciiTheme="minorHAnsi" w:hAnsiTheme="minorHAnsi" w:cstheme="minorHAnsi"/>
          <w:b/>
          <w:sz w:val="28"/>
          <w:szCs w:val="26"/>
        </w:rPr>
        <w:t>Attendance</w:t>
      </w:r>
    </w:p>
    <w:p w14:paraId="10CDF9C9" w14:textId="77777777" w:rsidR="00DE4C28" w:rsidRPr="00747D41" w:rsidRDefault="00DE4C28" w:rsidP="00C61424">
      <w:pPr>
        <w:tabs>
          <w:tab w:val="left" w:pos="270"/>
        </w:tabs>
        <w:rPr>
          <w:rFonts w:asciiTheme="minorHAnsi" w:hAnsiTheme="minorHAnsi" w:cstheme="minorHAnsi"/>
          <w:sz w:val="10"/>
          <w:szCs w:val="28"/>
        </w:rPr>
      </w:pPr>
    </w:p>
    <w:p w14:paraId="7214CCFD" w14:textId="69AFE9B8" w:rsidR="00641774" w:rsidRPr="0066058A" w:rsidRDefault="00641774" w:rsidP="00641774">
      <w:pPr>
        <w:ind w:left="360"/>
        <w:rPr>
          <w:rFonts w:asciiTheme="minorHAnsi" w:hAnsiTheme="minorHAnsi" w:cstheme="minorHAnsi"/>
          <w:szCs w:val="28"/>
        </w:rPr>
      </w:pPr>
      <w:r w:rsidRPr="0066058A">
        <w:rPr>
          <w:rFonts w:asciiTheme="minorHAnsi" w:hAnsiTheme="minorHAnsi" w:cstheme="minorHAnsi"/>
          <w:szCs w:val="28"/>
        </w:rPr>
        <w:t xml:space="preserve">Attendance will not be taken or graded in this class. I highly encourage everyone to attend every class session. Students who attend class regularly tend to perform better in the course compared to their non-attending classmates (Bowman, 2009). If significant amounts of students are not in attendance, there may be extra credit points given, but this will be at my discretion. If you miss a class, please be sure to get notes from your peers.  You do not need to inform me if you are going to miss a class, unless it is an exam day.  </w:t>
      </w:r>
    </w:p>
    <w:p w14:paraId="2308F328" w14:textId="77777777" w:rsidR="00641774" w:rsidRPr="00BD196D" w:rsidRDefault="00641774" w:rsidP="00641774">
      <w:pPr>
        <w:rPr>
          <w:rFonts w:asciiTheme="minorHAnsi" w:hAnsiTheme="minorHAnsi" w:cstheme="minorHAnsi"/>
          <w:sz w:val="18"/>
          <w:szCs w:val="28"/>
        </w:rPr>
      </w:pPr>
    </w:p>
    <w:p w14:paraId="29651914" w14:textId="77777777" w:rsidR="00641774" w:rsidRPr="00C61424" w:rsidRDefault="00641774" w:rsidP="00641774">
      <w:pPr>
        <w:ind w:left="360"/>
        <w:rPr>
          <w:rFonts w:asciiTheme="minorHAnsi" w:hAnsiTheme="minorHAnsi" w:cstheme="minorHAnsi"/>
          <w:szCs w:val="28"/>
        </w:rPr>
      </w:pPr>
      <w:r w:rsidRPr="0066058A">
        <w:rPr>
          <w:rFonts w:asciiTheme="minorHAnsi" w:hAnsiTheme="minorHAnsi" w:cstheme="minorHAnsi"/>
          <w:szCs w:val="28"/>
        </w:rPr>
        <w:t xml:space="preserve">Tardiness will only hinder your ability to meet course objectives. If you arrive late, you will be responsible for obtaining any information </w:t>
      </w:r>
      <w:r>
        <w:rPr>
          <w:rFonts w:asciiTheme="minorHAnsi" w:hAnsiTheme="minorHAnsi" w:cstheme="minorHAnsi"/>
          <w:szCs w:val="28"/>
        </w:rPr>
        <w:t xml:space="preserve">that has already been presented, and you should enter the room with as little distraction as possible. </w:t>
      </w:r>
      <w:r w:rsidRPr="0066058A">
        <w:rPr>
          <w:rFonts w:asciiTheme="minorHAnsi" w:hAnsiTheme="minorHAnsi" w:cstheme="minorHAnsi"/>
          <w:szCs w:val="28"/>
        </w:rPr>
        <w:t>Be responsible and arrive on time.</w:t>
      </w:r>
    </w:p>
    <w:p w14:paraId="50A6E5BD" w14:textId="4A0957D2" w:rsidR="00DE4C28" w:rsidRDefault="00DE4C28" w:rsidP="00DE4C28">
      <w:pPr>
        <w:rPr>
          <w:rFonts w:asciiTheme="minorHAnsi" w:hAnsiTheme="minorHAnsi" w:cstheme="minorHAnsi"/>
          <w:sz w:val="18"/>
        </w:rPr>
      </w:pPr>
    </w:p>
    <w:p w14:paraId="637ADEAB" w14:textId="7BBD2115" w:rsidR="0035549C" w:rsidRDefault="0035549C" w:rsidP="00DE4C28">
      <w:pPr>
        <w:rPr>
          <w:rFonts w:asciiTheme="minorHAnsi" w:hAnsiTheme="minorHAnsi" w:cstheme="minorHAnsi"/>
          <w:sz w:val="18"/>
        </w:rPr>
      </w:pPr>
    </w:p>
    <w:p w14:paraId="21AB101A" w14:textId="77777777" w:rsidR="0035549C" w:rsidRPr="00747D41" w:rsidRDefault="0035549C" w:rsidP="00DE4C28">
      <w:pPr>
        <w:rPr>
          <w:rFonts w:asciiTheme="minorHAnsi" w:hAnsiTheme="minorHAnsi" w:cstheme="minorHAnsi"/>
          <w:sz w:val="18"/>
        </w:rPr>
      </w:pPr>
    </w:p>
    <w:p w14:paraId="2DC85376" w14:textId="77777777" w:rsidR="00DE4C28" w:rsidRPr="0075699D" w:rsidRDefault="00DE4C28" w:rsidP="00DE4C28">
      <w:pPr>
        <w:rPr>
          <w:rFonts w:asciiTheme="minorHAnsi" w:hAnsiTheme="minorHAnsi" w:cstheme="minorHAnsi"/>
          <w:b/>
          <w:sz w:val="28"/>
          <w:szCs w:val="26"/>
        </w:rPr>
      </w:pPr>
      <w:r w:rsidRPr="0075699D">
        <w:rPr>
          <w:rFonts w:asciiTheme="minorHAnsi" w:hAnsiTheme="minorHAnsi" w:cstheme="minorHAnsi"/>
          <w:b/>
          <w:sz w:val="28"/>
          <w:szCs w:val="26"/>
        </w:rPr>
        <w:t>Electronics</w:t>
      </w:r>
    </w:p>
    <w:p w14:paraId="79369A80" w14:textId="77777777" w:rsidR="00DE4C28" w:rsidRPr="00747D41" w:rsidRDefault="00DE4C28" w:rsidP="00DE4C28">
      <w:pPr>
        <w:rPr>
          <w:rFonts w:asciiTheme="minorHAnsi" w:hAnsiTheme="minorHAnsi" w:cstheme="minorHAnsi"/>
          <w:sz w:val="10"/>
        </w:rPr>
      </w:pPr>
    </w:p>
    <w:p w14:paraId="3ED20906" w14:textId="41E6F9D5" w:rsidR="00DE4C28" w:rsidRDefault="00DE4C28" w:rsidP="006B3DA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you want to use a laptop</w:t>
      </w:r>
      <w:r w:rsidR="00741DCF">
        <w:rPr>
          <w:rFonts w:asciiTheme="minorHAnsi" w:hAnsiTheme="minorHAnsi" w:cstheme="minorHAnsi"/>
        </w:rPr>
        <w:t>/desktop/</w:t>
      </w:r>
      <w:r>
        <w:rPr>
          <w:rFonts w:asciiTheme="minorHAnsi" w:hAnsiTheme="minorHAnsi" w:cstheme="minorHAnsi"/>
        </w:rPr>
        <w:t>tabl</w:t>
      </w:r>
      <w:r w:rsidR="006B3DAA">
        <w:rPr>
          <w:rFonts w:asciiTheme="minorHAnsi" w:hAnsiTheme="minorHAnsi" w:cstheme="minorHAnsi"/>
        </w:rPr>
        <w:t xml:space="preserve">et to take notes, please sit towards </w:t>
      </w:r>
      <w:r>
        <w:rPr>
          <w:rFonts w:asciiTheme="minorHAnsi" w:hAnsiTheme="minorHAnsi" w:cstheme="minorHAnsi"/>
        </w:rPr>
        <w:t xml:space="preserve">the back of the classroom so you do not distract other students. Sana, Weston, and Cepeda (2013) found that </w:t>
      </w:r>
      <w:r w:rsidR="00741DCF">
        <w:rPr>
          <w:rFonts w:asciiTheme="minorHAnsi" w:hAnsiTheme="minorHAnsi" w:cstheme="minorHAnsi"/>
        </w:rPr>
        <w:t>computers</w:t>
      </w:r>
      <w:r>
        <w:rPr>
          <w:rFonts w:asciiTheme="minorHAnsi" w:hAnsiTheme="minorHAnsi" w:cstheme="minorHAnsi"/>
        </w:rPr>
        <w:t xml:space="preserve"> serve </w:t>
      </w:r>
      <w:r w:rsidR="006B3DAA">
        <w:rPr>
          <w:rFonts w:asciiTheme="minorHAnsi" w:hAnsiTheme="minorHAnsi" w:cstheme="minorHAnsi"/>
        </w:rPr>
        <w:t>as distractions for the user AND</w:t>
      </w:r>
      <w:r>
        <w:rPr>
          <w:rFonts w:asciiTheme="minorHAnsi" w:hAnsiTheme="minorHAnsi" w:cstheme="minorHAnsi"/>
        </w:rPr>
        <w:t xml:space="preserve"> others around them. In fact, research has shown that those who take notes by hand perform better on tests than those who take notes on a laptop</w:t>
      </w:r>
      <w:r w:rsidR="00741DCF">
        <w:rPr>
          <w:rFonts w:asciiTheme="minorHAnsi" w:hAnsiTheme="minorHAnsi" w:cstheme="minorHAnsi"/>
        </w:rPr>
        <w:t>/desktop/</w:t>
      </w:r>
      <w:r>
        <w:rPr>
          <w:rFonts w:asciiTheme="minorHAnsi" w:hAnsiTheme="minorHAnsi" w:cstheme="minorHAnsi"/>
        </w:rPr>
        <w:t>tablet (Mueller &amp; Oppenheimer, 2014).</w:t>
      </w:r>
      <w:r w:rsidR="00741DCF">
        <w:rPr>
          <w:rFonts w:asciiTheme="minorHAnsi" w:hAnsiTheme="minorHAnsi" w:cstheme="minorHAnsi"/>
        </w:rPr>
        <w:t xml:space="preserve"> In the same vein, if you don’t want to be distracted sit up closer to the front.</w:t>
      </w:r>
    </w:p>
    <w:p w14:paraId="1AB11402" w14:textId="77777777" w:rsidR="00DE4C28" w:rsidRPr="006B3DAA" w:rsidRDefault="00DE4C28" w:rsidP="006B3DAA">
      <w:pPr>
        <w:ind w:left="360"/>
        <w:rPr>
          <w:rFonts w:asciiTheme="minorHAnsi" w:hAnsiTheme="minorHAnsi" w:cstheme="minorHAnsi"/>
          <w:sz w:val="18"/>
        </w:rPr>
      </w:pPr>
    </w:p>
    <w:p w14:paraId="165948A0" w14:textId="77777777" w:rsidR="00DE4C28" w:rsidRDefault="00DE4C28" w:rsidP="006B3DAA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Cell phones should remain out of sight. </w:t>
      </w:r>
      <w:r w:rsidR="00C61424">
        <w:rPr>
          <w:rFonts w:asciiTheme="minorHAnsi" w:hAnsiTheme="minorHAnsi" w:cstheme="minorHAnsi"/>
        </w:rPr>
        <w:t>If you need to use your phone for whatever reason, please quietly leave the room.</w:t>
      </w:r>
    </w:p>
    <w:p w14:paraId="277DC59F" w14:textId="77777777" w:rsidR="0079134B" w:rsidRDefault="0079134B" w:rsidP="00DE4C28">
      <w:pPr>
        <w:rPr>
          <w:rFonts w:asciiTheme="minorHAnsi" w:hAnsiTheme="minorHAnsi" w:cstheme="minorHAnsi"/>
          <w:b/>
          <w:sz w:val="28"/>
          <w:szCs w:val="26"/>
        </w:rPr>
      </w:pPr>
    </w:p>
    <w:p w14:paraId="6CA6AC94" w14:textId="674D9C9B" w:rsidR="00DE4C28" w:rsidRPr="0075699D" w:rsidRDefault="00CF3EFA" w:rsidP="00DE4C28">
      <w:pPr>
        <w:rPr>
          <w:rFonts w:asciiTheme="minorHAnsi" w:hAnsiTheme="minorHAnsi" w:cstheme="minorHAnsi"/>
          <w:b/>
          <w:sz w:val="28"/>
          <w:szCs w:val="26"/>
        </w:rPr>
      </w:pPr>
      <w:r w:rsidRPr="00CF3EFA">
        <w:rPr>
          <w:rFonts w:asciiTheme="minorHAnsi" w:hAnsiTheme="minorHAnsi" w:cstheme="minorHAnsi"/>
          <w:b/>
          <w:sz w:val="28"/>
          <w:szCs w:val="26"/>
        </w:rPr>
        <w:t>University Honor Code and Academic Honesty Policy</w:t>
      </w:r>
    </w:p>
    <w:p w14:paraId="51378BEC" w14:textId="77777777" w:rsidR="00DE4C28" w:rsidRPr="00747D41" w:rsidRDefault="00DE4C28" w:rsidP="00DE4C28">
      <w:pPr>
        <w:rPr>
          <w:rFonts w:asciiTheme="minorHAnsi" w:hAnsiTheme="minorHAnsi" w:cstheme="minorHAnsi"/>
          <w:sz w:val="10"/>
        </w:rPr>
      </w:pPr>
    </w:p>
    <w:p w14:paraId="16FCAEC4" w14:textId="77777777" w:rsidR="00CF3EFA" w:rsidRDefault="00CF3EFA" w:rsidP="006B3DAA">
      <w:pPr>
        <w:ind w:left="360"/>
        <w:rPr>
          <w:rFonts w:asciiTheme="minorHAnsi" w:hAnsiTheme="minorHAnsi" w:cstheme="minorHAnsi"/>
        </w:rPr>
      </w:pPr>
      <w:r w:rsidRPr="00CF3EFA">
        <w:rPr>
          <w:rFonts w:asciiTheme="minorHAnsi" w:hAnsiTheme="minorHAnsi" w:cstheme="minorHAnsi"/>
          <w:b/>
          <w:bCs/>
        </w:rPr>
        <w:t>UGA Student Honor Code:</w:t>
      </w:r>
      <w:r w:rsidRPr="00CF3EFA">
        <w:rPr>
          <w:rFonts w:asciiTheme="minorHAnsi" w:hAnsiTheme="minorHAnsi" w:cstheme="minorHAnsi"/>
        </w:rPr>
        <w:t xml:space="preserve"> "I will be academically honest in all of my academic work and will not tolerate academic dishonesty of others." </w:t>
      </w:r>
    </w:p>
    <w:p w14:paraId="247CFB4C" w14:textId="77777777" w:rsidR="00CF3EFA" w:rsidRDefault="00CF3EFA" w:rsidP="006B3DAA">
      <w:pPr>
        <w:ind w:left="360"/>
        <w:rPr>
          <w:rFonts w:asciiTheme="minorHAnsi" w:hAnsiTheme="minorHAnsi" w:cstheme="minorHAnsi"/>
        </w:rPr>
      </w:pPr>
    </w:p>
    <w:p w14:paraId="1EC6FA2E" w14:textId="76C952DE" w:rsidR="00DE4C28" w:rsidRDefault="00CF3EFA" w:rsidP="006B3DAA">
      <w:pPr>
        <w:ind w:left="360"/>
        <w:rPr>
          <w:rFonts w:asciiTheme="minorHAnsi" w:hAnsiTheme="minorHAnsi" w:cstheme="minorHAnsi"/>
        </w:rPr>
      </w:pPr>
      <w:r w:rsidRPr="00CF3EFA">
        <w:rPr>
          <w:rFonts w:asciiTheme="minorHAnsi" w:hAnsiTheme="minorHAnsi" w:cstheme="minorHAnsi"/>
        </w:rPr>
        <w:t xml:space="preserve">A Culture of Honesty, the University's policy and procedures for handling cases of suspected dishonesty, can be found at www.uga.edu/ovpi. </w:t>
      </w:r>
    </w:p>
    <w:p w14:paraId="794AF74F" w14:textId="77777777" w:rsidR="00CF3EFA" w:rsidRPr="00BD196D" w:rsidRDefault="00CF3EFA" w:rsidP="006B3DAA">
      <w:pPr>
        <w:ind w:left="360"/>
        <w:rPr>
          <w:rFonts w:asciiTheme="minorHAnsi" w:hAnsiTheme="minorHAnsi" w:cstheme="minorHAnsi"/>
          <w:sz w:val="18"/>
        </w:rPr>
      </w:pPr>
    </w:p>
    <w:p w14:paraId="52787FEA" w14:textId="35F5DEAB" w:rsidR="00DE4C28" w:rsidRDefault="00DE4C28" w:rsidP="006B3DAA">
      <w:pPr>
        <w:ind w:left="360"/>
        <w:rPr>
          <w:rFonts w:asciiTheme="minorHAnsi" w:hAnsiTheme="minorHAnsi" w:cstheme="minorHAnsi"/>
        </w:rPr>
      </w:pPr>
      <w:r w:rsidRPr="000B4235">
        <w:rPr>
          <w:rFonts w:asciiTheme="minorHAnsi" w:hAnsiTheme="minorHAnsi" w:cstheme="minorHAnsi"/>
        </w:rPr>
        <w:t>My policy is to give a score of 0% on any assignment completed through academic dishonesty (cheating, plagiarism</w:t>
      </w:r>
      <w:r w:rsidR="00CF3EFA">
        <w:rPr>
          <w:rFonts w:asciiTheme="minorHAnsi" w:hAnsiTheme="minorHAnsi" w:cstheme="minorHAnsi"/>
        </w:rPr>
        <w:t>, etc.</w:t>
      </w:r>
      <w:r w:rsidRPr="000B4235">
        <w:rPr>
          <w:rFonts w:asciiTheme="minorHAnsi" w:hAnsiTheme="minorHAnsi" w:cstheme="minorHAnsi"/>
        </w:rPr>
        <w:t>).</w:t>
      </w:r>
      <w:r>
        <w:rPr>
          <w:rFonts w:asciiTheme="minorHAnsi" w:hAnsiTheme="minorHAnsi" w:cstheme="minorHAnsi"/>
        </w:rPr>
        <w:t xml:space="preserve"> </w:t>
      </w:r>
    </w:p>
    <w:p w14:paraId="099C6A18" w14:textId="77777777" w:rsidR="00560AB6" w:rsidRDefault="00560AB6" w:rsidP="00DE4C28">
      <w:pPr>
        <w:rPr>
          <w:rFonts w:asciiTheme="minorHAnsi" w:hAnsiTheme="minorHAnsi" w:cstheme="minorHAnsi"/>
          <w:b/>
          <w:sz w:val="28"/>
          <w:szCs w:val="26"/>
        </w:rPr>
      </w:pPr>
    </w:p>
    <w:p w14:paraId="125950DB" w14:textId="26A1007C" w:rsidR="00DE4C28" w:rsidRPr="0075699D" w:rsidRDefault="00DE4C28" w:rsidP="00DE4C28">
      <w:pPr>
        <w:rPr>
          <w:rFonts w:asciiTheme="minorHAnsi" w:hAnsiTheme="minorHAnsi" w:cstheme="minorHAnsi"/>
          <w:b/>
          <w:sz w:val="28"/>
          <w:szCs w:val="26"/>
        </w:rPr>
      </w:pPr>
      <w:r w:rsidRPr="0075699D">
        <w:rPr>
          <w:rFonts w:asciiTheme="minorHAnsi" w:hAnsiTheme="minorHAnsi" w:cstheme="minorHAnsi"/>
          <w:b/>
          <w:sz w:val="28"/>
          <w:szCs w:val="26"/>
        </w:rPr>
        <w:t>Disability Statement</w:t>
      </w:r>
    </w:p>
    <w:p w14:paraId="077FA96B" w14:textId="77777777" w:rsidR="00DE4C28" w:rsidRPr="00747D41" w:rsidRDefault="00DE4C28" w:rsidP="00DE4C28">
      <w:pPr>
        <w:rPr>
          <w:rFonts w:asciiTheme="minorHAnsi" w:hAnsiTheme="minorHAnsi" w:cstheme="minorHAnsi"/>
          <w:sz w:val="10"/>
        </w:rPr>
      </w:pPr>
    </w:p>
    <w:p w14:paraId="738FB833" w14:textId="19B4E926" w:rsidR="00DE4C28" w:rsidRDefault="00EC7247" w:rsidP="0079134B">
      <w:pPr>
        <w:ind w:left="360"/>
        <w:rPr>
          <w:rFonts w:asciiTheme="minorHAnsi" w:hAnsiTheme="minorHAnsi" w:cstheme="minorHAnsi"/>
        </w:rPr>
      </w:pPr>
      <w:r w:rsidRPr="00EC7247">
        <w:rPr>
          <w:rFonts w:asciiTheme="minorHAnsi" w:hAnsiTheme="minorHAnsi" w:cstheme="minorHAnsi"/>
        </w:rPr>
        <w:t>If you plan to request accommodations for a disability, please register with the Disability Resource Center at 114 Clark Howell Hall, 706</w:t>
      </w:r>
      <w:r w:rsidRPr="00EC7247">
        <w:rPr>
          <w:rFonts w:asciiTheme="minorHAnsi" w:hAnsiTheme="minorHAnsi" w:cstheme="minorHAnsi" w:hint="eastAsia"/>
        </w:rPr>
        <w:t>‐</w:t>
      </w:r>
      <w:r w:rsidRPr="00EC7247">
        <w:rPr>
          <w:rFonts w:asciiTheme="minorHAnsi" w:hAnsiTheme="minorHAnsi" w:cstheme="minorHAnsi"/>
        </w:rPr>
        <w:t>706)542-8719 (voice), (706)542-8778 (</w:t>
      </w:r>
      <w:proofErr w:type="spellStart"/>
      <w:r w:rsidRPr="00EC7247">
        <w:rPr>
          <w:rFonts w:asciiTheme="minorHAnsi" w:hAnsiTheme="minorHAnsi" w:cstheme="minorHAnsi"/>
        </w:rPr>
        <w:t>tty</w:t>
      </w:r>
      <w:proofErr w:type="spellEnd"/>
      <w:r w:rsidRPr="00EC7247">
        <w:rPr>
          <w:rFonts w:asciiTheme="minorHAnsi" w:hAnsiTheme="minorHAnsi" w:cstheme="minorHAnsi"/>
        </w:rPr>
        <w:t xml:space="preserve">), </w:t>
      </w:r>
      <w:hyperlink r:id="rId12" w:history="1">
        <w:r w:rsidRPr="00EC7247">
          <w:rPr>
            <w:rStyle w:val="Hyperlink"/>
            <w:rFonts w:asciiTheme="minorHAnsi" w:hAnsiTheme="minorHAnsi" w:cstheme="minorHAnsi"/>
          </w:rPr>
          <w:t>http://drc.uga.edu/contact_request.php</w:t>
        </w:r>
      </w:hyperlink>
    </w:p>
    <w:p w14:paraId="4C611A2A" w14:textId="77777777" w:rsidR="00762BF0" w:rsidRPr="00747D41" w:rsidRDefault="00762BF0" w:rsidP="00EC7247">
      <w:pPr>
        <w:ind w:left="720"/>
        <w:rPr>
          <w:rFonts w:asciiTheme="minorHAnsi" w:hAnsiTheme="minorHAnsi" w:cstheme="minorHAnsi"/>
          <w:sz w:val="18"/>
        </w:rPr>
      </w:pPr>
    </w:p>
    <w:p w14:paraId="6B9A63ED" w14:textId="77777777" w:rsidR="00DE4C28" w:rsidRPr="0075699D" w:rsidRDefault="00DE4C28" w:rsidP="00DE4C28">
      <w:pPr>
        <w:rPr>
          <w:rFonts w:asciiTheme="minorHAnsi" w:hAnsiTheme="minorHAnsi" w:cstheme="minorHAnsi"/>
          <w:b/>
          <w:sz w:val="28"/>
          <w:szCs w:val="26"/>
        </w:rPr>
      </w:pPr>
      <w:r w:rsidRPr="0075699D">
        <w:rPr>
          <w:rFonts w:asciiTheme="minorHAnsi" w:hAnsiTheme="minorHAnsi" w:cstheme="minorHAnsi"/>
          <w:b/>
          <w:sz w:val="28"/>
          <w:szCs w:val="26"/>
        </w:rPr>
        <w:t>Civility</w:t>
      </w:r>
    </w:p>
    <w:p w14:paraId="1CF86E6A" w14:textId="77777777" w:rsidR="00DE4C28" w:rsidRPr="00747D41" w:rsidRDefault="00DE4C28" w:rsidP="00DE4C28">
      <w:pPr>
        <w:rPr>
          <w:rFonts w:asciiTheme="minorHAnsi" w:hAnsiTheme="minorHAnsi" w:cstheme="minorHAnsi"/>
          <w:sz w:val="10"/>
        </w:rPr>
      </w:pPr>
    </w:p>
    <w:p w14:paraId="01B0A0F8" w14:textId="77777777" w:rsidR="00DE4C28" w:rsidRDefault="00DE4C28" w:rsidP="006B3DAA">
      <w:pPr>
        <w:ind w:left="360"/>
        <w:rPr>
          <w:rFonts w:asciiTheme="minorHAnsi" w:hAnsiTheme="minorHAnsi" w:cstheme="minorHAnsi"/>
        </w:rPr>
      </w:pPr>
      <w:r w:rsidRPr="005B65E3">
        <w:rPr>
          <w:rFonts w:asciiTheme="minorHAnsi" w:hAnsiTheme="minorHAnsi" w:cstheme="minorHAnsi"/>
        </w:rPr>
        <w:t>Students are expected to communicate in a civil manner in academic interactions at all times, both in and out of the classroom. This means that interactions ar</w:t>
      </w:r>
      <w:r>
        <w:rPr>
          <w:rFonts w:asciiTheme="minorHAnsi" w:hAnsiTheme="minorHAnsi" w:cstheme="minorHAnsi"/>
        </w:rPr>
        <w:t>e to be carried out in a</w:t>
      </w:r>
      <w:r w:rsidRPr="005B65E3">
        <w:rPr>
          <w:rFonts w:asciiTheme="minorHAnsi" w:hAnsiTheme="minorHAnsi" w:cstheme="minorHAnsi"/>
        </w:rPr>
        <w:t xml:space="preserve"> courteous, and dignified manner that are respectful and understanding toward peers, professors, and staff. Failure to behave in a civil manner may result in disciplinary actions as described by the Student Conduct C</w:t>
      </w:r>
      <w:r>
        <w:rPr>
          <w:rFonts w:asciiTheme="minorHAnsi" w:hAnsiTheme="minorHAnsi" w:cstheme="minorHAnsi"/>
        </w:rPr>
        <w:t>ode.</w:t>
      </w:r>
      <w:r w:rsidRPr="005B65E3">
        <w:rPr>
          <w:rFonts w:asciiTheme="minorHAnsi" w:hAnsiTheme="minorHAnsi" w:cstheme="minorHAnsi"/>
        </w:rPr>
        <w:t xml:space="preserve"> </w:t>
      </w:r>
    </w:p>
    <w:p w14:paraId="701BF001" w14:textId="77777777" w:rsidR="006B3DAA" w:rsidRPr="00747D41" w:rsidRDefault="006B3DAA" w:rsidP="00EF62DC">
      <w:pPr>
        <w:rPr>
          <w:rFonts w:asciiTheme="minorHAnsi" w:hAnsiTheme="minorHAnsi" w:cstheme="minorHAnsi"/>
          <w:sz w:val="18"/>
        </w:rPr>
      </w:pPr>
    </w:p>
    <w:p w14:paraId="7AD3531E" w14:textId="77777777" w:rsidR="006F54FE" w:rsidRDefault="006F54FE" w:rsidP="003A6957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Late Work</w:t>
      </w:r>
    </w:p>
    <w:p w14:paraId="1828A74D" w14:textId="77777777" w:rsidR="006F54FE" w:rsidRPr="00747D41" w:rsidRDefault="006F54FE" w:rsidP="003A6957">
      <w:pPr>
        <w:rPr>
          <w:rFonts w:asciiTheme="minorHAnsi" w:hAnsiTheme="minorHAnsi" w:cstheme="minorHAnsi"/>
          <w:b/>
          <w:sz w:val="10"/>
        </w:rPr>
      </w:pPr>
    </w:p>
    <w:p w14:paraId="6AA7031F" w14:textId="089BD253" w:rsidR="006F54FE" w:rsidRPr="006F54FE" w:rsidRDefault="006F54FE" w:rsidP="006F54FE">
      <w:pPr>
        <w:ind w:left="360"/>
        <w:rPr>
          <w:rFonts w:asciiTheme="minorHAnsi" w:hAnsiTheme="minorHAnsi" w:cstheme="minorHAnsi"/>
        </w:rPr>
      </w:pPr>
      <w:r w:rsidRPr="006F54FE">
        <w:rPr>
          <w:rFonts w:asciiTheme="minorHAnsi" w:hAnsiTheme="minorHAnsi" w:cstheme="minorHAnsi"/>
        </w:rPr>
        <w:t xml:space="preserve">Work should be submitted by the assigned due date. If for any reason you cannot submit your work by the assigned due date, then you can still submit work with a penalty. </w:t>
      </w:r>
      <w:r w:rsidRPr="006F54FE">
        <w:rPr>
          <w:rFonts w:asciiTheme="minorHAnsi" w:hAnsiTheme="minorHAnsi" w:cstheme="minorHAnsi"/>
          <w:b/>
        </w:rPr>
        <w:t>For each 24-hour period tha</w:t>
      </w:r>
      <w:r>
        <w:rPr>
          <w:rFonts w:asciiTheme="minorHAnsi" w:hAnsiTheme="minorHAnsi" w:cstheme="minorHAnsi"/>
          <w:b/>
        </w:rPr>
        <w:t>t work is late, I will deduct</w:t>
      </w:r>
      <w:r w:rsidRPr="006F54FE">
        <w:rPr>
          <w:rFonts w:asciiTheme="minorHAnsi" w:hAnsiTheme="minorHAnsi" w:cstheme="minorHAnsi"/>
          <w:b/>
        </w:rPr>
        <w:t xml:space="preserve"> 10% </w:t>
      </w:r>
      <w:r>
        <w:rPr>
          <w:rFonts w:asciiTheme="minorHAnsi" w:hAnsiTheme="minorHAnsi" w:cstheme="minorHAnsi"/>
          <w:b/>
        </w:rPr>
        <w:t xml:space="preserve">from </w:t>
      </w:r>
      <w:r w:rsidRPr="006F54FE">
        <w:rPr>
          <w:rFonts w:asciiTheme="minorHAnsi" w:hAnsiTheme="minorHAnsi" w:cstheme="minorHAnsi"/>
          <w:b/>
        </w:rPr>
        <w:t>the grade of the assignment.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This does not include exams</w:t>
      </w:r>
      <w:r w:rsidR="003F17C4">
        <w:rPr>
          <w:rFonts w:asciiTheme="minorHAnsi" w:hAnsiTheme="minorHAnsi" w:cstheme="minorHAnsi"/>
        </w:rPr>
        <w:t xml:space="preserve"> or in-class activities</w:t>
      </w:r>
      <w:r>
        <w:rPr>
          <w:rFonts w:asciiTheme="minorHAnsi" w:hAnsiTheme="minorHAnsi" w:cstheme="minorHAnsi"/>
        </w:rPr>
        <w:t xml:space="preserve">. This policy is only for </w:t>
      </w:r>
      <w:r w:rsidR="000D7D48">
        <w:rPr>
          <w:rFonts w:asciiTheme="minorHAnsi" w:hAnsiTheme="minorHAnsi" w:cstheme="minorHAnsi"/>
        </w:rPr>
        <w:t>Science Communication</w:t>
      </w:r>
      <w:r w:rsidR="009B7CDC">
        <w:rPr>
          <w:rFonts w:asciiTheme="minorHAnsi" w:hAnsiTheme="minorHAnsi" w:cstheme="minorHAnsi"/>
        </w:rPr>
        <w:t xml:space="preserve"> Reflections</w:t>
      </w:r>
      <w:r w:rsidR="007437A5">
        <w:rPr>
          <w:rFonts w:asciiTheme="minorHAnsi" w:hAnsiTheme="minorHAnsi" w:cstheme="minorHAnsi"/>
        </w:rPr>
        <w:t xml:space="preserve">, </w:t>
      </w:r>
      <w:r w:rsidR="000D7D48">
        <w:rPr>
          <w:rFonts w:asciiTheme="minorHAnsi" w:hAnsiTheme="minorHAnsi" w:cstheme="minorHAnsi"/>
        </w:rPr>
        <w:t xml:space="preserve">the Science Communication </w:t>
      </w:r>
      <w:r w:rsidR="001F7889">
        <w:rPr>
          <w:rFonts w:asciiTheme="minorHAnsi" w:hAnsiTheme="minorHAnsi" w:cstheme="minorHAnsi"/>
        </w:rPr>
        <w:t>Assignment</w:t>
      </w:r>
      <w:r w:rsidR="007437A5">
        <w:rPr>
          <w:rFonts w:asciiTheme="minorHAnsi" w:hAnsiTheme="minorHAnsi" w:cstheme="minorHAnsi"/>
        </w:rPr>
        <w:t>, and Extra Credit Research Activity</w:t>
      </w:r>
      <w:r>
        <w:rPr>
          <w:rFonts w:asciiTheme="minorHAnsi" w:hAnsiTheme="minorHAnsi" w:cstheme="minorHAnsi"/>
        </w:rPr>
        <w:t>.</w:t>
      </w:r>
    </w:p>
    <w:p w14:paraId="242FA769" w14:textId="14B9FF89" w:rsidR="006F54FE" w:rsidRDefault="006F54FE" w:rsidP="003A6957">
      <w:pPr>
        <w:rPr>
          <w:rFonts w:asciiTheme="minorHAnsi" w:hAnsiTheme="minorHAnsi" w:cstheme="minorHAnsi"/>
          <w:b/>
          <w:sz w:val="18"/>
        </w:rPr>
      </w:pPr>
    </w:p>
    <w:p w14:paraId="5336373E" w14:textId="05A94863" w:rsidR="003A6957" w:rsidRDefault="003A6957" w:rsidP="003A6957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Disputing Grades</w:t>
      </w:r>
    </w:p>
    <w:p w14:paraId="61F22608" w14:textId="77777777" w:rsidR="003A6957" w:rsidRPr="00747D41" w:rsidRDefault="003A6957" w:rsidP="003A6957">
      <w:pPr>
        <w:rPr>
          <w:rFonts w:asciiTheme="minorHAnsi" w:hAnsiTheme="minorHAnsi" w:cstheme="minorHAnsi"/>
          <w:b/>
          <w:sz w:val="10"/>
        </w:rPr>
      </w:pPr>
    </w:p>
    <w:p w14:paraId="21A9D8F3" w14:textId="51B0BD99" w:rsidR="003A6957" w:rsidRDefault="003A6957" w:rsidP="003A6957">
      <w:pPr>
        <w:ind w:left="360"/>
        <w:rPr>
          <w:rFonts w:asciiTheme="minorHAnsi" w:hAnsiTheme="minorHAnsi" w:cstheme="minorHAnsi"/>
        </w:rPr>
      </w:pPr>
      <w:r w:rsidRPr="003A6957">
        <w:rPr>
          <w:rFonts w:asciiTheme="minorHAnsi" w:hAnsiTheme="minorHAnsi" w:cstheme="minorHAnsi"/>
        </w:rPr>
        <w:t xml:space="preserve">To dispute a grade, you must contact me no later than </w:t>
      </w:r>
      <w:r w:rsidRPr="003A6957">
        <w:rPr>
          <w:rFonts w:asciiTheme="minorHAnsi" w:hAnsiTheme="minorHAnsi" w:cstheme="minorHAnsi"/>
          <w:b/>
        </w:rPr>
        <w:t>one week</w:t>
      </w:r>
      <w:r w:rsidRPr="003A6957">
        <w:rPr>
          <w:rFonts w:asciiTheme="minorHAnsi" w:hAnsiTheme="minorHAnsi" w:cstheme="minorHAnsi"/>
        </w:rPr>
        <w:t xml:space="preserve"> after you have received the grade for the assignment. If you would like clarification or to ask questions, feel free to send me an email to make an appointment! </w:t>
      </w:r>
    </w:p>
    <w:p w14:paraId="0BF4A62A" w14:textId="77777777" w:rsidR="003A6957" w:rsidRPr="003A6957" w:rsidRDefault="003A6957" w:rsidP="003A6957">
      <w:pPr>
        <w:ind w:left="360"/>
        <w:rPr>
          <w:rFonts w:asciiTheme="minorHAnsi" w:hAnsiTheme="minorHAnsi" w:cstheme="minorHAnsi"/>
          <w:sz w:val="18"/>
        </w:rPr>
      </w:pPr>
    </w:p>
    <w:p w14:paraId="43976276" w14:textId="73EABD3D" w:rsidR="003A6957" w:rsidRDefault="003A6957" w:rsidP="000C5CB9">
      <w:pPr>
        <w:ind w:left="360"/>
        <w:rPr>
          <w:rFonts w:asciiTheme="minorHAnsi" w:hAnsiTheme="minorHAnsi" w:cstheme="minorHAnsi"/>
        </w:rPr>
      </w:pPr>
      <w:r w:rsidRPr="003A6957">
        <w:rPr>
          <w:rFonts w:asciiTheme="minorHAnsi" w:hAnsiTheme="minorHAnsi" w:cstheme="minorHAnsi"/>
        </w:rPr>
        <w:t xml:space="preserve">In terms of final grades, I will not round overall grades. The points you earn are your final grade, regardless of how close you come to the next letter grade. </w:t>
      </w:r>
      <w:r>
        <w:rPr>
          <w:rFonts w:asciiTheme="minorHAnsi" w:hAnsiTheme="minorHAnsi" w:cstheme="minorHAnsi"/>
        </w:rPr>
        <w:t xml:space="preserve">Besides what is already built into the course, there will be no extra credit given. </w:t>
      </w:r>
      <w:r w:rsidRPr="003A6957">
        <w:rPr>
          <w:rFonts w:asciiTheme="minorHAnsi" w:hAnsiTheme="minorHAnsi" w:cstheme="minorHAnsi"/>
        </w:rPr>
        <w:t>This is out of fairness for all students.</w:t>
      </w:r>
    </w:p>
    <w:p w14:paraId="0F6ABC6F" w14:textId="77777777" w:rsidR="00EC7247" w:rsidRPr="00087370" w:rsidRDefault="00EC7247" w:rsidP="000C5CB9">
      <w:pPr>
        <w:ind w:left="360"/>
        <w:rPr>
          <w:rFonts w:asciiTheme="minorHAnsi" w:hAnsiTheme="minorHAnsi" w:cstheme="minorHAnsi"/>
          <w:sz w:val="18"/>
          <w:szCs w:val="18"/>
        </w:rPr>
      </w:pPr>
    </w:p>
    <w:p w14:paraId="0F31F0DC" w14:textId="0CCB97C3" w:rsidR="00EC7247" w:rsidRDefault="00EC7247" w:rsidP="00EC7247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EC7247">
        <w:rPr>
          <w:rFonts w:asciiTheme="minorHAnsi" w:hAnsiTheme="minorHAnsi" w:cstheme="minorHAnsi"/>
          <w:b/>
          <w:bCs/>
          <w:sz w:val="28"/>
          <w:szCs w:val="28"/>
        </w:rPr>
        <w:t>Giving Grades of Incomplete</w:t>
      </w:r>
    </w:p>
    <w:p w14:paraId="7989D879" w14:textId="3842827C" w:rsidR="00EC7247" w:rsidRPr="00762BF0" w:rsidRDefault="00EC7247" w:rsidP="00EC7247">
      <w:pPr>
        <w:rPr>
          <w:rFonts w:asciiTheme="minorHAnsi" w:hAnsiTheme="minorHAnsi" w:cstheme="minorHAnsi"/>
          <w:b/>
          <w:bCs/>
          <w:sz w:val="10"/>
          <w:szCs w:val="10"/>
        </w:rPr>
      </w:pPr>
    </w:p>
    <w:p w14:paraId="30E305B5" w14:textId="5113A43C" w:rsidR="00762BF0" w:rsidRDefault="00EC7247" w:rsidP="00087370">
      <w:pPr>
        <w:ind w:left="432"/>
        <w:rPr>
          <w:rFonts w:asciiTheme="minorHAnsi" w:hAnsiTheme="minorHAnsi" w:cstheme="minorHAnsi"/>
        </w:rPr>
      </w:pPr>
      <w:r w:rsidRPr="00EC7247">
        <w:rPr>
          <w:rFonts w:asciiTheme="minorHAnsi" w:hAnsiTheme="minorHAnsi" w:cstheme="minorHAnsi"/>
        </w:rPr>
        <w:t>A grade of incomplete is only assigned in extremely unusual circumstances. Such situations require extensive documentation and approval of faculty supervisors. It is only an option if a student is passing the class and is typically only awarded when a student has completed the majority of the classwork and is only missing one or two exams or assignments. If a grade of incomplete is approved, a written plan for completion of the coursework must be developed by the instructor and student and approved by the faculty supervisor.</w:t>
      </w:r>
    </w:p>
    <w:p w14:paraId="6F0BE4EF" w14:textId="74998905" w:rsidR="007017B7" w:rsidRDefault="007017B7" w:rsidP="0079134B">
      <w:pPr>
        <w:rPr>
          <w:rFonts w:asciiTheme="minorHAnsi" w:hAnsiTheme="minorHAnsi" w:cstheme="minorHAnsi"/>
        </w:rPr>
      </w:pPr>
    </w:p>
    <w:p w14:paraId="1CB5EDC0" w14:textId="4F865230" w:rsidR="00134E18" w:rsidRDefault="00134E18" w:rsidP="006B3DAA">
      <w:pPr>
        <w:jc w:val="center"/>
        <w:rPr>
          <w:rFonts w:asciiTheme="minorHAnsi" w:hAnsiTheme="minorHAnsi" w:cstheme="minorHAnsi"/>
          <w:b/>
          <w:sz w:val="32"/>
          <w:szCs w:val="26"/>
        </w:rPr>
      </w:pPr>
      <w:r w:rsidRPr="006B3DAA">
        <w:rPr>
          <w:rFonts w:asciiTheme="minorHAnsi" w:hAnsiTheme="minorHAnsi" w:cstheme="minorHAnsi"/>
          <w:b/>
          <w:sz w:val="32"/>
          <w:szCs w:val="26"/>
        </w:rPr>
        <w:lastRenderedPageBreak/>
        <w:t>Course Grading</w:t>
      </w:r>
    </w:p>
    <w:p w14:paraId="0A6E8D36" w14:textId="77777777" w:rsidR="006B3DAA" w:rsidRDefault="006B3DAA" w:rsidP="006B3DAA">
      <w:pPr>
        <w:jc w:val="center"/>
        <w:rPr>
          <w:rFonts w:asciiTheme="minorHAnsi" w:hAnsiTheme="minorHAnsi" w:cstheme="minorHAnsi"/>
          <w:b/>
          <w:szCs w:val="26"/>
        </w:rPr>
      </w:pPr>
    </w:p>
    <w:p w14:paraId="4E2BF568" w14:textId="77777777" w:rsidR="00134E18" w:rsidRPr="0075699D" w:rsidRDefault="00134E18" w:rsidP="001F010C">
      <w:pPr>
        <w:rPr>
          <w:rFonts w:asciiTheme="minorHAnsi" w:hAnsiTheme="minorHAnsi" w:cstheme="minorHAnsi"/>
          <w:b/>
          <w:sz w:val="16"/>
        </w:rPr>
      </w:pPr>
    </w:p>
    <w:tbl>
      <w:tblPr>
        <w:tblStyle w:val="TableGrid"/>
        <w:tblW w:w="5160" w:type="pct"/>
        <w:jc w:val="center"/>
        <w:tblInd w:w="0" w:type="dxa"/>
        <w:tblLook w:val="01E0" w:firstRow="1" w:lastRow="1" w:firstColumn="1" w:lastColumn="1" w:noHBand="0" w:noVBand="0"/>
      </w:tblPr>
      <w:tblGrid>
        <w:gridCol w:w="5885"/>
        <w:gridCol w:w="5261"/>
      </w:tblGrid>
      <w:tr w:rsidR="00720976" w:rsidRPr="0075699D" w14:paraId="63C469F7" w14:textId="77777777" w:rsidTr="000525C7">
        <w:trPr>
          <w:trHeight w:val="392"/>
          <w:jc w:val="center"/>
        </w:trPr>
        <w:tc>
          <w:tcPr>
            <w:tcW w:w="2640" w:type="pct"/>
          </w:tcPr>
          <w:p w14:paraId="077277BE" w14:textId="77777777" w:rsidR="00720976" w:rsidRPr="0075699D" w:rsidRDefault="00720976" w:rsidP="0075699D">
            <w:pPr>
              <w:ind w:left="540"/>
              <w:rPr>
                <w:rFonts w:asciiTheme="minorHAnsi" w:hAnsiTheme="minorHAnsi" w:cstheme="minorHAnsi"/>
                <w:b/>
                <w:sz w:val="28"/>
                <w:szCs w:val="26"/>
              </w:rPr>
            </w:pPr>
            <w:r w:rsidRPr="0075699D">
              <w:rPr>
                <w:rFonts w:asciiTheme="minorHAnsi" w:hAnsiTheme="minorHAnsi" w:cstheme="minorHAnsi"/>
                <w:b/>
                <w:sz w:val="28"/>
                <w:szCs w:val="26"/>
              </w:rPr>
              <w:t>Your final grade will be calculated as follows:</w:t>
            </w:r>
          </w:p>
          <w:p w14:paraId="4D686926" w14:textId="77777777" w:rsidR="00720976" w:rsidRPr="0075699D" w:rsidRDefault="00720976" w:rsidP="00720976">
            <w:pPr>
              <w:ind w:left="540"/>
              <w:rPr>
                <w:rFonts w:asciiTheme="minorHAnsi" w:hAnsiTheme="minorHAnsi" w:cstheme="minorHAnsi"/>
                <w:i/>
                <w:sz w:val="10"/>
              </w:rPr>
            </w:pPr>
          </w:p>
        </w:tc>
        <w:tc>
          <w:tcPr>
            <w:tcW w:w="2360" w:type="pct"/>
          </w:tcPr>
          <w:p w14:paraId="3996A854" w14:textId="77777777" w:rsidR="00720976" w:rsidRPr="0075699D" w:rsidRDefault="00720976" w:rsidP="00720976">
            <w:pPr>
              <w:jc w:val="center"/>
              <w:rPr>
                <w:rFonts w:asciiTheme="minorHAnsi" w:hAnsiTheme="minorHAnsi" w:cstheme="minorHAnsi"/>
                <w:szCs w:val="34"/>
              </w:rPr>
            </w:pPr>
          </w:p>
        </w:tc>
      </w:tr>
      <w:tr w:rsidR="00134E18" w:rsidRPr="0075699D" w14:paraId="44CF8673" w14:textId="77777777" w:rsidTr="000525C7">
        <w:trPr>
          <w:trHeight w:val="392"/>
          <w:jc w:val="center"/>
        </w:trPr>
        <w:tc>
          <w:tcPr>
            <w:tcW w:w="2640" w:type="pct"/>
          </w:tcPr>
          <w:p w14:paraId="01222591" w14:textId="561455B5" w:rsidR="00134E18" w:rsidRPr="0075699D" w:rsidRDefault="00F0707B" w:rsidP="0072097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5</w:t>
            </w:r>
            <w:r w:rsidR="005E53C3" w:rsidRPr="0075699D">
              <w:rPr>
                <w:rFonts w:asciiTheme="minorHAnsi" w:hAnsiTheme="minorHAnsi" w:cstheme="minorHAnsi"/>
                <w:sz w:val="28"/>
                <w:szCs w:val="34"/>
              </w:rPr>
              <w:t xml:space="preserve"> </w:t>
            </w:r>
            <w:r w:rsidR="007303D6">
              <w:rPr>
                <w:rFonts w:asciiTheme="minorHAnsi" w:hAnsiTheme="minorHAnsi" w:cstheme="minorHAnsi"/>
                <w:sz w:val="28"/>
                <w:szCs w:val="34"/>
              </w:rPr>
              <w:t>Exams (</w:t>
            </w:r>
            <w:r w:rsidR="00C60846">
              <w:rPr>
                <w:rFonts w:asciiTheme="minorHAnsi" w:hAnsiTheme="minorHAnsi" w:cstheme="minorHAnsi"/>
                <w:sz w:val="28"/>
                <w:szCs w:val="34"/>
              </w:rPr>
              <w:t>50</w:t>
            </w:r>
            <w:r w:rsidR="00134E18" w:rsidRPr="0075699D">
              <w:rPr>
                <w:rFonts w:asciiTheme="minorHAnsi" w:hAnsiTheme="minorHAnsi" w:cstheme="minorHAnsi"/>
                <w:sz w:val="28"/>
                <w:szCs w:val="34"/>
              </w:rPr>
              <w:t xml:space="preserve"> point</w:t>
            </w:r>
            <w:r w:rsidR="00BD28B8" w:rsidRPr="0075699D">
              <w:rPr>
                <w:rFonts w:asciiTheme="minorHAnsi" w:hAnsiTheme="minorHAnsi" w:cstheme="minorHAnsi"/>
                <w:sz w:val="28"/>
                <w:szCs w:val="34"/>
              </w:rPr>
              <w:t>s</w:t>
            </w:r>
            <w:r w:rsidR="00134E18" w:rsidRPr="0075699D">
              <w:rPr>
                <w:rFonts w:asciiTheme="minorHAnsi" w:hAnsiTheme="minorHAnsi" w:cstheme="minorHAnsi"/>
                <w:sz w:val="28"/>
                <w:szCs w:val="34"/>
              </w:rPr>
              <w:t xml:space="preserve"> each)</w:t>
            </w:r>
          </w:p>
        </w:tc>
        <w:tc>
          <w:tcPr>
            <w:tcW w:w="2360" w:type="pct"/>
          </w:tcPr>
          <w:p w14:paraId="1607D052" w14:textId="75FFAEDF" w:rsidR="00134E18" w:rsidRPr="0075699D" w:rsidRDefault="003D6FB5" w:rsidP="0072097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 w:rsidRPr="0075699D">
              <w:rPr>
                <w:rFonts w:asciiTheme="minorHAnsi" w:hAnsiTheme="minorHAnsi" w:cstheme="minorHAnsi"/>
                <w:sz w:val="28"/>
                <w:szCs w:val="34"/>
              </w:rPr>
              <w:t>2</w:t>
            </w:r>
            <w:r w:rsidR="00F0707B">
              <w:rPr>
                <w:rFonts w:asciiTheme="minorHAnsi" w:hAnsiTheme="minorHAnsi" w:cstheme="minorHAnsi"/>
                <w:sz w:val="28"/>
                <w:szCs w:val="34"/>
              </w:rPr>
              <w:t>50</w:t>
            </w:r>
          </w:p>
        </w:tc>
      </w:tr>
      <w:tr w:rsidR="00134E18" w:rsidRPr="0075699D" w14:paraId="66BD89A0" w14:textId="77777777" w:rsidTr="000525C7">
        <w:trPr>
          <w:trHeight w:val="425"/>
          <w:jc w:val="center"/>
        </w:trPr>
        <w:tc>
          <w:tcPr>
            <w:tcW w:w="2640" w:type="pct"/>
          </w:tcPr>
          <w:p w14:paraId="6865B2A5" w14:textId="60B7214C" w:rsidR="00134E18" w:rsidRPr="0075699D" w:rsidRDefault="008D07A6" w:rsidP="0072097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Science Communication</w:t>
            </w:r>
            <w:r w:rsidR="00C60846">
              <w:rPr>
                <w:rFonts w:asciiTheme="minorHAnsi" w:hAnsiTheme="minorHAnsi" w:cstheme="minorHAnsi"/>
                <w:sz w:val="28"/>
                <w:szCs w:val="34"/>
              </w:rPr>
              <w:t xml:space="preserve"> </w:t>
            </w:r>
            <w:r w:rsidR="00BD7D2E">
              <w:rPr>
                <w:rFonts w:asciiTheme="minorHAnsi" w:hAnsiTheme="minorHAnsi" w:cstheme="minorHAnsi"/>
                <w:sz w:val="28"/>
                <w:szCs w:val="34"/>
              </w:rPr>
              <w:t>Assignment</w:t>
            </w:r>
          </w:p>
        </w:tc>
        <w:tc>
          <w:tcPr>
            <w:tcW w:w="2360" w:type="pct"/>
          </w:tcPr>
          <w:p w14:paraId="20834367" w14:textId="67D5C34E" w:rsidR="00134E18" w:rsidRPr="0075699D" w:rsidRDefault="008D07A6" w:rsidP="0072097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50</w:t>
            </w:r>
          </w:p>
        </w:tc>
      </w:tr>
      <w:tr w:rsidR="006E1F6A" w:rsidRPr="0075699D" w14:paraId="47744FA7" w14:textId="77777777" w:rsidTr="000525C7">
        <w:trPr>
          <w:trHeight w:val="413"/>
          <w:jc w:val="center"/>
        </w:trPr>
        <w:tc>
          <w:tcPr>
            <w:tcW w:w="2640" w:type="pct"/>
          </w:tcPr>
          <w:p w14:paraId="1055BCB5" w14:textId="366ED5BD" w:rsidR="003D6FB5" w:rsidRPr="0075699D" w:rsidRDefault="008D07A6" w:rsidP="008D07A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Science Communication Re</w:t>
            </w:r>
            <w:r w:rsidR="00C26840">
              <w:rPr>
                <w:rFonts w:asciiTheme="minorHAnsi" w:hAnsiTheme="minorHAnsi" w:cstheme="minorHAnsi"/>
                <w:sz w:val="28"/>
                <w:szCs w:val="34"/>
              </w:rPr>
              <w:t>flections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 xml:space="preserve"> (2 points each)</w:t>
            </w:r>
          </w:p>
        </w:tc>
        <w:tc>
          <w:tcPr>
            <w:tcW w:w="2360" w:type="pct"/>
          </w:tcPr>
          <w:p w14:paraId="44352FB7" w14:textId="622310AE" w:rsidR="003D6FB5" w:rsidRPr="0075699D" w:rsidRDefault="008D07A6" w:rsidP="008D07A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30</w:t>
            </w:r>
          </w:p>
        </w:tc>
      </w:tr>
      <w:tr w:rsidR="00450B2C" w:rsidRPr="0075699D" w14:paraId="6E5CA00B" w14:textId="77777777" w:rsidTr="000525C7">
        <w:trPr>
          <w:trHeight w:val="413"/>
          <w:jc w:val="center"/>
        </w:trPr>
        <w:tc>
          <w:tcPr>
            <w:tcW w:w="2640" w:type="pct"/>
          </w:tcPr>
          <w:p w14:paraId="5420A125" w14:textId="27290EF1" w:rsidR="00450B2C" w:rsidRPr="0075699D" w:rsidRDefault="008D07A6" w:rsidP="0072097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In-Class</w:t>
            </w:r>
            <w:r w:rsidR="00BD5998" w:rsidRPr="0038456F">
              <w:rPr>
                <w:rFonts w:asciiTheme="minorHAnsi" w:hAnsiTheme="minorHAnsi" w:cstheme="minorHAnsi"/>
                <w:sz w:val="28"/>
                <w:szCs w:val="34"/>
              </w:rPr>
              <w:t xml:space="preserve"> Activit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>ies</w:t>
            </w:r>
          </w:p>
        </w:tc>
        <w:tc>
          <w:tcPr>
            <w:tcW w:w="2360" w:type="pct"/>
            <w:tcBorders>
              <w:bottom w:val="single" w:sz="4" w:space="0" w:color="auto"/>
            </w:tcBorders>
          </w:tcPr>
          <w:p w14:paraId="02D2DC5D" w14:textId="77777777" w:rsidR="00450B2C" w:rsidRDefault="00C60846" w:rsidP="00720976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20</w:t>
            </w:r>
          </w:p>
        </w:tc>
      </w:tr>
      <w:tr w:rsidR="00134E18" w:rsidRPr="0075699D" w14:paraId="6C5CE592" w14:textId="77777777" w:rsidTr="000525C7">
        <w:trPr>
          <w:trHeight w:val="421"/>
          <w:jc w:val="center"/>
        </w:trPr>
        <w:tc>
          <w:tcPr>
            <w:tcW w:w="2640" w:type="pct"/>
          </w:tcPr>
          <w:p w14:paraId="7274B20B" w14:textId="77777777" w:rsidR="00134E18" w:rsidRPr="0075699D" w:rsidRDefault="00B4298D" w:rsidP="00720976">
            <w:pPr>
              <w:jc w:val="center"/>
              <w:rPr>
                <w:rFonts w:asciiTheme="minorHAnsi" w:hAnsiTheme="minorHAnsi" w:cstheme="minorHAnsi"/>
                <w:b/>
                <w:sz w:val="28"/>
                <w:szCs w:val="34"/>
              </w:rPr>
            </w:pP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Total</w:t>
            </w:r>
          </w:p>
        </w:tc>
        <w:tc>
          <w:tcPr>
            <w:tcW w:w="2360" w:type="pct"/>
            <w:tcBorders>
              <w:top w:val="single" w:sz="4" w:space="0" w:color="auto"/>
            </w:tcBorders>
          </w:tcPr>
          <w:p w14:paraId="01DF3E12" w14:textId="6D43C1A3" w:rsidR="00134E18" w:rsidRPr="0075699D" w:rsidRDefault="003D6FB5" w:rsidP="00720976">
            <w:pPr>
              <w:jc w:val="center"/>
              <w:rPr>
                <w:rFonts w:asciiTheme="minorHAnsi" w:hAnsiTheme="minorHAnsi" w:cstheme="minorHAnsi"/>
                <w:b/>
                <w:sz w:val="28"/>
                <w:szCs w:val="34"/>
              </w:rPr>
            </w:pP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3</w:t>
            </w:r>
            <w:r w:rsidR="008D07A6">
              <w:rPr>
                <w:rFonts w:asciiTheme="minorHAnsi" w:hAnsiTheme="minorHAnsi" w:cstheme="minorHAnsi"/>
                <w:b/>
                <w:sz w:val="28"/>
                <w:szCs w:val="34"/>
              </w:rPr>
              <w:t>5</w:t>
            </w: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0</w:t>
            </w:r>
            <w:r w:rsidR="006E1F6A"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 xml:space="preserve"> </w:t>
            </w: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+ 10 Possible Extra Credit Points</w:t>
            </w:r>
          </w:p>
        </w:tc>
      </w:tr>
    </w:tbl>
    <w:p w14:paraId="42DFF240" w14:textId="77777777" w:rsidR="00684224" w:rsidRPr="0075699D" w:rsidRDefault="00684224" w:rsidP="001F010C">
      <w:pPr>
        <w:rPr>
          <w:rFonts w:asciiTheme="minorHAnsi" w:hAnsiTheme="minorHAnsi" w:cstheme="minorHAnsi"/>
          <w:b/>
          <w:strike/>
          <w:sz w:val="8"/>
        </w:rPr>
      </w:pPr>
    </w:p>
    <w:p w14:paraId="245D547F" w14:textId="77777777" w:rsidR="00720976" w:rsidRPr="0075699D" w:rsidRDefault="00720976" w:rsidP="001F010C">
      <w:pPr>
        <w:rPr>
          <w:rFonts w:asciiTheme="minorHAnsi" w:hAnsiTheme="minorHAnsi" w:cstheme="minorHAnsi"/>
          <w:b/>
          <w:szCs w:val="26"/>
        </w:rPr>
      </w:pPr>
    </w:p>
    <w:p w14:paraId="2B7F5E69" w14:textId="77777777" w:rsidR="006B3DAA" w:rsidRPr="0075699D" w:rsidRDefault="006B3DAA" w:rsidP="001F010C">
      <w:pPr>
        <w:rPr>
          <w:rFonts w:asciiTheme="minorHAnsi" w:hAnsiTheme="minorHAnsi" w:cstheme="minorHAnsi"/>
          <w:b/>
          <w:szCs w:val="26"/>
        </w:rPr>
      </w:pPr>
    </w:p>
    <w:tbl>
      <w:tblPr>
        <w:tblStyle w:val="TableGrid0"/>
        <w:tblW w:w="376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7"/>
        <w:gridCol w:w="2114"/>
        <w:gridCol w:w="1958"/>
        <w:gridCol w:w="1957"/>
      </w:tblGrid>
      <w:tr w:rsidR="00AC3E52" w:rsidRPr="0075699D" w14:paraId="2F47E501" w14:textId="77777777" w:rsidTr="00AC3E52">
        <w:trPr>
          <w:trHeight w:val="182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5C591C5B" w14:textId="77777777" w:rsidR="00AC3E52" w:rsidRDefault="00AC3E52" w:rsidP="002161B4">
            <w:pPr>
              <w:jc w:val="center"/>
              <w:rPr>
                <w:rFonts w:asciiTheme="minorHAnsi" w:hAnsiTheme="minorHAnsi" w:cstheme="minorHAnsi"/>
                <w:b/>
                <w:sz w:val="32"/>
                <w:szCs w:val="28"/>
              </w:rPr>
            </w:pPr>
            <w:r w:rsidRPr="00AC3E52">
              <w:rPr>
                <w:rFonts w:asciiTheme="minorHAnsi" w:hAnsiTheme="minorHAnsi" w:cstheme="minorHAnsi"/>
                <w:b/>
                <w:sz w:val="32"/>
                <w:szCs w:val="28"/>
              </w:rPr>
              <w:t>Final course grades will be assigned as follows:</w:t>
            </w:r>
          </w:p>
          <w:p w14:paraId="00E36936" w14:textId="5CA5B68D" w:rsidR="00AC3E52" w:rsidRPr="00AC3E52" w:rsidRDefault="00AC3E52" w:rsidP="002161B4">
            <w:pPr>
              <w:jc w:val="center"/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</w:tr>
      <w:tr w:rsidR="007041EE" w:rsidRPr="0075699D" w14:paraId="1E0FE911" w14:textId="77777777" w:rsidTr="00AC3E52">
        <w:trPr>
          <w:trHeight w:val="463"/>
          <w:jc w:val="center"/>
        </w:trPr>
        <w:tc>
          <w:tcPr>
            <w:tcW w:w="1290" w:type="pct"/>
            <w:tcBorders>
              <w:top w:val="single" w:sz="4" w:space="0" w:color="auto"/>
            </w:tcBorders>
            <w:vAlign w:val="center"/>
          </w:tcPr>
          <w:p w14:paraId="46933E32" w14:textId="77777777" w:rsidR="007041EE" w:rsidRPr="0075699D" w:rsidRDefault="007041EE" w:rsidP="00177E7E">
            <w:pPr>
              <w:jc w:val="center"/>
              <w:rPr>
                <w:rFonts w:asciiTheme="minorHAnsi" w:hAnsiTheme="minorHAnsi" w:cstheme="minorHAnsi"/>
                <w:b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34"/>
              </w:rPr>
              <w:t xml:space="preserve">Letter </w:t>
            </w: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Grade</w:t>
            </w:r>
          </w:p>
        </w:tc>
        <w:tc>
          <w:tcPr>
            <w:tcW w:w="1301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38A8A53" w14:textId="6DC9F67B" w:rsidR="007041EE" w:rsidRPr="0075699D" w:rsidRDefault="007041EE" w:rsidP="00177E7E">
            <w:pPr>
              <w:jc w:val="center"/>
              <w:rPr>
                <w:rFonts w:asciiTheme="minorHAnsi" w:hAnsiTheme="minorHAnsi" w:cstheme="minorHAnsi"/>
                <w:b/>
                <w:sz w:val="28"/>
                <w:szCs w:val="34"/>
              </w:rPr>
            </w:pP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Points Needed</w:t>
            </w:r>
          </w:p>
        </w:tc>
        <w:tc>
          <w:tcPr>
            <w:tcW w:w="1205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C310C73" w14:textId="0E13364F" w:rsidR="007041EE" w:rsidRPr="0075699D" w:rsidRDefault="007041EE" w:rsidP="007041EE">
            <w:pPr>
              <w:jc w:val="center"/>
              <w:rPr>
                <w:rFonts w:asciiTheme="minorHAnsi" w:hAnsiTheme="minorHAnsi" w:cstheme="minorHAnsi"/>
                <w:b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34"/>
              </w:rPr>
              <w:t xml:space="preserve">Letter </w:t>
            </w: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Grade</w:t>
            </w:r>
          </w:p>
        </w:tc>
        <w:tc>
          <w:tcPr>
            <w:tcW w:w="1204" w:type="pct"/>
            <w:tcBorders>
              <w:top w:val="single" w:sz="4" w:space="0" w:color="auto"/>
            </w:tcBorders>
            <w:vAlign w:val="center"/>
          </w:tcPr>
          <w:p w14:paraId="4426C2E7" w14:textId="77777777" w:rsidR="007041EE" w:rsidRPr="0075699D" w:rsidRDefault="007041EE" w:rsidP="00177E7E">
            <w:pPr>
              <w:jc w:val="center"/>
              <w:rPr>
                <w:rFonts w:asciiTheme="minorHAnsi" w:hAnsiTheme="minorHAnsi" w:cstheme="minorHAnsi"/>
                <w:b/>
                <w:sz w:val="28"/>
                <w:szCs w:val="34"/>
              </w:rPr>
            </w:pPr>
            <w:r w:rsidRPr="0075699D">
              <w:rPr>
                <w:rFonts w:asciiTheme="minorHAnsi" w:hAnsiTheme="minorHAnsi" w:cstheme="minorHAnsi"/>
                <w:b/>
                <w:sz w:val="28"/>
                <w:szCs w:val="34"/>
              </w:rPr>
              <w:t>Points Needed</w:t>
            </w:r>
          </w:p>
        </w:tc>
      </w:tr>
      <w:tr w:rsidR="002407D8" w:rsidRPr="0075699D" w14:paraId="3DAE2CDE" w14:textId="77777777" w:rsidTr="00AC3E52">
        <w:trPr>
          <w:trHeight w:val="360"/>
          <w:jc w:val="center"/>
        </w:trPr>
        <w:tc>
          <w:tcPr>
            <w:tcW w:w="1290" w:type="pct"/>
          </w:tcPr>
          <w:p w14:paraId="324C1D3C" w14:textId="77777777" w:rsidR="002407D8" w:rsidRPr="0075699D" w:rsidRDefault="002407D8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 w:rsidRPr="0075699D">
              <w:rPr>
                <w:rFonts w:asciiTheme="minorHAnsi" w:hAnsiTheme="minorHAnsi" w:cstheme="minorHAnsi"/>
                <w:sz w:val="28"/>
                <w:szCs w:val="34"/>
              </w:rPr>
              <w:t>A</w:t>
            </w:r>
          </w:p>
        </w:tc>
        <w:tc>
          <w:tcPr>
            <w:tcW w:w="1301" w:type="pct"/>
            <w:tcBorders>
              <w:right w:val="single" w:sz="4" w:space="0" w:color="auto"/>
            </w:tcBorders>
          </w:tcPr>
          <w:p w14:paraId="636D0026" w14:textId="735BE008" w:rsidR="002407D8" w:rsidRPr="0075699D" w:rsidRDefault="00E87E27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324</w:t>
            </w:r>
            <w:r w:rsidR="002407D8">
              <w:rPr>
                <w:rFonts w:asciiTheme="minorHAnsi" w:hAnsiTheme="minorHAnsi" w:cstheme="minorHAnsi"/>
                <w:sz w:val="28"/>
                <w:szCs w:val="34"/>
              </w:rPr>
              <w:t xml:space="preserve"> </w:t>
            </w:r>
            <w:r w:rsidR="00480712">
              <w:rPr>
                <w:rFonts w:asciiTheme="minorHAnsi" w:hAnsiTheme="minorHAnsi" w:cstheme="minorHAnsi"/>
                <w:sz w:val="28"/>
                <w:szCs w:val="34"/>
              </w:rPr>
              <w:t>–</w:t>
            </w:r>
            <w:r w:rsidR="002407D8">
              <w:rPr>
                <w:rFonts w:asciiTheme="minorHAnsi" w:hAnsiTheme="minorHAnsi" w:cstheme="minorHAnsi"/>
                <w:sz w:val="28"/>
                <w:szCs w:val="34"/>
              </w:rPr>
              <w:t xml:space="preserve"> 3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>50</w:t>
            </w:r>
          </w:p>
        </w:tc>
        <w:tc>
          <w:tcPr>
            <w:tcW w:w="1205" w:type="pct"/>
            <w:tcBorders>
              <w:left w:val="single" w:sz="4" w:space="0" w:color="auto"/>
            </w:tcBorders>
          </w:tcPr>
          <w:p w14:paraId="46E59311" w14:textId="46F172F7" w:rsidR="002407D8" w:rsidRPr="0075699D" w:rsidRDefault="004807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C+</w:t>
            </w:r>
          </w:p>
        </w:tc>
        <w:tc>
          <w:tcPr>
            <w:tcW w:w="1204" w:type="pct"/>
          </w:tcPr>
          <w:p w14:paraId="67AB9CE0" w14:textId="49FB2A81" w:rsidR="002407D8" w:rsidRPr="0075699D" w:rsidRDefault="004807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</w:t>
            </w:r>
            <w:r w:rsidR="00925D12">
              <w:rPr>
                <w:rFonts w:asciiTheme="minorHAnsi" w:hAnsiTheme="minorHAnsi" w:cstheme="minorHAnsi"/>
                <w:sz w:val="28"/>
                <w:szCs w:val="34"/>
              </w:rPr>
              <w:t>68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 xml:space="preserve"> - </w:t>
            </w:r>
            <w:r w:rsidR="007041EE">
              <w:rPr>
                <w:rFonts w:asciiTheme="minorHAnsi" w:hAnsiTheme="minorHAnsi" w:cstheme="minorHAnsi"/>
                <w:sz w:val="28"/>
                <w:szCs w:val="34"/>
              </w:rPr>
              <w:t>2</w:t>
            </w:r>
            <w:r w:rsidR="00925D12">
              <w:rPr>
                <w:rFonts w:asciiTheme="minorHAnsi" w:hAnsiTheme="minorHAnsi" w:cstheme="minorHAnsi"/>
                <w:sz w:val="28"/>
                <w:szCs w:val="34"/>
              </w:rPr>
              <w:t>78</w:t>
            </w:r>
          </w:p>
        </w:tc>
      </w:tr>
      <w:tr w:rsidR="002407D8" w:rsidRPr="0075699D" w14:paraId="7C323245" w14:textId="77777777" w:rsidTr="00AC3E52">
        <w:trPr>
          <w:trHeight w:val="360"/>
          <w:jc w:val="center"/>
        </w:trPr>
        <w:tc>
          <w:tcPr>
            <w:tcW w:w="1290" w:type="pct"/>
          </w:tcPr>
          <w:p w14:paraId="075DAF76" w14:textId="58DF93DA" w:rsidR="002407D8" w:rsidRPr="0075699D" w:rsidRDefault="002407D8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A-</w:t>
            </w:r>
          </w:p>
        </w:tc>
        <w:tc>
          <w:tcPr>
            <w:tcW w:w="1301" w:type="pct"/>
            <w:tcBorders>
              <w:right w:val="single" w:sz="4" w:space="0" w:color="auto"/>
            </w:tcBorders>
          </w:tcPr>
          <w:p w14:paraId="5DFC2547" w14:textId="36473AE7" w:rsidR="002407D8" w:rsidRPr="0075699D" w:rsidRDefault="00E87E27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313.5</w:t>
            </w:r>
            <w:r w:rsidR="002407D8">
              <w:rPr>
                <w:rFonts w:asciiTheme="minorHAnsi" w:hAnsiTheme="minorHAnsi" w:cstheme="minorHAnsi"/>
                <w:sz w:val="28"/>
                <w:szCs w:val="34"/>
              </w:rPr>
              <w:t xml:space="preserve"> – 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>323.5</w:t>
            </w:r>
          </w:p>
        </w:tc>
        <w:tc>
          <w:tcPr>
            <w:tcW w:w="1205" w:type="pct"/>
            <w:tcBorders>
              <w:left w:val="single" w:sz="4" w:space="0" w:color="auto"/>
            </w:tcBorders>
          </w:tcPr>
          <w:p w14:paraId="35D2D2C6" w14:textId="65492387" w:rsidR="002407D8" w:rsidRPr="0075699D" w:rsidRDefault="004807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C</w:t>
            </w:r>
          </w:p>
        </w:tc>
        <w:tc>
          <w:tcPr>
            <w:tcW w:w="1204" w:type="pct"/>
          </w:tcPr>
          <w:p w14:paraId="2D2EEC76" w14:textId="1BF03EF2" w:rsidR="002407D8" w:rsidRPr="0075699D" w:rsidRDefault="007041EE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</w:t>
            </w:r>
            <w:r w:rsidR="00925D12">
              <w:rPr>
                <w:rFonts w:asciiTheme="minorHAnsi" w:hAnsiTheme="minorHAnsi" w:cstheme="minorHAnsi"/>
                <w:sz w:val="28"/>
                <w:szCs w:val="34"/>
              </w:rPr>
              <w:t>54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 xml:space="preserve"> </w:t>
            </w:r>
            <w:r w:rsidR="00925D12">
              <w:rPr>
                <w:rFonts w:asciiTheme="minorHAnsi" w:hAnsiTheme="minorHAnsi" w:cstheme="minorHAnsi"/>
                <w:sz w:val="28"/>
                <w:szCs w:val="34"/>
              </w:rPr>
              <w:t>–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 xml:space="preserve"> 2</w:t>
            </w:r>
            <w:r w:rsidR="00925D12">
              <w:rPr>
                <w:rFonts w:asciiTheme="minorHAnsi" w:hAnsiTheme="minorHAnsi" w:cstheme="minorHAnsi"/>
                <w:sz w:val="28"/>
                <w:szCs w:val="34"/>
              </w:rPr>
              <w:t>67.5</w:t>
            </w:r>
          </w:p>
        </w:tc>
      </w:tr>
      <w:tr w:rsidR="002407D8" w:rsidRPr="0075699D" w14:paraId="7AAFE940" w14:textId="77777777" w:rsidTr="00AC3E52">
        <w:trPr>
          <w:trHeight w:val="360"/>
          <w:jc w:val="center"/>
        </w:trPr>
        <w:tc>
          <w:tcPr>
            <w:tcW w:w="1290" w:type="pct"/>
          </w:tcPr>
          <w:p w14:paraId="65DB2A82" w14:textId="15EA4ED9" w:rsidR="002407D8" w:rsidRPr="0075699D" w:rsidRDefault="002407D8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B+</w:t>
            </w:r>
          </w:p>
        </w:tc>
        <w:tc>
          <w:tcPr>
            <w:tcW w:w="1301" w:type="pct"/>
            <w:tcBorders>
              <w:right w:val="single" w:sz="4" w:space="0" w:color="auto"/>
            </w:tcBorders>
          </w:tcPr>
          <w:p w14:paraId="2CBF853E" w14:textId="5873852C" w:rsidR="002407D8" w:rsidRPr="0075699D" w:rsidRDefault="00E87E27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303</w:t>
            </w:r>
            <w:r w:rsidR="002407D8">
              <w:rPr>
                <w:rFonts w:asciiTheme="minorHAnsi" w:hAnsiTheme="minorHAnsi" w:cstheme="minorHAnsi"/>
                <w:sz w:val="28"/>
                <w:szCs w:val="34"/>
              </w:rPr>
              <w:t xml:space="preserve"> – 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>313</w:t>
            </w:r>
          </w:p>
        </w:tc>
        <w:tc>
          <w:tcPr>
            <w:tcW w:w="1205" w:type="pct"/>
            <w:tcBorders>
              <w:left w:val="single" w:sz="4" w:space="0" w:color="auto"/>
            </w:tcBorders>
          </w:tcPr>
          <w:p w14:paraId="2DC0082E" w14:textId="5E689F49" w:rsidR="002407D8" w:rsidRPr="0075699D" w:rsidRDefault="00480712" w:rsidP="002A169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C-</w:t>
            </w:r>
          </w:p>
        </w:tc>
        <w:tc>
          <w:tcPr>
            <w:tcW w:w="1204" w:type="pct"/>
          </w:tcPr>
          <w:p w14:paraId="4A675EE2" w14:textId="74484E3A" w:rsidR="002407D8" w:rsidRPr="0075699D" w:rsidRDefault="00925D12" w:rsidP="002A169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243.5</w:t>
            </w:r>
            <w:r w:rsidR="007041EE">
              <w:rPr>
                <w:rFonts w:asciiTheme="minorHAnsi" w:hAnsiTheme="minorHAnsi" w:cstheme="minorHAnsi"/>
                <w:sz w:val="28"/>
                <w:szCs w:val="34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>–</w:t>
            </w:r>
            <w:r w:rsidR="007041EE">
              <w:rPr>
                <w:rFonts w:asciiTheme="minorHAnsi" w:hAnsiTheme="minorHAnsi" w:cstheme="minorHAnsi"/>
                <w:sz w:val="28"/>
                <w:szCs w:val="34"/>
              </w:rPr>
              <w:t xml:space="preserve"> 2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>53.5</w:t>
            </w:r>
          </w:p>
        </w:tc>
      </w:tr>
      <w:tr w:rsidR="002407D8" w:rsidRPr="0075699D" w14:paraId="4CAA07CC" w14:textId="77777777" w:rsidTr="00AC3E52">
        <w:trPr>
          <w:trHeight w:val="360"/>
          <w:jc w:val="center"/>
        </w:trPr>
        <w:tc>
          <w:tcPr>
            <w:tcW w:w="1290" w:type="pct"/>
          </w:tcPr>
          <w:p w14:paraId="383C7A3F" w14:textId="41B737CF" w:rsidR="002407D8" w:rsidRPr="0075699D" w:rsidRDefault="002407D8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B</w:t>
            </w:r>
          </w:p>
        </w:tc>
        <w:tc>
          <w:tcPr>
            <w:tcW w:w="1301" w:type="pct"/>
            <w:tcBorders>
              <w:right w:val="single" w:sz="4" w:space="0" w:color="auto"/>
            </w:tcBorders>
          </w:tcPr>
          <w:p w14:paraId="499444B2" w14:textId="1AD1B635" w:rsidR="002407D8" w:rsidRPr="0075699D" w:rsidRDefault="004807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</w:t>
            </w:r>
            <w:r w:rsidR="00E87E27">
              <w:rPr>
                <w:rFonts w:asciiTheme="minorHAnsi" w:hAnsiTheme="minorHAnsi" w:cstheme="minorHAnsi"/>
                <w:sz w:val="28"/>
                <w:szCs w:val="34"/>
              </w:rPr>
              <w:t>89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 xml:space="preserve"> – </w:t>
            </w:r>
            <w:r w:rsidR="00E87E27">
              <w:rPr>
                <w:rFonts w:asciiTheme="minorHAnsi" w:hAnsiTheme="minorHAnsi" w:cstheme="minorHAnsi"/>
                <w:sz w:val="28"/>
                <w:szCs w:val="34"/>
              </w:rPr>
              <w:t>302.5</w:t>
            </w:r>
          </w:p>
        </w:tc>
        <w:tc>
          <w:tcPr>
            <w:tcW w:w="1205" w:type="pct"/>
            <w:tcBorders>
              <w:left w:val="single" w:sz="4" w:space="0" w:color="auto"/>
            </w:tcBorders>
          </w:tcPr>
          <w:p w14:paraId="19B925D5" w14:textId="7DE8DE8D" w:rsidR="002407D8" w:rsidRPr="0075699D" w:rsidRDefault="004807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D</w:t>
            </w:r>
          </w:p>
        </w:tc>
        <w:tc>
          <w:tcPr>
            <w:tcW w:w="1204" w:type="pct"/>
          </w:tcPr>
          <w:p w14:paraId="581C31A9" w14:textId="38579DB9" w:rsidR="002407D8" w:rsidRPr="0075699D" w:rsidRDefault="00925D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208.</w:t>
            </w:r>
            <w:r w:rsidR="007041EE">
              <w:rPr>
                <w:rFonts w:asciiTheme="minorHAnsi" w:hAnsiTheme="minorHAnsi" w:cstheme="minorHAnsi"/>
                <w:sz w:val="28"/>
                <w:szCs w:val="34"/>
              </w:rPr>
              <w:t xml:space="preserve">5 - 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>243</w:t>
            </w:r>
          </w:p>
        </w:tc>
      </w:tr>
      <w:tr w:rsidR="002407D8" w:rsidRPr="0075699D" w14:paraId="0566B37A" w14:textId="77777777" w:rsidTr="00AC3E52">
        <w:trPr>
          <w:trHeight w:val="360"/>
          <w:jc w:val="center"/>
        </w:trPr>
        <w:tc>
          <w:tcPr>
            <w:tcW w:w="1290" w:type="pct"/>
          </w:tcPr>
          <w:p w14:paraId="7E93ED50" w14:textId="07160F39" w:rsidR="002407D8" w:rsidRPr="0075699D" w:rsidRDefault="002407D8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B-</w:t>
            </w:r>
          </w:p>
        </w:tc>
        <w:tc>
          <w:tcPr>
            <w:tcW w:w="1301" w:type="pct"/>
            <w:tcBorders>
              <w:right w:val="single" w:sz="4" w:space="0" w:color="auto"/>
            </w:tcBorders>
          </w:tcPr>
          <w:p w14:paraId="31F9EA10" w14:textId="276A2CDC" w:rsidR="002407D8" w:rsidRPr="0075699D" w:rsidRDefault="004807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</w:t>
            </w:r>
            <w:r w:rsidR="00E87E27">
              <w:rPr>
                <w:rFonts w:asciiTheme="minorHAnsi" w:hAnsiTheme="minorHAnsi" w:cstheme="minorHAnsi"/>
                <w:sz w:val="28"/>
                <w:szCs w:val="34"/>
              </w:rPr>
              <w:t>78.5</w:t>
            </w:r>
            <w:r>
              <w:rPr>
                <w:rFonts w:asciiTheme="minorHAnsi" w:hAnsiTheme="minorHAnsi" w:cstheme="minorHAnsi"/>
                <w:sz w:val="28"/>
                <w:szCs w:val="34"/>
              </w:rPr>
              <w:t xml:space="preserve"> – 2</w:t>
            </w:r>
            <w:r w:rsidR="00925D12">
              <w:rPr>
                <w:rFonts w:asciiTheme="minorHAnsi" w:hAnsiTheme="minorHAnsi" w:cstheme="minorHAnsi"/>
                <w:sz w:val="28"/>
                <w:szCs w:val="34"/>
              </w:rPr>
              <w:t>88.5</w:t>
            </w:r>
          </w:p>
        </w:tc>
        <w:tc>
          <w:tcPr>
            <w:tcW w:w="1205" w:type="pct"/>
            <w:tcBorders>
              <w:left w:val="single" w:sz="4" w:space="0" w:color="auto"/>
            </w:tcBorders>
          </w:tcPr>
          <w:p w14:paraId="605D5095" w14:textId="6E5C926A" w:rsidR="002407D8" w:rsidRPr="0075699D" w:rsidRDefault="004807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F</w:t>
            </w:r>
          </w:p>
        </w:tc>
        <w:tc>
          <w:tcPr>
            <w:tcW w:w="1204" w:type="pct"/>
          </w:tcPr>
          <w:p w14:paraId="5B953031" w14:textId="45B139BB" w:rsidR="002407D8" w:rsidRPr="0075699D" w:rsidRDefault="00925D12" w:rsidP="002161B4">
            <w:pPr>
              <w:jc w:val="center"/>
              <w:rPr>
                <w:rFonts w:asciiTheme="minorHAnsi" w:hAnsiTheme="minorHAnsi" w:cstheme="minorHAnsi"/>
                <w:sz w:val="28"/>
                <w:szCs w:val="34"/>
              </w:rPr>
            </w:pPr>
            <w:r>
              <w:rPr>
                <w:rFonts w:asciiTheme="minorHAnsi" w:hAnsiTheme="minorHAnsi" w:cstheme="minorHAnsi"/>
                <w:sz w:val="28"/>
                <w:szCs w:val="34"/>
              </w:rPr>
              <w:t>20</w:t>
            </w:r>
            <w:r w:rsidR="007041EE">
              <w:rPr>
                <w:rFonts w:asciiTheme="minorHAnsi" w:hAnsiTheme="minorHAnsi" w:cstheme="minorHAnsi"/>
                <w:sz w:val="28"/>
                <w:szCs w:val="34"/>
              </w:rPr>
              <w:t>8 and below</w:t>
            </w:r>
          </w:p>
        </w:tc>
      </w:tr>
    </w:tbl>
    <w:p w14:paraId="50000378" w14:textId="77777777" w:rsidR="004B25EF" w:rsidRDefault="004B25EF" w:rsidP="00621DE4">
      <w:pPr>
        <w:rPr>
          <w:rFonts w:asciiTheme="minorHAnsi" w:hAnsiTheme="minorHAnsi" w:cstheme="minorHAnsi"/>
        </w:rPr>
      </w:pPr>
    </w:p>
    <w:p w14:paraId="2B91FC9E" w14:textId="3A957775" w:rsidR="00841B80" w:rsidRDefault="00841B80" w:rsidP="000C5CB9">
      <w:pPr>
        <w:overflowPunct w:val="0"/>
        <w:autoSpaceDE w:val="0"/>
        <w:autoSpaceDN w:val="0"/>
        <w:adjustRightInd w:val="0"/>
        <w:jc w:val="center"/>
        <w:rPr>
          <w:rFonts w:asciiTheme="minorHAnsi" w:eastAsia="Times New Roman" w:hAnsiTheme="minorHAnsi" w:cstheme="minorHAnsi"/>
          <w:b/>
          <w:sz w:val="22"/>
          <w:szCs w:val="22"/>
          <w:lang w:eastAsia="en-US"/>
        </w:rPr>
      </w:pPr>
    </w:p>
    <w:p w14:paraId="3F696F8C" w14:textId="4AE920F4" w:rsidR="0035549C" w:rsidRDefault="0035549C" w:rsidP="000C5CB9">
      <w:pPr>
        <w:overflowPunct w:val="0"/>
        <w:autoSpaceDE w:val="0"/>
        <w:autoSpaceDN w:val="0"/>
        <w:adjustRightInd w:val="0"/>
        <w:jc w:val="center"/>
        <w:rPr>
          <w:rFonts w:asciiTheme="minorHAnsi" w:eastAsia="Times New Roman" w:hAnsiTheme="minorHAnsi" w:cstheme="minorHAnsi"/>
          <w:b/>
          <w:sz w:val="22"/>
          <w:szCs w:val="22"/>
          <w:lang w:eastAsia="en-US"/>
        </w:rPr>
      </w:pPr>
    </w:p>
    <w:p w14:paraId="1A951410" w14:textId="77777777" w:rsidR="000C5CB9" w:rsidRPr="00AC3E52" w:rsidRDefault="000C5CB9" w:rsidP="000C5CB9">
      <w:pPr>
        <w:overflowPunct w:val="0"/>
        <w:autoSpaceDE w:val="0"/>
        <w:autoSpaceDN w:val="0"/>
        <w:adjustRightInd w:val="0"/>
        <w:jc w:val="center"/>
        <w:rPr>
          <w:rFonts w:asciiTheme="minorHAnsi" w:eastAsia="Times New Roman" w:hAnsiTheme="minorHAnsi" w:cstheme="minorHAnsi"/>
          <w:b/>
          <w:sz w:val="36"/>
          <w:szCs w:val="32"/>
          <w:lang w:eastAsia="en-US"/>
        </w:rPr>
      </w:pPr>
      <w:r w:rsidRPr="00AC3E52">
        <w:rPr>
          <w:rFonts w:asciiTheme="minorHAnsi" w:eastAsia="Times New Roman" w:hAnsiTheme="minorHAnsi" w:cstheme="minorHAnsi"/>
          <w:b/>
          <w:sz w:val="32"/>
          <w:szCs w:val="32"/>
          <w:lang w:eastAsia="en-US"/>
        </w:rPr>
        <w:t>Tentative Course Schedule</w:t>
      </w:r>
    </w:p>
    <w:p w14:paraId="642F7B68" w14:textId="77777777" w:rsidR="000C5CB9" w:rsidRPr="00B415C9" w:rsidRDefault="000C5CB9" w:rsidP="000C5CB9">
      <w:pPr>
        <w:overflowPunct w:val="0"/>
        <w:autoSpaceDE w:val="0"/>
        <w:autoSpaceDN w:val="0"/>
        <w:adjustRightInd w:val="0"/>
        <w:jc w:val="center"/>
        <w:rPr>
          <w:rFonts w:asciiTheme="minorHAnsi" w:eastAsia="Times New Roman" w:hAnsiTheme="minorHAnsi" w:cstheme="minorHAnsi"/>
          <w:b/>
          <w:sz w:val="10"/>
          <w:lang w:eastAsia="en-US"/>
        </w:rPr>
      </w:pPr>
    </w:p>
    <w:tbl>
      <w:tblPr>
        <w:tblW w:w="10203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4320"/>
        <w:gridCol w:w="1080"/>
        <w:gridCol w:w="2913"/>
      </w:tblGrid>
      <w:tr w:rsidR="000C5CB9" w:rsidRPr="0030318D" w14:paraId="26470291" w14:textId="77777777" w:rsidTr="007017B7">
        <w:trPr>
          <w:trHeight w:val="60"/>
          <w:jc w:val="center"/>
        </w:trPr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E3D92" w14:textId="77777777" w:rsidR="000C5CB9" w:rsidRPr="008D385C" w:rsidRDefault="000C5CB9" w:rsidP="000C5C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D385C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Week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ACB606" w14:textId="77777777" w:rsidR="000C5CB9" w:rsidRPr="008D385C" w:rsidRDefault="000C5CB9" w:rsidP="000C5C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D385C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CFCF8E" w14:textId="77777777" w:rsidR="000C5CB9" w:rsidRPr="008D385C" w:rsidRDefault="000C5CB9" w:rsidP="000C5C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D385C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Topic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5A7073" w14:textId="77777777" w:rsidR="000C5CB9" w:rsidRPr="008D385C" w:rsidRDefault="000C5CB9" w:rsidP="000C5C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D385C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Chapter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98BAE7" w14:textId="77777777" w:rsidR="000C5CB9" w:rsidRPr="008D385C" w:rsidRDefault="000C5CB9" w:rsidP="000C5C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D385C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Other Important Dates</w:t>
            </w:r>
          </w:p>
        </w:tc>
      </w:tr>
      <w:tr w:rsidR="00147610" w:rsidRPr="0030318D" w14:paraId="22B56D3C" w14:textId="77777777" w:rsidTr="007017B7">
        <w:trPr>
          <w:trHeight w:val="70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D3A3591" w14:textId="77777777" w:rsidR="00147610" w:rsidRPr="00841B80" w:rsidRDefault="00147610" w:rsidP="000C5CB9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5BAB2" w14:textId="61A1990C" w:rsidR="00147610" w:rsidRPr="00841B80" w:rsidRDefault="00CE411E" w:rsidP="00E66FDE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="00147610"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8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7E8EC" w14:textId="77777777" w:rsidR="00147610" w:rsidRPr="00841B80" w:rsidRDefault="00147610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Introductions &amp; Syllabus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2F90A8" w14:textId="77777777" w:rsidR="00147610" w:rsidRPr="000D0C35" w:rsidRDefault="00147610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Cs w:val="26"/>
                <w:lang w:eastAsia="en-US"/>
              </w:rPr>
            </w:pP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CD5EAA" w14:textId="77777777" w:rsidR="00147610" w:rsidRPr="00841B80" w:rsidRDefault="00147610" w:rsidP="00E66FDE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147610" w:rsidRPr="0030318D" w14:paraId="46755EB4" w14:textId="77777777" w:rsidTr="007017B7">
        <w:trPr>
          <w:trHeight w:val="368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52C6998" w14:textId="77777777" w:rsidR="00147610" w:rsidRPr="00841B80" w:rsidRDefault="00147610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33DBBB0B" w14:textId="7AD78A36" w:rsidR="00147610" w:rsidRPr="00841B80" w:rsidRDefault="00CE411E" w:rsidP="0014761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="00147610" w:rsidRPr="00841B80">
              <w:rPr>
                <w:rFonts w:asciiTheme="minorHAnsi" w:eastAsia="Times New Roman" w:hAnsiTheme="minorHAnsi" w:cstheme="minorHAnsi"/>
                <w:lang w:eastAsia="en-US"/>
              </w:rPr>
              <w:t>/1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0</w:t>
            </w:r>
          </w:p>
        </w:tc>
        <w:tc>
          <w:tcPr>
            <w:tcW w:w="432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FA37223" w14:textId="464B4591" w:rsidR="00147610" w:rsidRPr="00841B80" w:rsidRDefault="00147610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Introduction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C5E53BA" w14:textId="77777777" w:rsidR="00147610" w:rsidRPr="00086DC0" w:rsidRDefault="00147610" w:rsidP="00147610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</w:p>
        </w:tc>
        <w:tc>
          <w:tcPr>
            <w:tcW w:w="2913" w:type="dxa"/>
            <w:tcBorders>
              <w:top w:val="nil"/>
              <w:left w:val="nil"/>
              <w:bottom w:val="dashed" w:sz="6" w:space="0" w:color="auto"/>
              <w:right w:val="nil"/>
            </w:tcBorders>
            <w:vAlign w:val="center"/>
          </w:tcPr>
          <w:p w14:paraId="19BEC417" w14:textId="64620B04" w:rsidR="00147610" w:rsidRPr="00841B80" w:rsidRDefault="00147610" w:rsidP="007B7180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CE50E2" w:rsidRPr="0030318D" w14:paraId="72107F15" w14:textId="77777777" w:rsidTr="007017B7">
        <w:trPr>
          <w:trHeight w:val="219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BEE9A6" w14:textId="77777777" w:rsidR="00CE50E2" w:rsidRPr="00841B80" w:rsidRDefault="00CE50E2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2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A163901" w14:textId="26FDB3C9" w:rsidR="00CE50E2" w:rsidRPr="00841B80" w:rsidRDefault="00CE411E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="00CE50E2" w:rsidRPr="00841B80">
              <w:rPr>
                <w:rFonts w:asciiTheme="minorHAnsi" w:eastAsia="Times New Roman" w:hAnsiTheme="minorHAnsi" w:cstheme="minorHAnsi"/>
                <w:lang w:eastAsia="en-US"/>
              </w:rPr>
              <w:t>/1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  <w:p w14:paraId="4195C1F1" w14:textId="5831FE40" w:rsidR="00CE50E2" w:rsidRPr="00841B80" w:rsidRDefault="00CE411E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="00CE50E2"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15</w:t>
            </w:r>
          </w:p>
        </w:tc>
        <w:tc>
          <w:tcPr>
            <w:tcW w:w="432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E07A7" w14:textId="07DD7EDF" w:rsidR="006D63CA" w:rsidRPr="001C1F6F" w:rsidRDefault="00CE50E2" w:rsidP="001C1F6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Introduction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867FC" w14:textId="77777777" w:rsidR="00CE50E2" w:rsidRPr="00086DC0" w:rsidRDefault="00CE50E2" w:rsidP="00207F9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</w:p>
        </w:tc>
        <w:tc>
          <w:tcPr>
            <w:tcW w:w="2913" w:type="dxa"/>
            <w:tcBorders>
              <w:top w:val="dashed" w:sz="6" w:space="0" w:color="auto"/>
              <w:left w:val="nil"/>
              <w:bottom w:val="nil"/>
              <w:right w:val="nil"/>
            </w:tcBorders>
            <w:vAlign w:val="center"/>
          </w:tcPr>
          <w:p w14:paraId="30AEFFFA" w14:textId="631CD69C" w:rsidR="007B7180" w:rsidRPr="00C640B0" w:rsidRDefault="007B7180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1/12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1 Due</w:t>
            </w:r>
          </w:p>
          <w:p w14:paraId="7C7A11F9" w14:textId="0B9A11F1" w:rsidR="00CE50E2" w:rsidRPr="00C640B0" w:rsidRDefault="00281D54" w:rsidP="00F378BC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1</w:t>
            </w:r>
            <w:r w:rsidR="00CE50E2"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/</w:t>
            </w: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13</w:t>
            </w:r>
            <w:r w:rsidR="00CE50E2"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</w:t>
            </w:r>
            <w:r w:rsidR="00CE50E2" w:rsidRPr="00C640B0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End of Drop/Add</w:t>
            </w:r>
          </w:p>
        </w:tc>
      </w:tr>
      <w:tr w:rsidR="00897AA3" w:rsidRPr="0030318D" w14:paraId="67998E11" w14:textId="77777777" w:rsidTr="007017B7">
        <w:trPr>
          <w:trHeight w:val="116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DE82BC1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3974E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C305F7C" w14:textId="789F070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Structure and Functions of Cells of the NS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36CBCAD9" w14:textId="623C8DC5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1C684" w14:textId="0368658C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1/14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2 Due</w:t>
            </w:r>
          </w:p>
        </w:tc>
      </w:tr>
      <w:tr w:rsidR="00897AA3" w:rsidRPr="0030318D" w14:paraId="7840BF84" w14:textId="77777777" w:rsidTr="007017B7">
        <w:trPr>
          <w:trHeight w:val="8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C1365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63B0CEC6" w14:textId="5512031B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17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10F96DE8" w14:textId="5B2ECD80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4BFA06F1" w14:textId="4DF8F0D9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dashed" w:sz="6" w:space="0" w:color="auto"/>
              <w:right w:val="nil"/>
            </w:tcBorders>
            <w:vAlign w:val="center"/>
          </w:tcPr>
          <w:p w14:paraId="51E92517" w14:textId="398A65C5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1A34BDEC" w14:textId="77777777" w:rsidTr="007017B7">
        <w:trPr>
          <w:trHeight w:val="268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70014D3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3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92BD5D2" w14:textId="4779D44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0</w:t>
            </w:r>
          </w:p>
          <w:p w14:paraId="71B693BB" w14:textId="2B025A0D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</w:p>
        </w:tc>
        <w:tc>
          <w:tcPr>
            <w:tcW w:w="432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37198D9" w14:textId="17B29B07" w:rsidR="00897AA3" w:rsidRPr="001829C5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</w:pPr>
            <w:r w:rsidRPr="001829C5"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  <w:t>MLK Day – No Class</w:t>
            </w:r>
          </w:p>
          <w:p w14:paraId="4C1C52B8" w14:textId="77777777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Structure and Functions of Cells of the NS</w:t>
            </w:r>
          </w:p>
          <w:p w14:paraId="044E60DA" w14:textId="2D72144A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Structure of the Nervous System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63EAC" w14:textId="624CA3FC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 w:val="restart"/>
            <w:tcBorders>
              <w:top w:val="dashed" w:sz="6" w:space="0" w:color="auto"/>
              <w:left w:val="nil"/>
              <w:right w:val="nil"/>
            </w:tcBorders>
            <w:vAlign w:val="center"/>
          </w:tcPr>
          <w:p w14:paraId="01AA3DC6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14:paraId="46339999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14:paraId="14FF1E29" w14:textId="24E7A3DB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1/23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3 Due</w:t>
            </w:r>
          </w:p>
        </w:tc>
      </w:tr>
      <w:tr w:rsidR="00897AA3" w:rsidRPr="0030318D" w14:paraId="4B8A3567" w14:textId="77777777" w:rsidTr="007017B7">
        <w:trPr>
          <w:trHeight w:val="267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8809F3F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A15D2" w14:textId="77777777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5D3DC46" w14:textId="77777777" w:rsidR="00897AA3" w:rsidRPr="001829C5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6521A" w14:textId="1058F97B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</w:p>
        </w:tc>
        <w:tc>
          <w:tcPr>
            <w:tcW w:w="2913" w:type="dxa"/>
            <w:vMerge/>
            <w:tcBorders>
              <w:left w:val="nil"/>
              <w:right w:val="nil"/>
            </w:tcBorders>
            <w:vAlign w:val="center"/>
          </w:tcPr>
          <w:p w14:paraId="4C78A622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51D19EE0" w14:textId="77777777" w:rsidTr="007017B7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6D4F5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2804AD1F" w14:textId="44FC2989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24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56724A50" w14:textId="0B78AB2D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7999C6E9" w14:textId="40679F0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</w:tc>
        <w:tc>
          <w:tcPr>
            <w:tcW w:w="2913" w:type="dxa"/>
            <w:vMerge/>
            <w:tcBorders>
              <w:left w:val="nil"/>
              <w:bottom w:val="dashed" w:sz="6" w:space="0" w:color="auto"/>
              <w:right w:val="nil"/>
            </w:tcBorders>
            <w:vAlign w:val="center"/>
          </w:tcPr>
          <w:p w14:paraId="1B70CF69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6562A6A9" w14:textId="77777777" w:rsidTr="007017B7">
        <w:trPr>
          <w:trHeight w:val="591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8C5E6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4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5CF02E" w14:textId="0239E845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7</w:t>
            </w:r>
          </w:p>
          <w:p w14:paraId="0E76F6A5" w14:textId="13ABE80A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7017B7">
              <w:rPr>
                <w:rFonts w:asciiTheme="minorHAnsi" w:eastAsia="Times New Roman" w:hAnsiTheme="minorHAnsi" w:cstheme="minorHAnsi"/>
                <w:lang w:eastAsia="en-US"/>
              </w:rPr>
              <w:t>1/29</w:t>
            </w:r>
            <w:r w:rsidR="007017B7" w:rsidRPr="007017B7">
              <w:rPr>
                <w:rFonts w:asciiTheme="minorHAnsi" w:eastAsia="Times New Roman" w:hAnsiTheme="minorHAnsi" w:cstheme="minorHAnsi"/>
                <w:color w:val="FF0000"/>
                <w:lang w:eastAsia="en-US"/>
              </w:rPr>
              <w:t>*</w:t>
            </w:r>
          </w:p>
        </w:tc>
        <w:tc>
          <w:tcPr>
            <w:tcW w:w="432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0DAEE" w14:textId="02612154" w:rsidR="00897AA3" w:rsidRPr="006D63CA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Cs/>
                <w:lang w:eastAsia="en-US"/>
              </w:rPr>
            </w:pPr>
            <w:r w:rsidRPr="006D63CA">
              <w:rPr>
                <w:rFonts w:asciiTheme="minorHAnsi" w:eastAsia="Times New Roman" w:hAnsiTheme="minorHAnsi" w:cstheme="minorHAnsi"/>
                <w:bCs/>
                <w:lang w:eastAsia="en-US"/>
              </w:rPr>
              <w:t>Structure of the Nervous System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B9EC6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</w:tc>
        <w:tc>
          <w:tcPr>
            <w:tcW w:w="2913" w:type="dxa"/>
            <w:tcBorders>
              <w:top w:val="dashed" w:sz="6" w:space="0" w:color="auto"/>
              <w:left w:val="nil"/>
              <w:bottom w:val="nil"/>
              <w:right w:val="nil"/>
            </w:tcBorders>
            <w:vAlign w:val="center"/>
          </w:tcPr>
          <w:p w14:paraId="5163DE96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14:paraId="2746E241" w14:textId="0E5EF6B2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7BF18447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FA42FF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E8FB7D" w14:textId="5A14D5B6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31</w:t>
            </w:r>
            <w:r w:rsidR="00F25627" w:rsidRPr="007017B7">
              <w:rPr>
                <w:rFonts w:asciiTheme="minorHAnsi" w:eastAsia="Times New Roman" w:hAnsiTheme="minorHAnsi" w:cstheme="minorHAnsi"/>
                <w:color w:val="FF0000"/>
                <w:lang w:eastAsia="en-US"/>
              </w:rPr>
              <w:t>*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04D5DC" w14:textId="737FA16F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6D63CA"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  <w:t>Exam 1: Chapters 1, 2, &amp; 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8D1EAE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DED72C" w14:textId="7E183173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9E881C8" w14:textId="77777777" w:rsidTr="007017B7">
        <w:trPr>
          <w:trHeight w:val="682"/>
          <w:jc w:val="center"/>
        </w:trPr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6C9B10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5BE02" w14:textId="0B770CDF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  <w:p w14:paraId="75D71CAE" w14:textId="1836971C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5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587423C3" w14:textId="7E15AFAE" w:rsidR="00897AA3" w:rsidRPr="006D63CA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Psychopharmacology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7A8CE70C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09EE8E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2/2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4 Due</w:t>
            </w:r>
          </w:p>
          <w:p w14:paraId="0A88B731" w14:textId="3946CBEC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EA7CC10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7AB3A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3200942E" w14:textId="61901883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7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5B4186D2" w14:textId="5BC19ABF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7BDE0585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dashed" w:sz="6" w:space="0" w:color="auto"/>
              <w:right w:val="nil"/>
            </w:tcBorders>
            <w:vAlign w:val="center"/>
          </w:tcPr>
          <w:p w14:paraId="0F86BA5A" w14:textId="7DD771E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06FA42C2" w14:textId="77777777" w:rsidTr="007017B7">
        <w:trPr>
          <w:trHeight w:val="291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64C5296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6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90916FC" w14:textId="2FDDE868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0</w:t>
            </w:r>
          </w:p>
          <w:p w14:paraId="6CC3C139" w14:textId="2A265219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</w:p>
        </w:tc>
        <w:tc>
          <w:tcPr>
            <w:tcW w:w="432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CD89554" w14:textId="602F00B5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  <w:r w:rsidRPr="00062D26">
              <w:rPr>
                <w:rFonts w:asciiTheme="minorHAnsi" w:eastAsia="Times New Roman" w:hAnsiTheme="minorHAnsi" w:cstheme="minorHAnsi"/>
                <w:bCs/>
                <w:lang w:eastAsia="en-US"/>
              </w:rPr>
              <w:t>Methods and Strategies of Research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BE58778" w14:textId="1900D1C8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5</w:t>
            </w:r>
          </w:p>
        </w:tc>
        <w:tc>
          <w:tcPr>
            <w:tcW w:w="2913" w:type="dxa"/>
            <w:tcBorders>
              <w:top w:val="dashed" w:sz="6" w:space="0" w:color="auto"/>
              <w:left w:val="nil"/>
              <w:bottom w:val="nil"/>
              <w:right w:val="nil"/>
            </w:tcBorders>
            <w:vAlign w:val="center"/>
          </w:tcPr>
          <w:p w14:paraId="7F8AB2CC" w14:textId="068177CA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2/9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5 Due</w:t>
            </w:r>
          </w:p>
        </w:tc>
      </w:tr>
      <w:tr w:rsidR="00897AA3" w:rsidRPr="0030318D" w14:paraId="62387C10" w14:textId="77777777" w:rsidTr="007017B7">
        <w:trPr>
          <w:trHeight w:val="317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9DFCFB0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F6A28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808447D" w14:textId="4AE22194" w:rsidR="00897AA3" w:rsidRPr="00062D26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Cs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03865F2" w14:textId="5691233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 w:val="restart"/>
            <w:tcBorders>
              <w:top w:val="nil"/>
              <w:left w:val="nil"/>
              <w:bottom w:val="dashed" w:sz="6" w:space="0" w:color="auto"/>
              <w:right w:val="nil"/>
            </w:tcBorders>
            <w:vAlign w:val="center"/>
          </w:tcPr>
          <w:p w14:paraId="60B98ABE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14:paraId="3EABDC8A" w14:textId="5A338BA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AAED33F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C5B2A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B421C93" w14:textId="0419FB9D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14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24EDD5E" w14:textId="32BFDD3D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268F07D6" w14:textId="3A126706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dashed" w:sz="6" w:space="0" w:color="auto"/>
              <w:right w:val="nil"/>
            </w:tcBorders>
            <w:vAlign w:val="center"/>
          </w:tcPr>
          <w:p w14:paraId="582C686C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212C7BC" w14:textId="77777777" w:rsidTr="007017B7">
        <w:trPr>
          <w:trHeight w:val="639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AF3D2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lastRenderedPageBreak/>
              <w:t>7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8BA9F" w14:textId="0FA8BFD8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17</w:t>
            </w:r>
          </w:p>
          <w:p w14:paraId="253C3EDA" w14:textId="1AB14476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7017B7">
              <w:rPr>
                <w:rFonts w:asciiTheme="minorHAnsi" w:eastAsia="Times New Roman" w:hAnsiTheme="minorHAnsi" w:cstheme="minorHAnsi"/>
                <w:lang w:eastAsia="en-US"/>
              </w:rPr>
              <w:t>2/19</w:t>
            </w:r>
          </w:p>
        </w:tc>
        <w:tc>
          <w:tcPr>
            <w:tcW w:w="4320" w:type="dxa"/>
            <w:vMerge w:val="restart"/>
            <w:tcBorders>
              <w:top w:val="dashed" w:sz="6" w:space="0" w:color="auto"/>
              <w:left w:val="nil"/>
              <w:bottom w:val="dashSmallGap" w:sz="4" w:space="0" w:color="auto"/>
              <w:right w:val="nil"/>
            </w:tcBorders>
            <w:shd w:val="clear" w:color="auto" w:fill="auto"/>
            <w:vAlign w:val="center"/>
          </w:tcPr>
          <w:p w14:paraId="134409EA" w14:textId="711313A3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Vision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43D0BE2" w14:textId="229BA8F1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6</w:t>
            </w:r>
          </w:p>
        </w:tc>
        <w:tc>
          <w:tcPr>
            <w:tcW w:w="2913" w:type="dxa"/>
            <w:vMerge w:val="restart"/>
            <w:tcBorders>
              <w:top w:val="dashed" w:sz="6" w:space="0" w:color="auto"/>
              <w:left w:val="nil"/>
              <w:bottom w:val="dashSmallGap" w:sz="4" w:space="0" w:color="auto"/>
              <w:right w:val="nil"/>
            </w:tcBorders>
            <w:vAlign w:val="center"/>
          </w:tcPr>
          <w:p w14:paraId="613A00DA" w14:textId="7CDB7840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2/16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6 Due</w:t>
            </w:r>
          </w:p>
          <w:p w14:paraId="67AB3BBD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14:paraId="24FDA795" w14:textId="37BFC92D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242714F1" w14:textId="77777777" w:rsidTr="007017B7">
        <w:trPr>
          <w:trHeight w:val="13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855183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3694DCBE" w14:textId="2C69D11C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7E529D0" w14:textId="0254567A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7D81BA4B" w14:textId="59C2D614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dashed" w:sz="6" w:space="0" w:color="auto"/>
              <w:right w:val="nil"/>
            </w:tcBorders>
            <w:vAlign w:val="center"/>
          </w:tcPr>
          <w:p w14:paraId="74D4D61D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7645E7E8" w14:textId="77777777" w:rsidTr="007017B7">
        <w:trPr>
          <w:trHeight w:val="300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A5B2584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8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5BAE2C3" w14:textId="3552CD6E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24</w:t>
            </w:r>
            <w:r w:rsidR="003D1ECA" w:rsidRPr="007017B7">
              <w:rPr>
                <w:rFonts w:asciiTheme="minorHAnsi" w:eastAsia="Times New Roman" w:hAnsiTheme="minorHAnsi" w:cstheme="minorHAnsi"/>
                <w:color w:val="FF0000"/>
                <w:lang w:eastAsia="en-US"/>
              </w:rPr>
              <w:t>*</w:t>
            </w:r>
          </w:p>
          <w:p w14:paraId="4D9A3A51" w14:textId="08A8C8FA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6</w:t>
            </w:r>
          </w:p>
        </w:tc>
        <w:tc>
          <w:tcPr>
            <w:tcW w:w="432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C0959" w14:textId="61D87F9F" w:rsidR="00897AA3" w:rsidRPr="007E7AB9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</w:pPr>
            <w:r w:rsidRPr="00F64ED6"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  <w:t>Exam 2: Chapters 4, 5, &amp; 6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BF5F98" w14:textId="5D60FDDD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 w:val="restart"/>
            <w:tcBorders>
              <w:top w:val="dashed" w:sz="6" w:space="0" w:color="auto"/>
              <w:left w:val="nil"/>
              <w:right w:val="nil"/>
            </w:tcBorders>
            <w:vAlign w:val="center"/>
          </w:tcPr>
          <w:p w14:paraId="20C30FE7" w14:textId="24230F2B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2/25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7 Due</w:t>
            </w:r>
          </w:p>
        </w:tc>
      </w:tr>
      <w:tr w:rsidR="00897AA3" w:rsidRPr="0030318D" w14:paraId="596077A1" w14:textId="77777777" w:rsidTr="007017B7">
        <w:trPr>
          <w:trHeight w:val="300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D7AA2C0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2680F" w14:textId="77777777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1EC5CA" w14:textId="0280F294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Audition and Other Senses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96B505" w14:textId="7070887D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7</w:t>
            </w:r>
          </w:p>
        </w:tc>
        <w:tc>
          <w:tcPr>
            <w:tcW w:w="2913" w:type="dxa"/>
            <w:vMerge/>
            <w:tcBorders>
              <w:left w:val="nil"/>
              <w:right w:val="nil"/>
            </w:tcBorders>
            <w:vAlign w:val="center"/>
          </w:tcPr>
          <w:p w14:paraId="24AB441B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54665F86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DEAB0F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556159" w14:textId="27AEF67E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28</w:t>
            </w: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8479C2" w14:textId="6C753B86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3FECEE" w14:textId="4BAE1536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713E0E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5535C16F" w14:textId="77777777" w:rsidTr="007017B7">
        <w:trPr>
          <w:trHeight w:val="273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66B799C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9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4253F06" w14:textId="6C0A10EF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</w:p>
          <w:p w14:paraId="73EF8BA3" w14:textId="6C7DBB9A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CF0D6" w14:textId="474B2F8C" w:rsidR="00897AA3" w:rsidRPr="006963B2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Audition and Other Senses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02F11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7</w:t>
            </w: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19854C" w14:textId="7BF7B254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14:paraId="158CC8F6" w14:textId="303C145B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3/3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8 Due</w:t>
            </w:r>
          </w:p>
          <w:p w14:paraId="655A532D" w14:textId="627DF780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54F9B44B" w14:textId="77777777" w:rsidTr="007017B7">
        <w:trPr>
          <w:trHeight w:val="293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A3EC24D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0E3A9" w14:textId="77777777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611A7C25" w14:textId="01794FDC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Control of Movement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501988A8" w14:textId="27832249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8</w:t>
            </w:r>
          </w:p>
        </w:tc>
        <w:tc>
          <w:tcPr>
            <w:tcW w:w="2913" w:type="dxa"/>
            <w:vMerge/>
            <w:tcBorders>
              <w:left w:val="nil"/>
              <w:right w:val="nil"/>
            </w:tcBorders>
            <w:vAlign w:val="center"/>
          </w:tcPr>
          <w:p w14:paraId="7E9C807A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06550C5A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4AA23C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6C3E8247" w14:textId="2038F2CE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6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3518DD9F" w14:textId="23294643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15FAF21C" w14:textId="6F5EEBA6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dashed" w:sz="6" w:space="0" w:color="auto"/>
              <w:right w:val="nil"/>
            </w:tcBorders>
            <w:vAlign w:val="center"/>
          </w:tcPr>
          <w:p w14:paraId="5726CB60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5AAE416C" w14:textId="77777777" w:rsidTr="007017B7">
        <w:trPr>
          <w:trHeight w:val="601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79072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10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D1E4A" w14:textId="3CE406BB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9</w:t>
            </w:r>
          </w:p>
          <w:p w14:paraId="427FAB30" w14:textId="2B9156BC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</w:p>
        </w:tc>
        <w:tc>
          <w:tcPr>
            <w:tcW w:w="432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6D73405" w14:textId="2D1758F5" w:rsidR="00897AA3" w:rsidRPr="001829C5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</w:pPr>
            <w:r w:rsidRPr="001829C5"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  <w:t>Spring Break – No Class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8F366A6" w14:textId="4D004E6B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 w:val="restart"/>
            <w:tcBorders>
              <w:top w:val="dashed" w:sz="6" w:space="0" w:color="auto"/>
              <w:left w:val="nil"/>
              <w:right w:val="nil"/>
            </w:tcBorders>
            <w:vAlign w:val="center"/>
          </w:tcPr>
          <w:p w14:paraId="5B9DC770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  <w:p w14:paraId="2CB5EF68" w14:textId="1DB248C1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C47B74D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0A180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1B10A077" w14:textId="3644E044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67E8BD76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66B9359A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dashed" w:sz="6" w:space="0" w:color="auto"/>
              <w:right w:val="nil"/>
            </w:tcBorders>
            <w:vAlign w:val="center"/>
          </w:tcPr>
          <w:p w14:paraId="6A4A37B3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25AD918C" w14:textId="77777777" w:rsidTr="007017B7">
        <w:trPr>
          <w:trHeight w:val="381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64FE6AE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11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625175A7" w14:textId="0431B83D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16</w:t>
            </w:r>
          </w:p>
          <w:p w14:paraId="6A1B7CB4" w14:textId="22133FA5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18</w:t>
            </w:r>
          </w:p>
        </w:tc>
        <w:tc>
          <w:tcPr>
            <w:tcW w:w="432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BFAF4" w14:textId="05701014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Control of Movement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 xml:space="preserve"> 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73C42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8</w:t>
            </w:r>
          </w:p>
        </w:tc>
        <w:tc>
          <w:tcPr>
            <w:tcW w:w="2913" w:type="dxa"/>
            <w:vMerge w:val="restart"/>
            <w:tcBorders>
              <w:top w:val="dashed" w:sz="6" w:space="0" w:color="auto"/>
              <w:left w:val="nil"/>
              <w:right w:val="nil"/>
            </w:tcBorders>
            <w:vAlign w:val="center"/>
          </w:tcPr>
          <w:p w14:paraId="3EE726CE" w14:textId="5E6A7FAE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</w:pPr>
          </w:p>
          <w:p w14:paraId="3912933F" w14:textId="4DBFF093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eastAsia="en-US"/>
              </w:rPr>
              <w:t>3/17</w:t>
            </w:r>
            <w:r w:rsidRPr="00C640B0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 SCR 9 Due</w:t>
            </w:r>
          </w:p>
          <w:p w14:paraId="4C3B9AC7" w14:textId="6169A483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3/20 </w:t>
            </w:r>
            <w:r w:rsidRPr="00C640B0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Withdrawal Deadline</w:t>
            </w:r>
          </w:p>
        </w:tc>
      </w:tr>
      <w:tr w:rsidR="00897AA3" w:rsidRPr="0030318D" w14:paraId="6451DF7C" w14:textId="77777777" w:rsidTr="007017B7">
        <w:trPr>
          <w:trHeight w:val="293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EB565C1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0D51F0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7A0D4032" w14:textId="276CF284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Sleep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6964C076" w14:textId="35B221BA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9</w:t>
            </w:r>
          </w:p>
        </w:tc>
        <w:tc>
          <w:tcPr>
            <w:tcW w:w="2913" w:type="dxa"/>
            <w:vMerge/>
            <w:tcBorders>
              <w:left w:val="nil"/>
              <w:right w:val="nil"/>
            </w:tcBorders>
            <w:vAlign w:val="center"/>
          </w:tcPr>
          <w:p w14:paraId="59386A46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CEC9CCE" w14:textId="77777777" w:rsidTr="007017B7">
        <w:trPr>
          <w:trHeight w:val="8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79301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3BCF69FA" w14:textId="7DB0E27D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7017B7">
              <w:rPr>
                <w:rFonts w:asciiTheme="minorHAnsi" w:eastAsia="Times New Roman" w:hAnsiTheme="minorHAnsi" w:cstheme="minorHAnsi"/>
                <w:lang w:eastAsia="en-US"/>
              </w:rPr>
              <w:t>3/20</w:t>
            </w:r>
            <w:r w:rsidR="007017B7" w:rsidRPr="007017B7">
              <w:rPr>
                <w:rFonts w:asciiTheme="minorHAnsi" w:eastAsia="Times New Roman" w:hAnsiTheme="minorHAnsi" w:cstheme="minorHAnsi"/>
                <w:color w:val="FF0000"/>
                <w:lang w:eastAsia="en-US"/>
              </w:rPr>
              <w:t>*</w:t>
            </w:r>
          </w:p>
        </w:tc>
        <w:tc>
          <w:tcPr>
            <w:tcW w:w="432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1F2162C8" w14:textId="09053272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5ED746A8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dashed" w:sz="6" w:space="0" w:color="auto"/>
              <w:right w:val="nil"/>
            </w:tcBorders>
            <w:vAlign w:val="center"/>
          </w:tcPr>
          <w:p w14:paraId="03BE771F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78D85A9A" w14:textId="77777777" w:rsidTr="007017B7">
        <w:trPr>
          <w:trHeight w:val="74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C485BAF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12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5EF22209" w14:textId="65E1B6CC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  <w:p w14:paraId="0A10AED4" w14:textId="4BD77AE0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25</w:t>
            </w:r>
          </w:p>
        </w:tc>
        <w:tc>
          <w:tcPr>
            <w:tcW w:w="432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0FC2A6" w14:textId="251979C3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  <w:r w:rsidRPr="00F64ED6">
              <w:rPr>
                <w:rFonts w:asciiTheme="minorHAnsi" w:eastAsia="Times New Roman" w:hAnsiTheme="minorHAnsi" w:cstheme="minorHAnsi"/>
                <w:b/>
                <w:lang w:eastAsia="en-US"/>
              </w:rPr>
              <w:t>Exam 3: Chapters 7, 8, &amp; 9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B26A9" w14:textId="2FAC48F4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 w:val="restart"/>
            <w:tcBorders>
              <w:top w:val="dashed" w:sz="6" w:space="0" w:color="auto"/>
              <w:left w:val="nil"/>
              <w:right w:val="nil"/>
            </w:tcBorders>
            <w:vAlign w:val="center"/>
          </w:tcPr>
          <w:p w14:paraId="60F6D864" w14:textId="3ECCFF82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3/24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10 Due</w:t>
            </w:r>
          </w:p>
        </w:tc>
      </w:tr>
      <w:tr w:rsidR="00897AA3" w:rsidRPr="0030318D" w14:paraId="68413415" w14:textId="77777777" w:rsidTr="007017B7">
        <w:trPr>
          <w:trHeight w:val="293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1F18C3D4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D557D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655C19" w14:textId="68806CD9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Emotion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8B140E" w14:textId="295799EE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11</w:t>
            </w:r>
          </w:p>
        </w:tc>
        <w:tc>
          <w:tcPr>
            <w:tcW w:w="2913" w:type="dxa"/>
            <w:vMerge/>
            <w:tcBorders>
              <w:left w:val="nil"/>
              <w:right w:val="nil"/>
            </w:tcBorders>
            <w:vAlign w:val="center"/>
          </w:tcPr>
          <w:p w14:paraId="158D4949" w14:textId="2B88A896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73FC2FE0" w14:textId="77777777" w:rsidTr="007017B7">
        <w:trPr>
          <w:trHeight w:val="79"/>
          <w:jc w:val="center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77FD2C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3837E9" w14:textId="441919C1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27</w:t>
            </w:r>
          </w:p>
        </w:tc>
        <w:tc>
          <w:tcPr>
            <w:tcW w:w="432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C59E96" w14:textId="50A1C146" w:rsidR="00897AA3" w:rsidRPr="00F64ED6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61E27E" w14:textId="0CC62A76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3ADB4F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14DCCF73" w14:textId="77777777" w:rsidTr="007017B7">
        <w:trPr>
          <w:trHeight w:val="79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CC59DD6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13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3444DF27" w14:textId="407F61C6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30</w:t>
            </w:r>
          </w:p>
          <w:p w14:paraId="5131AECA" w14:textId="4BFF5BF1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B4A21" w14:textId="14F4ECA8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Emotion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27D086" w14:textId="09CEF92D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11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753F5" w14:textId="387A26CD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7E61336" w14:textId="77777777" w:rsidTr="007017B7">
        <w:trPr>
          <w:trHeight w:val="269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60F228D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AD68C5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4320" w:type="dxa"/>
            <w:vMerge w:val="restar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4099169F" w14:textId="30610F9F" w:rsidR="00897AA3" w:rsidRPr="007E7AB9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Cs/>
                <w:lang w:eastAsia="en-US"/>
              </w:rPr>
            </w:pPr>
            <w:r w:rsidRPr="007E7AB9">
              <w:rPr>
                <w:rFonts w:asciiTheme="minorHAnsi" w:eastAsia="Times New Roman" w:hAnsiTheme="minorHAnsi" w:cstheme="minorHAnsi"/>
                <w:bCs/>
                <w:lang w:eastAsia="en-US"/>
              </w:rPr>
              <w:t>Learning and Memory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4C05AF6C" w14:textId="4C72FA1D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13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79E06" w14:textId="1EA94E59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bCs/>
                <w:sz w:val="22"/>
                <w:szCs w:val="22"/>
                <w:lang w:eastAsia="en-US"/>
              </w:rPr>
              <w:t>3/31</w:t>
            </w:r>
            <w:r w:rsidRPr="00C640B0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 SCR 11 Due</w:t>
            </w:r>
          </w:p>
        </w:tc>
      </w:tr>
      <w:tr w:rsidR="00897AA3" w:rsidRPr="0030318D" w14:paraId="1DB7D1DC" w14:textId="77777777" w:rsidTr="007017B7">
        <w:trPr>
          <w:trHeight w:val="288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BDFF4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7B4B453D" w14:textId="5884AD41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</w:tc>
        <w:tc>
          <w:tcPr>
            <w:tcW w:w="4320" w:type="dxa"/>
            <w:vMerge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11AC3ECE" w14:textId="34A4C688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17F2323D" w14:textId="791241CB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dashed" w:sz="6" w:space="0" w:color="auto"/>
              <w:right w:val="nil"/>
            </w:tcBorders>
            <w:vAlign w:val="center"/>
          </w:tcPr>
          <w:p w14:paraId="417E19FD" w14:textId="520AECAA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532E3BDD" w14:textId="77777777" w:rsidTr="007017B7">
        <w:trPr>
          <w:trHeight w:val="84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FFA9B52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14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56DAF" w14:textId="3532AA8E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6</w:t>
            </w:r>
          </w:p>
        </w:tc>
        <w:tc>
          <w:tcPr>
            <w:tcW w:w="4320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DA4B3" w14:textId="3C80FBBB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 xml:space="preserve">Learning and Memory </w:t>
            </w:r>
          </w:p>
        </w:tc>
        <w:tc>
          <w:tcPr>
            <w:tcW w:w="1080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41D7F" w14:textId="6010BDA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13</w:t>
            </w:r>
          </w:p>
        </w:tc>
        <w:tc>
          <w:tcPr>
            <w:tcW w:w="2913" w:type="dxa"/>
            <w:tcBorders>
              <w:top w:val="dashed" w:sz="6" w:space="0" w:color="auto"/>
              <w:left w:val="nil"/>
              <w:bottom w:val="nil"/>
              <w:right w:val="nil"/>
            </w:tcBorders>
            <w:vAlign w:val="center"/>
          </w:tcPr>
          <w:p w14:paraId="717C935D" w14:textId="0D631522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</w:p>
        </w:tc>
      </w:tr>
      <w:tr w:rsidR="00897AA3" w:rsidRPr="0030318D" w14:paraId="7C8C61AF" w14:textId="77777777" w:rsidTr="007017B7">
        <w:trPr>
          <w:trHeight w:val="70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FBB6879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3C5F8" w14:textId="3E403153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8</w:t>
            </w:r>
          </w:p>
        </w:tc>
        <w:tc>
          <w:tcPr>
            <w:tcW w:w="43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CEE9707" w14:textId="76E534C0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Human Communication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824E2DF" w14:textId="3F1EA51F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14</w:t>
            </w: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0849D" w14:textId="4C4E29DE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4/7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12 Due</w:t>
            </w:r>
          </w:p>
        </w:tc>
      </w:tr>
      <w:tr w:rsidR="00897AA3" w:rsidRPr="0030318D" w14:paraId="305A83E7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C70EF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16D54C21" w14:textId="05EDD518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7017B7">
              <w:rPr>
                <w:rFonts w:asciiTheme="minorHAnsi" w:eastAsia="Times New Roman" w:hAnsiTheme="minorHAnsi" w:cstheme="minorHAnsi"/>
                <w:lang w:eastAsia="en-US"/>
              </w:rPr>
              <w:t>4/10</w:t>
            </w:r>
            <w:r w:rsidR="007017B7" w:rsidRPr="007017B7">
              <w:rPr>
                <w:rFonts w:asciiTheme="minorHAnsi" w:eastAsia="Times New Roman" w:hAnsiTheme="minorHAnsi" w:cstheme="minorHAnsi"/>
                <w:color w:val="FF0000"/>
                <w:lang w:eastAsia="en-US"/>
              </w:rPr>
              <w:t>*</w:t>
            </w:r>
          </w:p>
        </w:tc>
        <w:tc>
          <w:tcPr>
            <w:tcW w:w="4320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0FD65686" w14:textId="62BFE5F1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2CC1FF90" w14:textId="165467CB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29760996" w14:textId="034D6D61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653B655F" w14:textId="77777777" w:rsidTr="007017B7">
        <w:trPr>
          <w:trHeight w:val="293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B83088A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15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B64E3" w14:textId="51E77DC8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3</w:t>
            </w:r>
          </w:p>
        </w:tc>
        <w:tc>
          <w:tcPr>
            <w:tcW w:w="4320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A0845" w14:textId="48BC8DDF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Human Communication</w:t>
            </w:r>
          </w:p>
        </w:tc>
        <w:tc>
          <w:tcPr>
            <w:tcW w:w="1080" w:type="dxa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6C148F" w14:textId="62E1511F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14</w:t>
            </w:r>
          </w:p>
        </w:tc>
        <w:tc>
          <w:tcPr>
            <w:tcW w:w="2913" w:type="dxa"/>
            <w:tcBorders>
              <w:top w:val="dashed" w:sz="4" w:space="0" w:color="auto"/>
              <w:left w:val="nil"/>
              <w:bottom w:val="nil"/>
              <w:right w:val="nil"/>
            </w:tcBorders>
            <w:vAlign w:val="center"/>
          </w:tcPr>
          <w:p w14:paraId="145D9575" w14:textId="29B374D4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75A61E0E" w14:textId="77777777" w:rsidTr="007017B7">
        <w:trPr>
          <w:trHeight w:val="292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2ACCC5F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930B4" w14:textId="4DBE8A85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15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E3B37" w14:textId="5FB7F7DA" w:rsidR="00897AA3" w:rsidRPr="001C1F6F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</w:pPr>
            <w:r w:rsidRPr="001C1F6F"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  <w:t>Exam 4: Chapters 11, 13, &amp; 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726DF2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A2E6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3E9337D5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BEA63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FBB8FA4" w14:textId="0283EB8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17</w:t>
            </w:r>
          </w:p>
        </w:tc>
        <w:tc>
          <w:tcPr>
            <w:tcW w:w="432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2982387C" w14:textId="2F779086" w:rsidR="00897AA3" w:rsidRPr="001C1F6F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Cs/>
                <w:lang w:eastAsia="en-US"/>
              </w:rPr>
            </w:pPr>
            <w:r w:rsidRPr="001C1F6F">
              <w:rPr>
                <w:rFonts w:asciiTheme="minorHAnsi" w:eastAsia="Times New Roman" w:hAnsiTheme="minorHAnsi" w:cstheme="minorHAnsi"/>
                <w:bCs/>
                <w:lang w:eastAsia="en-US"/>
              </w:rPr>
              <w:t>Schizophrenia and Affective Disorders</w:t>
            </w:r>
          </w:p>
        </w:tc>
        <w:tc>
          <w:tcPr>
            <w:tcW w:w="1080" w:type="dxa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center"/>
          </w:tcPr>
          <w:p w14:paraId="03BDAAFB" w14:textId="70353A45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16</w:t>
            </w:r>
          </w:p>
        </w:tc>
        <w:tc>
          <w:tcPr>
            <w:tcW w:w="2913" w:type="dxa"/>
            <w:tcBorders>
              <w:top w:val="nil"/>
              <w:left w:val="nil"/>
              <w:bottom w:val="dashed" w:sz="6" w:space="0" w:color="auto"/>
              <w:right w:val="nil"/>
            </w:tcBorders>
            <w:vAlign w:val="center"/>
          </w:tcPr>
          <w:p w14:paraId="1E550450" w14:textId="5688BDD9" w:rsidR="00897AA3" w:rsidRPr="00C640B0" w:rsidRDefault="00C33B64" w:rsidP="00C33B64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4/16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13 Due</w:t>
            </w:r>
          </w:p>
        </w:tc>
      </w:tr>
      <w:tr w:rsidR="00897AA3" w:rsidRPr="0030318D" w14:paraId="01E8FFB5" w14:textId="77777777" w:rsidTr="007017B7">
        <w:trPr>
          <w:trHeight w:val="293"/>
          <w:jc w:val="center"/>
        </w:trPr>
        <w:tc>
          <w:tcPr>
            <w:tcW w:w="81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0D1C281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16</w:t>
            </w:r>
          </w:p>
        </w:tc>
        <w:tc>
          <w:tcPr>
            <w:tcW w:w="1080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FA208" w14:textId="0D77E4BD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0</w:t>
            </w:r>
          </w:p>
        </w:tc>
        <w:tc>
          <w:tcPr>
            <w:tcW w:w="432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A97FE93" w14:textId="67F6EE39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1C1F6F">
              <w:rPr>
                <w:rFonts w:asciiTheme="minorHAnsi" w:eastAsia="Times New Roman" w:hAnsiTheme="minorHAnsi" w:cstheme="minorHAnsi"/>
                <w:bCs/>
                <w:lang w:eastAsia="en-US"/>
              </w:rPr>
              <w:t>Schizophrenia and Affective Disorders</w:t>
            </w:r>
          </w:p>
        </w:tc>
        <w:tc>
          <w:tcPr>
            <w:tcW w:w="1080" w:type="dxa"/>
            <w:vMerge w:val="restart"/>
            <w:tcBorders>
              <w:top w:val="dashed" w:sz="6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40E1603" w14:textId="07945062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16</w:t>
            </w:r>
          </w:p>
        </w:tc>
        <w:tc>
          <w:tcPr>
            <w:tcW w:w="2913" w:type="dxa"/>
            <w:tcBorders>
              <w:top w:val="dashed" w:sz="6" w:space="0" w:color="auto"/>
              <w:left w:val="nil"/>
              <w:bottom w:val="nil"/>
              <w:right w:val="nil"/>
            </w:tcBorders>
            <w:vAlign w:val="center"/>
          </w:tcPr>
          <w:p w14:paraId="4B6F24F1" w14:textId="6C32B41F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</w:p>
        </w:tc>
      </w:tr>
      <w:tr w:rsidR="00897AA3" w:rsidRPr="0030318D" w14:paraId="43A986C7" w14:textId="77777777" w:rsidTr="007017B7">
        <w:trPr>
          <w:trHeight w:val="293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2A6612C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EACB73" w14:textId="4384ACA5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</w:t>
            </w:r>
          </w:p>
        </w:tc>
        <w:tc>
          <w:tcPr>
            <w:tcW w:w="43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BCBEE" w14:textId="1561DB96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</w:p>
        </w:tc>
        <w:tc>
          <w:tcPr>
            <w:tcW w:w="108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B1212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91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1D0DCC0" w14:textId="2DA9C2EB" w:rsidR="00C33B64" w:rsidRPr="00C640B0" w:rsidRDefault="00C33B64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4/23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SCR 14 Due</w:t>
            </w:r>
          </w:p>
          <w:p w14:paraId="0891279E" w14:textId="275992C0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4/24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Science Communication </w:t>
            </w:r>
            <w:r w:rsidR="001309A7"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Assignment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 xml:space="preserve"> Due </w:t>
            </w:r>
          </w:p>
        </w:tc>
      </w:tr>
      <w:tr w:rsidR="00897AA3" w:rsidRPr="0030318D" w14:paraId="02E4A69F" w14:textId="77777777" w:rsidTr="007017B7">
        <w:trPr>
          <w:trHeight w:val="70"/>
          <w:jc w:val="center"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A46AD7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3A39F30" w14:textId="57A767DC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/2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1EA931" w14:textId="119E5ECC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Stress and Anxiety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4D6B7B" w14:textId="69E0DC50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17</w:t>
            </w:r>
          </w:p>
        </w:tc>
        <w:tc>
          <w:tcPr>
            <w:tcW w:w="291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212DBE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</w:p>
        </w:tc>
      </w:tr>
      <w:tr w:rsidR="00897AA3" w:rsidRPr="000D0C35" w14:paraId="67D47732" w14:textId="77777777" w:rsidTr="007017B7">
        <w:trPr>
          <w:trHeight w:val="270"/>
          <w:jc w:val="center"/>
        </w:trPr>
        <w:tc>
          <w:tcPr>
            <w:tcW w:w="810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8D8D803" w14:textId="77777777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17</w:t>
            </w:r>
          </w:p>
          <w:p w14:paraId="51E3B20C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267BA" w14:textId="10149A9E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highlight w:val="yellow"/>
                <w:lang w:eastAsia="en-US"/>
              </w:rPr>
            </w:pPr>
            <w:r w:rsidRPr="007017B7">
              <w:rPr>
                <w:rFonts w:asciiTheme="minorHAnsi" w:eastAsia="Times New Roman" w:hAnsiTheme="minorHAnsi" w:cstheme="minorHAnsi"/>
                <w:lang w:eastAsia="en-US"/>
              </w:rPr>
              <w:t>4/27</w:t>
            </w:r>
            <w:r w:rsidR="007017B7" w:rsidRPr="007017B7">
              <w:rPr>
                <w:rFonts w:asciiTheme="minorHAnsi" w:eastAsia="Times New Roman" w:hAnsiTheme="minorHAnsi" w:cstheme="minorHAnsi"/>
                <w:color w:val="FF0000"/>
                <w:lang w:eastAsia="en-US"/>
              </w:rPr>
              <w:t>*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21D97" w14:textId="5583B6AB" w:rsidR="00897AA3" w:rsidRPr="00F0707B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Stress and Anxiety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60D95" w14:textId="5C49F61D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086DC0"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7</w:t>
            </w:r>
          </w:p>
        </w:tc>
        <w:tc>
          <w:tcPr>
            <w:tcW w:w="291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0E32BBA2" w14:textId="1B1E4BBF" w:rsidR="00C33B64" w:rsidRPr="00C640B0" w:rsidRDefault="00C33B64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4/27 </w:t>
            </w:r>
            <w:r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SCR 15 Due</w:t>
            </w:r>
          </w:p>
          <w:p w14:paraId="682FBD4F" w14:textId="36A5B682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4/28</w:t>
            </w:r>
            <w:r w:rsidRPr="00C640B0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 Last Day of Class </w:t>
            </w:r>
            <w:r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>(Monday Schedule)</w:t>
            </w:r>
            <w:r w:rsidR="001309A7" w:rsidRPr="00C640B0">
              <w:rPr>
                <w:rFonts w:asciiTheme="minorHAnsi" w:eastAsia="Times New Roman" w:hAnsiTheme="minorHAnsi" w:cstheme="minorHAnsi"/>
                <w:sz w:val="22"/>
                <w:szCs w:val="22"/>
                <w:lang w:eastAsia="en-US"/>
              </w:rPr>
              <w:t xml:space="preserve"> &amp; </w:t>
            </w:r>
            <w:r w:rsidR="001309A7" w:rsidRPr="00C640B0"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eastAsia="en-US"/>
              </w:rPr>
              <w:t>Extra Credit Due</w:t>
            </w:r>
          </w:p>
          <w:p w14:paraId="72740443" w14:textId="0A7E5BCA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</w:p>
        </w:tc>
      </w:tr>
      <w:tr w:rsidR="00897AA3" w:rsidRPr="000D0C35" w14:paraId="31B31188" w14:textId="77777777" w:rsidTr="007017B7">
        <w:trPr>
          <w:trHeight w:val="270"/>
          <w:jc w:val="center"/>
        </w:trPr>
        <w:tc>
          <w:tcPr>
            <w:tcW w:w="810" w:type="dxa"/>
            <w:vMerge/>
            <w:tcBorders>
              <w:left w:val="nil"/>
              <w:right w:val="nil"/>
            </w:tcBorders>
            <w:vAlign w:val="center"/>
          </w:tcPr>
          <w:p w14:paraId="1F290184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2BF32F" w14:textId="2149624E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4/28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CF777" w14:textId="1A94B22A" w:rsidR="00897AA3" w:rsidRPr="00F0707B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Substance Abuse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E5C36" w14:textId="0E5E1C28" w:rsidR="00897AA3" w:rsidRPr="00F0707B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Cs/>
                <w:lang w:eastAsia="en-US"/>
              </w:rPr>
            </w:pPr>
            <w:r w:rsidRPr="00F0707B">
              <w:rPr>
                <w:rFonts w:asciiTheme="minorHAnsi" w:eastAsia="Times New Roman" w:hAnsiTheme="minorHAnsi" w:cstheme="minorHAnsi"/>
                <w:bCs/>
                <w:lang w:eastAsia="en-US"/>
              </w:rPr>
              <w:t>18</w:t>
            </w:r>
          </w:p>
        </w:tc>
        <w:tc>
          <w:tcPr>
            <w:tcW w:w="291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B345524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</w:p>
        </w:tc>
      </w:tr>
      <w:tr w:rsidR="00897AA3" w:rsidRPr="000D0C35" w14:paraId="231007AB" w14:textId="77777777" w:rsidTr="007017B7">
        <w:trPr>
          <w:trHeight w:val="54"/>
          <w:jc w:val="center"/>
        </w:trPr>
        <w:tc>
          <w:tcPr>
            <w:tcW w:w="810" w:type="dxa"/>
            <w:vMerge/>
            <w:tcBorders>
              <w:left w:val="nil"/>
              <w:right w:val="nil"/>
            </w:tcBorders>
            <w:vAlign w:val="center"/>
          </w:tcPr>
          <w:p w14:paraId="5CEDB8EA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BDD99" w14:textId="2E6A5AE2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4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29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10255" w14:textId="26B2BEC4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highlight w:val="yellow"/>
                <w:lang w:eastAsia="en-US"/>
              </w:rPr>
            </w:pPr>
            <w:r w:rsidRPr="001829C5">
              <w:rPr>
                <w:rFonts w:asciiTheme="minorHAnsi" w:eastAsia="Times New Roman" w:hAnsiTheme="minorHAnsi" w:cstheme="minorHAnsi"/>
                <w:b/>
                <w:bCs/>
                <w:lang w:eastAsia="en-US"/>
              </w:rPr>
              <w:t>Reading Day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C536937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6F86A3A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</w:p>
        </w:tc>
      </w:tr>
      <w:tr w:rsidR="00897AA3" w:rsidRPr="000D0C35" w14:paraId="5C421030" w14:textId="77777777" w:rsidTr="007017B7">
        <w:trPr>
          <w:trHeight w:val="270"/>
          <w:jc w:val="center"/>
        </w:trPr>
        <w:tc>
          <w:tcPr>
            <w:tcW w:w="81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902E15F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3E8CC078" w14:textId="58EA4033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lang w:eastAsia="en-US"/>
              </w:rPr>
              <w:t>5</w:t>
            </w:r>
            <w:r w:rsidRPr="00841B80">
              <w:rPr>
                <w:rFonts w:asciiTheme="minorHAnsi" w:eastAsia="Times New Roman" w:hAnsiTheme="minorHAnsi" w:cstheme="minorHAnsi"/>
                <w:lang w:eastAsia="en-US"/>
              </w:rPr>
              <w:t>/</w:t>
            </w:r>
            <w:r>
              <w:rPr>
                <w:rFonts w:asciiTheme="minorHAnsi" w:eastAsia="Times New Roman" w:hAnsiTheme="minorHAnsi" w:cstheme="minorHAnsi"/>
                <w:lang w:eastAsia="en-US"/>
              </w:rPr>
              <w:t>1</w:t>
            </w:r>
          </w:p>
        </w:tc>
        <w:tc>
          <w:tcPr>
            <w:tcW w:w="4320" w:type="dxa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38C095F5" w14:textId="363FA559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lang w:eastAsia="en-US"/>
              </w:rPr>
              <w:t>Final Exams – No Class</w:t>
            </w:r>
          </w:p>
        </w:tc>
        <w:tc>
          <w:tcPr>
            <w:tcW w:w="1080" w:type="dxa"/>
            <w:vMerge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4F45B417" w14:textId="77777777" w:rsidR="00897AA3" w:rsidRPr="00086DC0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lang w:eastAsia="en-US"/>
              </w:rPr>
            </w:pPr>
          </w:p>
        </w:tc>
        <w:tc>
          <w:tcPr>
            <w:tcW w:w="2913" w:type="dxa"/>
            <w:vMerge/>
            <w:tcBorders>
              <w:left w:val="nil"/>
              <w:bottom w:val="dashed" w:sz="4" w:space="0" w:color="auto"/>
              <w:right w:val="nil"/>
            </w:tcBorders>
            <w:shd w:val="clear" w:color="auto" w:fill="auto"/>
            <w:vAlign w:val="center"/>
          </w:tcPr>
          <w:p w14:paraId="401AB943" w14:textId="77777777" w:rsidR="00897AA3" w:rsidRPr="00C640B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</w:p>
        </w:tc>
      </w:tr>
      <w:tr w:rsidR="00897AA3" w:rsidRPr="0030318D" w14:paraId="1D6C18A6" w14:textId="77777777" w:rsidTr="007017B7">
        <w:trPr>
          <w:trHeight w:val="269"/>
          <w:jc w:val="center"/>
        </w:trPr>
        <w:tc>
          <w:tcPr>
            <w:tcW w:w="810" w:type="dxa"/>
            <w:tcBorders>
              <w:top w:val="nil"/>
              <w:left w:val="nil"/>
              <w:right w:val="nil"/>
            </w:tcBorders>
            <w:vAlign w:val="center"/>
          </w:tcPr>
          <w:p w14:paraId="6D73DAE6" w14:textId="77777777" w:rsidR="00897AA3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  <w:r w:rsidRPr="00841B80"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  <w:t>18</w:t>
            </w:r>
          </w:p>
          <w:p w14:paraId="10A1A51D" w14:textId="77777777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1080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2448113E" w14:textId="017C48EA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highlight w:val="yellow"/>
                <w:lang w:eastAsia="en-US"/>
              </w:rPr>
            </w:pPr>
            <w:r w:rsidRPr="007017B7">
              <w:rPr>
                <w:rFonts w:asciiTheme="minorHAnsi" w:eastAsia="Times New Roman" w:hAnsiTheme="minorHAnsi" w:cstheme="minorHAnsi"/>
                <w:lang w:eastAsia="en-US"/>
              </w:rPr>
              <w:t>5/4</w:t>
            </w:r>
            <w:r w:rsidR="007017B7" w:rsidRPr="007017B7">
              <w:rPr>
                <w:rFonts w:asciiTheme="minorHAnsi" w:eastAsia="Times New Roman" w:hAnsiTheme="minorHAnsi" w:cstheme="minorHAnsi"/>
                <w:color w:val="FF0000"/>
                <w:lang w:eastAsia="en-US"/>
              </w:rPr>
              <w:t>*</w:t>
            </w:r>
          </w:p>
        </w:tc>
        <w:tc>
          <w:tcPr>
            <w:tcW w:w="4320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BCA4AD7" w14:textId="48795F1B" w:rsidR="00897AA3" w:rsidRPr="00841B80" w:rsidRDefault="00897AA3" w:rsidP="00897AA3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highlight w:val="yellow"/>
                <w:lang w:eastAsia="en-US"/>
              </w:rPr>
            </w:pPr>
            <w:r>
              <w:rPr>
                <w:rFonts w:asciiTheme="minorHAnsi" w:eastAsia="Times New Roman" w:hAnsiTheme="minorHAnsi" w:cstheme="minorHAnsi"/>
                <w:b/>
                <w:lang w:eastAsia="en-US"/>
              </w:rPr>
              <w:t>Final Exam: Chapters 16, 17, &amp; 18</w:t>
            </w:r>
          </w:p>
        </w:tc>
        <w:tc>
          <w:tcPr>
            <w:tcW w:w="1080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1AA619B6" w14:textId="77777777" w:rsidR="00897AA3" w:rsidRPr="000D0C35" w:rsidRDefault="00897AA3" w:rsidP="00897AA3">
            <w:pPr>
              <w:overflowPunct w:val="0"/>
              <w:autoSpaceDE w:val="0"/>
              <w:autoSpaceDN w:val="0"/>
              <w:adjustRightInd w:val="0"/>
              <w:rPr>
                <w:rFonts w:asciiTheme="minorHAnsi" w:eastAsia="Times New Roman" w:hAnsiTheme="minorHAnsi" w:cstheme="minorHAnsi"/>
                <w:b/>
                <w:szCs w:val="26"/>
                <w:lang w:eastAsia="en-US"/>
              </w:rPr>
            </w:pPr>
          </w:p>
        </w:tc>
        <w:tc>
          <w:tcPr>
            <w:tcW w:w="2913" w:type="dxa"/>
            <w:tcBorders>
              <w:top w:val="dash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14:paraId="71351B7A" w14:textId="6ED06643" w:rsidR="00897AA3" w:rsidRPr="00C640B0" w:rsidRDefault="00897AA3" w:rsidP="007017B7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</w:pPr>
            <w:r w:rsidRPr="00C640B0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The final exam will be held from 8:00 am – 11:00 am in </w:t>
            </w:r>
            <w:r w:rsidR="007017B7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>Psychology 120.</w:t>
            </w:r>
            <w:r w:rsidRPr="00C640B0">
              <w:rPr>
                <w:rFonts w:asciiTheme="minorHAnsi" w:eastAsia="Times New Roman" w:hAnsiTheme="minorHAnsi" w:cstheme="minorHAnsi"/>
                <w:b/>
                <w:sz w:val="22"/>
                <w:szCs w:val="22"/>
                <w:lang w:eastAsia="en-US"/>
              </w:rPr>
              <w:t xml:space="preserve"> </w:t>
            </w:r>
          </w:p>
        </w:tc>
      </w:tr>
    </w:tbl>
    <w:p w14:paraId="16543DA1" w14:textId="77777777" w:rsidR="00AC3E52" w:rsidRPr="00626349" w:rsidRDefault="00AC3E52" w:rsidP="00626349">
      <w:pPr>
        <w:overflowPunct w:val="0"/>
        <w:autoSpaceDE w:val="0"/>
        <w:autoSpaceDN w:val="0"/>
        <w:adjustRightInd w:val="0"/>
        <w:rPr>
          <w:rFonts w:asciiTheme="minorHAnsi" w:hAnsiTheme="minorHAnsi" w:cstheme="minorHAnsi"/>
          <w:bCs/>
          <w:i/>
          <w:iCs/>
          <w:sz w:val="18"/>
          <w:szCs w:val="18"/>
        </w:rPr>
      </w:pPr>
    </w:p>
    <w:p w14:paraId="4D09DFD8" w14:textId="73DF68BE" w:rsidR="007017B7" w:rsidRPr="007017B7" w:rsidRDefault="007017B7" w:rsidP="001F5DBA">
      <w:pPr>
        <w:overflowPunct w:val="0"/>
        <w:autoSpaceDE w:val="0"/>
        <w:autoSpaceDN w:val="0"/>
        <w:adjustRightInd w:val="0"/>
        <w:jc w:val="center"/>
        <w:rPr>
          <w:rFonts w:asciiTheme="minorHAnsi" w:hAnsiTheme="minorHAnsi" w:cstheme="minorHAnsi"/>
          <w:bCs/>
          <w:iCs/>
          <w:szCs w:val="28"/>
        </w:rPr>
      </w:pPr>
      <w:r w:rsidRPr="007017B7">
        <w:rPr>
          <w:rFonts w:asciiTheme="minorHAnsi" w:hAnsiTheme="minorHAnsi" w:cstheme="minorHAnsi"/>
          <w:b/>
          <w:bCs/>
          <w:iCs/>
          <w:szCs w:val="28"/>
        </w:rPr>
        <w:t>Note:</w:t>
      </w:r>
      <w:r w:rsidRPr="007017B7">
        <w:rPr>
          <w:rFonts w:asciiTheme="minorHAnsi" w:hAnsiTheme="minorHAnsi" w:cstheme="minorHAnsi"/>
          <w:bCs/>
          <w:iCs/>
          <w:szCs w:val="28"/>
        </w:rPr>
        <w:t xml:space="preserve"> A red asterisk (</w:t>
      </w:r>
      <w:r w:rsidRPr="007017B7">
        <w:rPr>
          <w:rFonts w:asciiTheme="minorHAnsi" w:hAnsiTheme="minorHAnsi" w:cstheme="minorHAnsi"/>
          <w:bCs/>
          <w:iCs/>
          <w:color w:val="FF0000"/>
          <w:szCs w:val="28"/>
        </w:rPr>
        <w:t>*</w:t>
      </w:r>
      <w:r w:rsidRPr="007017B7">
        <w:rPr>
          <w:rFonts w:asciiTheme="minorHAnsi" w:hAnsiTheme="minorHAnsi" w:cstheme="minorHAnsi"/>
          <w:bCs/>
          <w:iCs/>
          <w:szCs w:val="28"/>
        </w:rPr>
        <w:t xml:space="preserve">) next to a date on the course schedule indicates that class will be held in </w:t>
      </w:r>
      <w:r w:rsidRPr="007017B7">
        <w:rPr>
          <w:rFonts w:asciiTheme="minorHAnsi" w:hAnsiTheme="minorHAnsi" w:cstheme="minorHAnsi"/>
          <w:bCs/>
          <w:iCs/>
          <w:szCs w:val="28"/>
          <w:u w:val="single"/>
        </w:rPr>
        <w:t>room 120</w:t>
      </w:r>
      <w:r w:rsidRPr="007017B7">
        <w:rPr>
          <w:rFonts w:asciiTheme="minorHAnsi" w:hAnsiTheme="minorHAnsi" w:cstheme="minorHAnsi"/>
          <w:bCs/>
          <w:iCs/>
          <w:szCs w:val="28"/>
        </w:rPr>
        <w:t xml:space="preserve"> of the Psychology Building</w:t>
      </w:r>
      <w:r>
        <w:rPr>
          <w:rFonts w:asciiTheme="minorHAnsi" w:hAnsiTheme="minorHAnsi" w:cstheme="minorHAnsi"/>
          <w:bCs/>
          <w:iCs/>
          <w:szCs w:val="28"/>
        </w:rPr>
        <w:t>, and not in our normal room (102)</w:t>
      </w:r>
      <w:r w:rsidRPr="007017B7">
        <w:rPr>
          <w:rFonts w:asciiTheme="minorHAnsi" w:hAnsiTheme="minorHAnsi" w:cstheme="minorHAnsi"/>
          <w:bCs/>
          <w:iCs/>
          <w:szCs w:val="28"/>
        </w:rPr>
        <w:t>.</w:t>
      </w:r>
    </w:p>
    <w:p w14:paraId="57C33CAC" w14:textId="77777777" w:rsidR="007017B7" w:rsidRPr="007017B7" w:rsidRDefault="007017B7" w:rsidP="001F5DBA">
      <w:pPr>
        <w:overflowPunct w:val="0"/>
        <w:autoSpaceDE w:val="0"/>
        <w:autoSpaceDN w:val="0"/>
        <w:adjustRightInd w:val="0"/>
        <w:jc w:val="center"/>
        <w:rPr>
          <w:rFonts w:asciiTheme="minorHAnsi" w:hAnsiTheme="minorHAnsi" w:cstheme="minorHAnsi"/>
          <w:bCs/>
          <w:iCs/>
          <w:sz w:val="28"/>
          <w:szCs w:val="28"/>
        </w:rPr>
      </w:pPr>
    </w:p>
    <w:p w14:paraId="5E30E72F" w14:textId="365A9B70" w:rsidR="000C5CB9" w:rsidRPr="00E35F32" w:rsidRDefault="00CF3EFA" w:rsidP="001F5DBA">
      <w:pPr>
        <w:overflowPunct w:val="0"/>
        <w:autoSpaceDE w:val="0"/>
        <w:autoSpaceDN w:val="0"/>
        <w:adjustRightInd w:val="0"/>
        <w:jc w:val="center"/>
        <w:rPr>
          <w:rFonts w:asciiTheme="minorHAnsi" w:eastAsia="Times New Roman" w:hAnsiTheme="minorHAnsi" w:cstheme="minorHAnsi"/>
          <w:bCs/>
          <w:i/>
          <w:iCs/>
          <w:sz w:val="48"/>
          <w:szCs w:val="44"/>
          <w:lang w:eastAsia="en-US"/>
        </w:rPr>
      </w:pPr>
      <w:r w:rsidRPr="00E35F32">
        <w:rPr>
          <w:rFonts w:asciiTheme="minorHAnsi" w:hAnsiTheme="minorHAnsi" w:cstheme="minorHAnsi"/>
          <w:bCs/>
          <w:i/>
          <w:iCs/>
          <w:sz w:val="28"/>
          <w:szCs w:val="28"/>
        </w:rPr>
        <w:t>The course syllabus is a general plan for the course; deviations announced to the class by the instructor may be necessary.</w:t>
      </w:r>
    </w:p>
    <w:sectPr w:rsidR="000C5CB9" w:rsidRPr="00E35F32" w:rsidSect="006B3DAA">
      <w:headerReference w:type="default" r:id="rId13"/>
      <w:headerReference w:type="first" r:id="rId14"/>
      <w:pgSz w:w="12240" w:h="15840"/>
      <w:pgMar w:top="576" w:right="720" w:bottom="576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A27D6" w14:textId="77777777" w:rsidR="000C5CB9" w:rsidRDefault="000C5CB9" w:rsidP="00AE099F">
      <w:r>
        <w:separator/>
      </w:r>
    </w:p>
  </w:endnote>
  <w:endnote w:type="continuationSeparator" w:id="0">
    <w:p w14:paraId="02EF017F" w14:textId="77777777" w:rsidR="000C5CB9" w:rsidRDefault="000C5CB9" w:rsidP="00AE0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7BE65" w14:textId="77777777" w:rsidR="000C5CB9" w:rsidRDefault="000C5CB9" w:rsidP="00AE099F">
      <w:r>
        <w:separator/>
      </w:r>
    </w:p>
  </w:footnote>
  <w:footnote w:type="continuationSeparator" w:id="0">
    <w:p w14:paraId="3425178E" w14:textId="77777777" w:rsidR="000C5CB9" w:rsidRDefault="000C5CB9" w:rsidP="00AE0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51C17" w14:textId="77777777" w:rsidR="000C5CB9" w:rsidRPr="00AE099F" w:rsidRDefault="000C5CB9" w:rsidP="00AE099F">
    <w:pPr>
      <w:pStyle w:val="Header"/>
      <w:jc w:val="center"/>
      <w:rPr>
        <w:rFonts w:asciiTheme="minorHAnsi" w:hAnsiTheme="minorHAnsi" w:cstheme="minorHAnsi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3451F" w14:textId="77777777" w:rsidR="000C5CB9" w:rsidRPr="00AE099F" w:rsidRDefault="00004178" w:rsidP="00AE099F">
    <w:pPr>
      <w:pStyle w:val="Header"/>
      <w:jc w:val="center"/>
      <w:rPr>
        <w:rFonts w:asciiTheme="minorHAnsi" w:hAnsiTheme="minorHAnsi" w:cstheme="minorHAnsi"/>
        <w:sz w:val="22"/>
      </w:rPr>
    </w:pPr>
    <w:r>
      <w:rPr>
        <w:rFonts w:asciiTheme="minorHAnsi" w:hAnsiTheme="minorHAnsi" w:cstheme="minorHAnsi"/>
        <w:sz w:val="22"/>
      </w:rPr>
      <w:t>University of Georgia</w:t>
    </w:r>
    <w:r w:rsidR="000C5CB9" w:rsidRPr="00AE099F">
      <w:rPr>
        <w:rFonts w:asciiTheme="minorHAnsi" w:hAnsiTheme="minorHAnsi" w:cstheme="minorHAnsi"/>
        <w:sz w:val="22"/>
      </w:rPr>
      <w:t xml:space="preserve"> -- Department of Psychology </w:t>
    </w:r>
    <w:r>
      <w:rPr>
        <w:rFonts w:asciiTheme="minorHAnsi" w:hAnsiTheme="minorHAnsi" w:cstheme="minorHAnsi"/>
        <w:sz w:val="22"/>
      </w:rPr>
      <w:t>–</w:t>
    </w:r>
    <w:r w:rsidR="000C5CB9" w:rsidRPr="00AE099F">
      <w:rPr>
        <w:rFonts w:asciiTheme="minorHAnsi" w:hAnsiTheme="minorHAnsi" w:cstheme="minorHAnsi"/>
        <w:sz w:val="22"/>
      </w:rPr>
      <w:t xml:space="preserve"> </w:t>
    </w:r>
    <w:r>
      <w:rPr>
        <w:rFonts w:asciiTheme="minorHAnsi" w:hAnsiTheme="minorHAnsi" w:cstheme="minorHAnsi"/>
        <w:sz w:val="22"/>
      </w:rPr>
      <w:t>Franklin College of Arts and Sciences</w:t>
    </w:r>
  </w:p>
  <w:p w14:paraId="64FF85D5" w14:textId="77777777" w:rsidR="000C5CB9" w:rsidRDefault="000C5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A76"/>
    <w:multiLevelType w:val="hybridMultilevel"/>
    <w:tmpl w:val="CBBA3372"/>
    <w:lvl w:ilvl="0" w:tplc="E73479C6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EB067E"/>
    <w:multiLevelType w:val="hybridMultilevel"/>
    <w:tmpl w:val="9B4070C4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1C02BC5"/>
    <w:multiLevelType w:val="hybridMultilevel"/>
    <w:tmpl w:val="B22C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70EF4"/>
    <w:multiLevelType w:val="hybridMultilevel"/>
    <w:tmpl w:val="9F94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06E76"/>
    <w:multiLevelType w:val="hybridMultilevel"/>
    <w:tmpl w:val="067C35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2D1ECC"/>
    <w:multiLevelType w:val="hybridMultilevel"/>
    <w:tmpl w:val="083A1024"/>
    <w:lvl w:ilvl="0" w:tplc="0406AE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B251F"/>
    <w:multiLevelType w:val="hybridMultilevel"/>
    <w:tmpl w:val="9858D744"/>
    <w:lvl w:ilvl="0" w:tplc="0CD83BB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BE40F1"/>
    <w:multiLevelType w:val="hybridMultilevel"/>
    <w:tmpl w:val="68B2FFAE"/>
    <w:lvl w:ilvl="0" w:tplc="7A78CC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E552EB"/>
    <w:multiLevelType w:val="hybridMultilevel"/>
    <w:tmpl w:val="162E4620"/>
    <w:lvl w:ilvl="0" w:tplc="CB504128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B42D90"/>
    <w:multiLevelType w:val="hybridMultilevel"/>
    <w:tmpl w:val="54CC8080"/>
    <w:lvl w:ilvl="0" w:tplc="61CA187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E3730"/>
    <w:multiLevelType w:val="hybridMultilevel"/>
    <w:tmpl w:val="162E4620"/>
    <w:lvl w:ilvl="0" w:tplc="CB504128">
      <w:start w:val="1"/>
      <w:numFmt w:val="decimal"/>
      <w:lvlText w:val="%1)"/>
      <w:lvlJc w:val="left"/>
      <w:pPr>
        <w:ind w:left="81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443E4176"/>
    <w:multiLevelType w:val="hybridMultilevel"/>
    <w:tmpl w:val="AE22FFA6"/>
    <w:lvl w:ilvl="0" w:tplc="289439D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D1AD3"/>
    <w:multiLevelType w:val="hybridMultilevel"/>
    <w:tmpl w:val="AD7E38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D167C4"/>
    <w:multiLevelType w:val="hybridMultilevel"/>
    <w:tmpl w:val="6774699A"/>
    <w:lvl w:ilvl="0" w:tplc="B7E8E72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66A35"/>
    <w:multiLevelType w:val="hybridMultilevel"/>
    <w:tmpl w:val="6E0EA2E0"/>
    <w:lvl w:ilvl="0" w:tplc="ECB6C5EC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C23BD0"/>
    <w:multiLevelType w:val="hybridMultilevel"/>
    <w:tmpl w:val="C406B0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5642199"/>
    <w:multiLevelType w:val="hybridMultilevel"/>
    <w:tmpl w:val="62E8B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15724"/>
    <w:multiLevelType w:val="hybridMultilevel"/>
    <w:tmpl w:val="D3C6FAD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165351"/>
    <w:multiLevelType w:val="hybridMultilevel"/>
    <w:tmpl w:val="31F27D9A"/>
    <w:lvl w:ilvl="0" w:tplc="23942874">
      <w:start w:val="1"/>
      <w:numFmt w:val="decimal"/>
      <w:lvlText w:val="%1)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2B02D9"/>
    <w:multiLevelType w:val="hybridMultilevel"/>
    <w:tmpl w:val="FF8E7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758B0"/>
    <w:multiLevelType w:val="hybridMultilevel"/>
    <w:tmpl w:val="448C2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F5C50"/>
    <w:multiLevelType w:val="hybridMultilevel"/>
    <w:tmpl w:val="74C4EF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C5A77"/>
    <w:multiLevelType w:val="hybridMultilevel"/>
    <w:tmpl w:val="77D6D4B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A7C5D08"/>
    <w:multiLevelType w:val="hybridMultilevel"/>
    <w:tmpl w:val="1DDCF8DA"/>
    <w:lvl w:ilvl="0" w:tplc="0CD83B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B2BCF"/>
    <w:multiLevelType w:val="hybridMultilevel"/>
    <w:tmpl w:val="1FA448CC"/>
    <w:lvl w:ilvl="0" w:tplc="86CE0A7E">
      <w:start w:val="2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D3107F"/>
    <w:multiLevelType w:val="hybridMultilevel"/>
    <w:tmpl w:val="F926AF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097F87"/>
    <w:multiLevelType w:val="hybridMultilevel"/>
    <w:tmpl w:val="51B61A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661E0"/>
    <w:multiLevelType w:val="hybridMultilevel"/>
    <w:tmpl w:val="364201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7461A2"/>
    <w:multiLevelType w:val="hybridMultilevel"/>
    <w:tmpl w:val="98B25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A0B3C"/>
    <w:multiLevelType w:val="hybridMultilevel"/>
    <w:tmpl w:val="D72E9768"/>
    <w:lvl w:ilvl="0" w:tplc="0F2C681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9135D"/>
    <w:multiLevelType w:val="hybridMultilevel"/>
    <w:tmpl w:val="57BE7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990E8F"/>
    <w:multiLevelType w:val="hybridMultilevel"/>
    <w:tmpl w:val="65D89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31"/>
  </w:num>
  <w:num w:numId="4">
    <w:abstractNumId w:val="12"/>
  </w:num>
  <w:num w:numId="5">
    <w:abstractNumId w:val="1"/>
  </w:num>
  <w:num w:numId="6">
    <w:abstractNumId w:val="2"/>
  </w:num>
  <w:num w:numId="7">
    <w:abstractNumId w:val="6"/>
  </w:num>
  <w:num w:numId="8">
    <w:abstractNumId w:val="23"/>
  </w:num>
  <w:num w:numId="9">
    <w:abstractNumId w:val="5"/>
  </w:num>
  <w:num w:numId="10">
    <w:abstractNumId w:val="7"/>
  </w:num>
  <w:num w:numId="11">
    <w:abstractNumId w:val="26"/>
  </w:num>
  <w:num w:numId="12">
    <w:abstractNumId w:val="24"/>
  </w:num>
  <w:num w:numId="13">
    <w:abstractNumId w:val="9"/>
  </w:num>
  <w:num w:numId="14">
    <w:abstractNumId w:val="11"/>
  </w:num>
  <w:num w:numId="15">
    <w:abstractNumId w:val="30"/>
  </w:num>
  <w:num w:numId="16">
    <w:abstractNumId w:val="4"/>
  </w:num>
  <w:num w:numId="17">
    <w:abstractNumId w:val="19"/>
  </w:num>
  <w:num w:numId="18">
    <w:abstractNumId w:val="15"/>
  </w:num>
  <w:num w:numId="19">
    <w:abstractNumId w:val="17"/>
  </w:num>
  <w:num w:numId="20">
    <w:abstractNumId w:val="13"/>
  </w:num>
  <w:num w:numId="21">
    <w:abstractNumId w:val="0"/>
  </w:num>
  <w:num w:numId="22">
    <w:abstractNumId w:val="8"/>
  </w:num>
  <w:num w:numId="23">
    <w:abstractNumId w:val="20"/>
  </w:num>
  <w:num w:numId="24">
    <w:abstractNumId w:val="29"/>
  </w:num>
  <w:num w:numId="25">
    <w:abstractNumId w:val="3"/>
  </w:num>
  <w:num w:numId="26">
    <w:abstractNumId w:val="18"/>
  </w:num>
  <w:num w:numId="27">
    <w:abstractNumId w:val="10"/>
  </w:num>
  <w:num w:numId="28">
    <w:abstractNumId w:val="16"/>
  </w:num>
  <w:num w:numId="29">
    <w:abstractNumId w:val="21"/>
  </w:num>
  <w:num w:numId="30">
    <w:abstractNumId w:val="14"/>
  </w:num>
  <w:num w:numId="31">
    <w:abstractNumId w:val="2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1157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8D"/>
    <w:rsid w:val="00004178"/>
    <w:rsid w:val="00012861"/>
    <w:rsid w:val="000144B2"/>
    <w:rsid w:val="00022C0B"/>
    <w:rsid w:val="00024AD7"/>
    <w:rsid w:val="00033829"/>
    <w:rsid w:val="000339CB"/>
    <w:rsid w:val="0004053C"/>
    <w:rsid w:val="000525C7"/>
    <w:rsid w:val="00061D54"/>
    <w:rsid w:val="00062D26"/>
    <w:rsid w:val="0006730B"/>
    <w:rsid w:val="0007571F"/>
    <w:rsid w:val="00080A23"/>
    <w:rsid w:val="00085732"/>
    <w:rsid w:val="00086DC0"/>
    <w:rsid w:val="00087370"/>
    <w:rsid w:val="000A32BE"/>
    <w:rsid w:val="000A67E5"/>
    <w:rsid w:val="000A7BE6"/>
    <w:rsid w:val="000B4235"/>
    <w:rsid w:val="000C5CB9"/>
    <w:rsid w:val="000D0C35"/>
    <w:rsid w:val="000D7D48"/>
    <w:rsid w:val="000E14B6"/>
    <w:rsid w:val="000F369C"/>
    <w:rsid w:val="0010344A"/>
    <w:rsid w:val="00112B8E"/>
    <w:rsid w:val="001309A7"/>
    <w:rsid w:val="00134E18"/>
    <w:rsid w:val="001406D3"/>
    <w:rsid w:val="001417E8"/>
    <w:rsid w:val="001462FC"/>
    <w:rsid w:val="00146D76"/>
    <w:rsid w:val="00147610"/>
    <w:rsid w:val="00165C4D"/>
    <w:rsid w:val="00166843"/>
    <w:rsid w:val="001708C3"/>
    <w:rsid w:val="00174F4A"/>
    <w:rsid w:val="001756BE"/>
    <w:rsid w:val="00177E7E"/>
    <w:rsid w:val="001829C5"/>
    <w:rsid w:val="00196E10"/>
    <w:rsid w:val="001A2D93"/>
    <w:rsid w:val="001A3141"/>
    <w:rsid w:val="001A4E5C"/>
    <w:rsid w:val="001B71BB"/>
    <w:rsid w:val="001C1F6F"/>
    <w:rsid w:val="001C3D76"/>
    <w:rsid w:val="001C53B4"/>
    <w:rsid w:val="001F010C"/>
    <w:rsid w:val="001F5DBA"/>
    <w:rsid w:val="001F7889"/>
    <w:rsid w:val="00200867"/>
    <w:rsid w:val="00203A07"/>
    <w:rsid w:val="00207F9C"/>
    <w:rsid w:val="0021042C"/>
    <w:rsid w:val="002161B4"/>
    <w:rsid w:val="002162B8"/>
    <w:rsid w:val="00220A89"/>
    <w:rsid w:val="00225E95"/>
    <w:rsid w:val="00233D58"/>
    <w:rsid w:val="002407D8"/>
    <w:rsid w:val="00260F3A"/>
    <w:rsid w:val="0028086D"/>
    <w:rsid w:val="00281D54"/>
    <w:rsid w:val="002867FA"/>
    <w:rsid w:val="002A1694"/>
    <w:rsid w:val="002B183D"/>
    <w:rsid w:val="002B6F38"/>
    <w:rsid w:val="002C03E3"/>
    <w:rsid w:val="002C73FF"/>
    <w:rsid w:val="00301A63"/>
    <w:rsid w:val="0030318D"/>
    <w:rsid w:val="00306225"/>
    <w:rsid w:val="0034185E"/>
    <w:rsid w:val="00344B7A"/>
    <w:rsid w:val="0035549C"/>
    <w:rsid w:val="00361BFB"/>
    <w:rsid w:val="0036651F"/>
    <w:rsid w:val="00375770"/>
    <w:rsid w:val="0038311B"/>
    <w:rsid w:val="00383CD0"/>
    <w:rsid w:val="0038456F"/>
    <w:rsid w:val="003921AC"/>
    <w:rsid w:val="0039667A"/>
    <w:rsid w:val="003A6957"/>
    <w:rsid w:val="003C2DCA"/>
    <w:rsid w:val="003D1ECA"/>
    <w:rsid w:val="003D3007"/>
    <w:rsid w:val="003D6FB5"/>
    <w:rsid w:val="003E1558"/>
    <w:rsid w:val="003E1BA9"/>
    <w:rsid w:val="003E44DA"/>
    <w:rsid w:val="003E730D"/>
    <w:rsid w:val="003F17C4"/>
    <w:rsid w:val="003F61B4"/>
    <w:rsid w:val="003F7AC1"/>
    <w:rsid w:val="004108E0"/>
    <w:rsid w:val="00410B92"/>
    <w:rsid w:val="00432631"/>
    <w:rsid w:val="004328E9"/>
    <w:rsid w:val="00435FE9"/>
    <w:rsid w:val="00450B2C"/>
    <w:rsid w:val="00457BF7"/>
    <w:rsid w:val="004609CD"/>
    <w:rsid w:val="0046256F"/>
    <w:rsid w:val="00474EA2"/>
    <w:rsid w:val="0047634F"/>
    <w:rsid w:val="00480712"/>
    <w:rsid w:val="00482CC1"/>
    <w:rsid w:val="004933C0"/>
    <w:rsid w:val="00493BBA"/>
    <w:rsid w:val="004B0C4E"/>
    <w:rsid w:val="004B25EF"/>
    <w:rsid w:val="004B5D87"/>
    <w:rsid w:val="004D2495"/>
    <w:rsid w:val="004F3331"/>
    <w:rsid w:val="004F749C"/>
    <w:rsid w:val="00502077"/>
    <w:rsid w:val="0050274A"/>
    <w:rsid w:val="00504B5C"/>
    <w:rsid w:val="0051173B"/>
    <w:rsid w:val="00512BB8"/>
    <w:rsid w:val="00526F98"/>
    <w:rsid w:val="00532794"/>
    <w:rsid w:val="00543D45"/>
    <w:rsid w:val="00552FC2"/>
    <w:rsid w:val="00553C81"/>
    <w:rsid w:val="00556AD5"/>
    <w:rsid w:val="00560639"/>
    <w:rsid w:val="00560AB6"/>
    <w:rsid w:val="0056200D"/>
    <w:rsid w:val="00575543"/>
    <w:rsid w:val="00580033"/>
    <w:rsid w:val="00583D69"/>
    <w:rsid w:val="005B4038"/>
    <w:rsid w:val="005B65E3"/>
    <w:rsid w:val="005B7FBD"/>
    <w:rsid w:val="005D122F"/>
    <w:rsid w:val="005D135C"/>
    <w:rsid w:val="005D3513"/>
    <w:rsid w:val="005D5235"/>
    <w:rsid w:val="005E2EB3"/>
    <w:rsid w:val="005E53C3"/>
    <w:rsid w:val="005E7F5A"/>
    <w:rsid w:val="00604898"/>
    <w:rsid w:val="00606A8A"/>
    <w:rsid w:val="00610CCB"/>
    <w:rsid w:val="00611093"/>
    <w:rsid w:val="00621DE4"/>
    <w:rsid w:val="00626349"/>
    <w:rsid w:val="00632564"/>
    <w:rsid w:val="006360AA"/>
    <w:rsid w:val="00641774"/>
    <w:rsid w:val="00641B95"/>
    <w:rsid w:val="0066058A"/>
    <w:rsid w:val="00660C8C"/>
    <w:rsid w:val="00671DF1"/>
    <w:rsid w:val="0067370B"/>
    <w:rsid w:val="00680F29"/>
    <w:rsid w:val="00684224"/>
    <w:rsid w:val="00686756"/>
    <w:rsid w:val="006963B2"/>
    <w:rsid w:val="006B3DAA"/>
    <w:rsid w:val="006B59C4"/>
    <w:rsid w:val="006C0976"/>
    <w:rsid w:val="006C4227"/>
    <w:rsid w:val="006D63CA"/>
    <w:rsid w:val="006D69BD"/>
    <w:rsid w:val="006E0234"/>
    <w:rsid w:val="006E1F6A"/>
    <w:rsid w:val="006E20A0"/>
    <w:rsid w:val="006F3E82"/>
    <w:rsid w:val="006F54FE"/>
    <w:rsid w:val="006F7D3C"/>
    <w:rsid w:val="007017B7"/>
    <w:rsid w:val="00704161"/>
    <w:rsid w:val="007041EE"/>
    <w:rsid w:val="00715D04"/>
    <w:rsid w:val="00720976"/>
    <w:rsid w:val="007303D6"/>
    <w:rsid w:val="00730D29"/>
    <w:rsid w:val="00741DCF"/>
    <w:rsid w:val="007437A5"/>
    <w:rsid w:val="00747755"/>
    <w:rsid w:val="00747AB9"/>
    <w:rsid w:val="00747D41"/>
    <w:rsid w:val="0075699D"/>
    <w:rsid w:val="00762BF0"/>
    <w:rsid w:val="00771F72"/>
    <w:rsid w:val="0079134B"/>
    <w:rsid w:val="00792298"/>
    <w:rsid w:val="007A1DC5"/>
    <w:rsid w:val="007B2087"/>
    <w:rsid w:val="007B7180"/>
    <w:rsid w:val="007E47C5"/>
    <w:rsid w:val="007E6C15"/>
    <w:rsid w:val="007E7AB9"/>
    <w:rsid w:val="007F151B"/>
    <w:rsid w:val="007F4B85"/>
    <w:rsid w:val="007F6374"/>
    <w:rsid w:val="0080496F"/>
    <w:rsid w:val="00811A33"/>
    <w:rsid w:val="00815E64"/>
    <w:rsid w:val="00835079"/>
    <w:rsid w:val="00841B80"/>
    <w:rsid w:val="00842C3E"/>
    <w:rsid w:val="00843EBE"/>
    <w:rsid w:val="00845420"/>
    <w:rsid w:val="008572C0"/>
    <w:rsid w:val="008602CC"/>
    <w:rsid w:val="0087396E"/>
    <w:rsid w:val="00885BF1"/>
    <w:rsid w:val="00886FAF"/>
    <w:rsid w:val="008954B7"/>
    <w:rsid w:val="00896575"/>
    <w:rsid w:val="00897AA3"/>
    <w:rsid w:val="008B25DE"/>
    <w:rsid w:val="008B5CD4"/>
    <w:rsid w:val="008C4BAB"/>
    <w:rsid w:val="008C6163"/>
    <w:rsid w:val="008D07A6"/>
    <w:rsid w:val="008D314C"/>
    <w:rsid w:val="008D385C"/>
    <w:rsid w:val="008E446F"/>
    <w:rsid w:val="008E5883"/>
    <w:rsid w:val="008F0F89"/>
    <w:rsid w:val="009057FF"/>
    <w:rsid w:val="009100C0"/>
    <w:rsid w:val="00910713"/>
    <w:rsid w:val="0091764A"/>
    <w:rsid w:val="00925D12"/>
    <w:rsid w:val="00926048"/>
    <w:rsid w:val="00930D70"/>
    <w:rsid w:val="00952C30"/>
    <w:rsid w:val="0096381E"/>
    <w:rsid w:val="009650BB"/>
    <w:rsid w:val="00971AE8"/>
    <w:rsid w:val="009740D4"/>
    <w:rsid w:val="00982B95"/>
    <w:rsid w:val="00992743"/>
    <w:rsid w:val="00993571"/>
    <w:rsid w:val="009B6A44"/>
    <w:rsid w:val="009B744E"/>
    <w:rsid w:val="009B7CDC"/>
    <w:rsid w:val="009D6C39"/>
    <w:rsid w:val="009E3999"/>
    <w:rsid w:val="009F257C"/>
    <w:rsid w:val="00A0661D"/>
    <w:rsid w:val="00A1329C"/>
    <w:rsid w:val="00A1662E"/>
    <w:rsid w:val="00A16D3E"/>
    <w:rsid w:val="00A21D56"/>
    <w:rsid w:val="00A21F48"/>
    <w:rsid w:val="00A24F1A"/>
    <w:rsid w:val="00A2571D"/>
    <w:rsid w:val="00A25B63"/>
    <w:rsid w:val="00A3380B"/>
    <w:rsid w:val="00A35EAB"/>
    <w:rsid w:val="00A427E5"/>
    <w:rsid w:val="00A53708"/>
    <w:rsid w:val="00A54449"/>
    <w:rsid w:val="00A72221"/>
    <w:rsid w:val="00A7525C"/>
    <w:rsid w:val="00A800EB"/>
    <w:rsid w:val="00A82330"/>
    <w:rsid w:val="00A873B5"/>
    <w:rsid w:val="00A907C5"/>
    <w:rsid w:val="00AC112D"/>
    <w:rsid w:val="00AC1780"/>
    <w:rsid w:val="00AC3E52"/>
    <w:rsid w:val="00AC5887"/>
    <w:rsid w:val="00AD60C2"/>
    <w:rsid w:val="00AE099F"/>
    <w:rsid w:val="00AE0CB4"/>
    <w:rsid w:val="00AE2A21"/>
    <w:rsid w:val="00AE2B31"/>
    <w:rsid w:val="00AE3B5A"/>
    <w:rsid w:val="00AF29E8"/>
    <w:rsid w:val="00AF6B27"/>
    <w:rsid w:val="00B03C43"/>
    <w:rsid w:val="00B04250"/>
    <w:rsid w:val="00B1223D"/>
    <w:rsid w:val="00B1328C"/>
    <w:rsid w:val="00B13DB1"/>
    <w:rsid w:val="00B17F60"/>
    <w:rsid w:val="00B30F5C"/>
    <w:rsid w:val="00B33301"/>
    <w:rsid w:val="00B415C9"/>
    <w:rsid w:val="00B4298D"/>
    <w:rsid w:val="00B651F0"/>
    <w:rsid w:val="00B71450"/>
    <w:rsid w:val="00B732B6"/>
    <w:rsid w:val="00B853BC"/>
    <w:rsid w:val="00BB2959"/>
    <w:rsid w:val="00BB2C26"/>
    <w:rsid w:val="00BB4FC1"/>
    <w:rsid w:val="00BB5A26"/>
    <w:rsid w:val="00BC1725"/>
    <w:rsid w:val="00BC2DA9"/>
    <w:rsid w:val="00BC6CC8"/>
    <w:rsid w:val="00BD08A3"/>
    <w:rsid w:val="00BD196D"/>
    <w:rsid w:val="00BD28B8"/>
    <w:rsid w:val="00BD5998"/>
    <w:rsid w:val="00BD7D2E"/>
    <w:rsid w:val="00BE22F5"/>
    <w:rsid w:val="00BE3465"/>
    <w:rsid w:val="00BE4074"/>
    <w:rsid w:val="00BE7C6B"/>
    <w:rsid w:val="00BF163D"/>
    <w:rsid w:val="00BF66D3"/>
    <w:rsid w:val="00C16ACD"/>
    <w:rsid w:val="00C1739F"/>
    <w:rsid w:val="00C26840"/>
    <w:rsid w:val="00C2790E"/>
    <w:rsid w:val="00C33B64"/>
    <w:rsid w:val="00C41ACE"/>
    <w:rsid w:val="00C60846"/>
    <w:rsid w:val="00C61424"/>
    <w:rsid w:val="00C640B0"/>
    <w:rsid w:val="00C672D8"/>
    <w:rsid w:val="00C767EA"/>
    <w:rsid w:val="00C83053"/>
    <w:rsid w:val="00C84974"/>
    <w:rsid w:val="00C90C73"/>
    <w:rsid w:val="00C97C1B"/>
    <w:rsid w:val="00CB4B54"/>
    <w:rsid w:val="00CD44E6"/>
    <w:rsid w:val="00CD45E8"/>
    <w:rsid w:val="00CE411E"/>
    <w:rsid w:val="00CE50E2"/>
    <w:rsid w:val="00CE5A16"/>
    <w:rsid w:val="00CE7F6E"/>
    <w:rsid w:val="00CF3EFA"/>
    <w:rsid w:val="00D018D1"/>
    <w:rsid w:val="00D24338"/>
    <w:rsid w:val="00D442EF"/>
    <w:rsid w:val="00D5184B"/>
    <w:rsid w:val="00D51DAD"/>
    <w:rsid w:val="00D57423"/>
    <w:rsid w:val="00D616A6"/>
    <w:rsid w:val="00D62590"/>
    <w:rsid w:val="00D86DBA"/>
    <w:rsid w:val="00D87943"/>
    <w:rsid w:val="00D90E7F"/>
    <w:rsid w:val="00DA1DFC"/>
    <w:rsid w:val="00DA24FE"/>
    <w:rsid w:val="00DA6FAB"/>
    <w:rsid w:val="00DB1AF2"/>
    <w:rsid w:val="00DB739D"/>
    <w:rsid w:val="00DC134D"/>
    <w:rsid w:val="00DC1490"/>
    <w:rsid w:val="00DD6884"/>
    <w:rsid w:val="00DE3D2E"/>
    <w:rsid w:val="00DE4C28"/>
    <w:rsid w:val="00DF11DF"/>
    <w:rsid w:val="00DF6755"/>
    <w:rsid w:val="00DF6FCC"/>
    <w:rsid w:val="00E2736D"/>
    <w:rsid w:val="00E35F32"/>
    <w:rsid w:val="00E4106E"/>
    <w:rsid w:val="00E6160E"/>
    <w:rsid w:val="00E6543B"/>
    <w:rsid w:val="00E66FDE"/>
    <w:rsid w:val="00E7486D"/>
    <w:rsid w:val="00E837BF"/>
    <w:rsid w:val="00E86681"/>
    <w:rsid w:val="00E87E27"/>
    <w:rsid w:val="00EA01DB"/>
    <w:rsid w:val="00EB286B"/>
    <w:rsid w:val="00EB2920"/>
    <w:rsid w:val="00EC0A55"/>
    <w:rsid w:val="00EC4E21"/>
    <w:rsid w:val="00EC51F6"/>
    <w:rsid w:val="00EC7247"/>
    <w:rsid w:val="00ED1B05"/>
    <w:rsid w:val="00EE6D9A"/>
    <w:rsid w:val="00EF62DC"/>
    <w:rsid w:val="00F032F3"/>
    <w:rsid w:val="00F0411C"/>
    <w:rsid w:val="00F05D78"/>
    <w:rsid w:val="00F0707B"/>
    <w:rsid w:val="00F17802"/>
    <w:rsid w:val="00F22C57"/>
    <w:rsid w:val="00F25627"/>
    <w:rsid w:val="00F266CD"/>
    <w:rsid w:val="00F35C2B"/>
    <w:rsid w:val="00F378BC"/>
    <w:rsid w:val="00F474D7"/>
    <w:rsid w:val="00F51203"/>
    <w:rsid w:val="00F558F4"/>
    <w:rsid w:val="00F64ED6"/>
    <w:rsid w:val="00F663A6"/>
    <w:rsid w:val="00F718D0"/>
    <w:rsid w:val="00F73EF4"/>
    <w:rsid w:val="00F75B14"/>
    <w:rsid w:val="00F810F7"/>
    <w:rsid w:val="00F82884"/>
    <w:rsid w:val="00F86B8D"/>
    <w:rsid w:val="00F93030"/>
    <w:rsid w:val="00FA23B9"/>
    <w:rsid w:val="00FC73E2"/>
    <w:rsid w:val="00FD414D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3"/>
    <o:shapelayout v:ext="edit">
      <o:idmap v:ext="edit" data="1"/>
    </o:shapelayout>
  </w:shapeDefaults>
  <w:decimalSymbol w:val="."/>
  <w:listSeparator w:val=","/>
  <w14:docId w14:val="5C20285F"/>
  <w15:docId w15:val="{DB229E61-2D9D-4904-A544-E88084CE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B8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B8D"/>
    <w:rPr>
      <w:color w:val="0563C1" w:themeColor="hyperlink"/>
      <w:u w:val="single"/>
    </w:rPr>
  </w:style>
  <w:style w:type="table" w:customStyle="1" w:styleId="TableGrid">
    <w:name w:val="TableGrid"/>
    <w:rsid w:val="000E14B6"/>
    <w:pPr>
      <w:spacing w:after="0" w:line="240" w:lineRule="auto"/>
    </w:pPr>
    <w:rPr>
      <w:rFonts w:eastAsiaTheme="minorEastAsia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7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AB9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AB9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A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B9"/>
    <w:rPr>
      <w:rFonts w:ascii="Segoe UI" w:eastAsia="SimSun" w:hAnsi="Segoe UI" w:cs="Segoe UI"/>
      <w:sz w:val="18"/>
      <w:szCs w:val="18"/>
      <w:lang w:eastAsia="zh-CN"/>
    </w:rPr>
  </w:style>
  <w:style w:type="table" w:styleId="TableGrid0">
    <w:name w:val="Table Grid"/>
    <w:basedOn w:val="TableNormal"/>
    <w:uiPriority w:val="39"/>
    <w:rsid w:val="00134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62DC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E0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99F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E0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99F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641B95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724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B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7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rc.uga.edu/contact_request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z154sUWZFqatLkDaeXM3I95DIbtmg5TI47t1TTcr15E/edit?usp=shari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A20BF-35A7-4095-8FEA-C8BE0342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1931</Words>
  <Characters>11011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Thomas McMains</dc:creator>
  <cp:lastModifiedBy>Josh McMains</cp:lastModifiedBy>
  <cp:revision>3</cp:revision>
  <cp:lastPrinted>2018-08-06T16:20:00Z</cp:lastPrinted>
  <dcterms:created xsi:type="dcterms:W3CDTF">2020-07-28T19:00:00Z</dcterms:created>
  <dcterms:modified xsi:type="dcterms:W3CDTF">2020-07-28T19:01:00Z</dcterms:modified>
</cp:coreProperties>
</file>